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EB29" w14:textId="77777777" w:rsidR="00940E08" w:rsidRPr="00C56B32" w:rsidRDefault="00940E08" w:rsidP="00D577D5">
      <w:pPr>
        <w:keepNext/>
        <w:keepLines/>
        <w:spacing w:before="40" w:after="0"/>
        <w:ind w:firstLine="708"/>
        <w:outlineLvl w:val="4"/>
        <w:rPr>
          <w:rFonts w:ascii="Times New Roman" w:eastAsiaTheme="majorEastAsia" w:hAnsi="Times New Roman"/>
          <w:color w:val="FF0000"/>
        </w:rPr>
      </w:pPr>
      <w:bookmarkStart w:id="0" w:name="_Toc396478007"/>
      <w:bookmarkStart w:id="1" w:name="_Toc396478105"/>
    </w:p>
    <w:p w14:paraId="16303A65" w14:textId="7AFB1AA4" w:rsidR="00D577D5" w:rsidRPr="00C56B32" w:rsidRDefault="009079EC" w:rsidP="009079EC">
      <w:pPr>
        <w:tabs>
          <w:tab w:val="left" w:pos="5189"/>
        </w:tabs>
        <w:rPr>
          <w:rFonts w:ascii="Times New Roman" w:hAnsi="Times New Roman"/>
        </w:rPr>
      </w:pPr>
      <w:r w:rsidRPr="00C56B32">
        <w:rPr>
          <w:rFonts w:ascii="Times New Roman" w:hAnsi="Times New Roman"/>
        </w:rPr>
        <w:tab/>
      </w:r>
    </w:p>
    <w:p w14:paraId="0DCD9244" w14:textId="0503066E" w:rsidR="008F65CF" w:rsidRPr="00C56B32" w:rsidRDefault="008F65CF" w:rsidP="00D577D5">
      <w:pPr>
        <w:jc w:val="center"/>
        <w:rPr>
          <w:rFonts w:ascii="Times New Roman" w:hAnsi="Times New Roman"/>
        </w:rPr>
      </w:pPr>
    </w:p>
    <w:p w14:paraId="601A4BC1" w14:textId="6BD901E1" w:rsidR="00702E81" w:rsidRPr="00C56B32" w:rsidRDefault="00702E81" w:rsidP="00D577D5">
      <w:pPr>
        <w:jc w:val="center"/>
        <w:rPr>
          <w:rFonts w:ascii="Times New Roman" w:hAnsi="Times New Roman"/>
        </w:rPr>
      </w:pPr>
    </w:p>
    <w:p w14:paraId="7F29FB9C" w14:textId="77777777" w:rsidR="00702E81" w:rsidRPr="00C56B32" w:rsidRDefault="00702E81" w:rsidP="00D577D5">
      <w:pPr>
        <w:jc w:val="center"/>
        <w:rPr>
          <w:rFonts w:ascii="Times New Roman" w:hAnsi="Times New Roman"/>
        </w:rPr>
      </w:pPr>
    </w:p>
    <w:p w14:paraId="533CDF06" w14:textId="54B3B903" w:rsidR="00D577D5" w:rsidRPr="00C56B32" w:rsidRDefault="00D577D5" w:rsidP="00D577D5">
      <w:pPr>
        <w:jc w:val="center"/>
        <w:rPr>
          <w:rFonts w:ascii="Times New Roman" w:hAnsi="Times New Roman"/>
        </w:rPr>
      </w:pPr>
      <w:r w:rsidRPr="00C56B32">
        <w:rPr>
          <w:rFonts w:ascii="Times New Roman" w:hAnsi="Times New Roman"/>
        </w:rPr>
        <w:t xml:space="preserve">DOKUMENTACIJA O NABAVI </w:t>
      </w:r>
    </w:p>
    <w:p w14:paraId="6144DB12" w14:textId="77777777" w:rsidR="00D577D5" w:rsidRPr="00C56B32" w:rsidRDefault="00D577D5" w:rsidP="00D577D5">
      <w:pPr>
        <w:jc w:val="center"/>
        <w:rPr>
          <w:rFonts w:ascii="Times New Roman" w:hAnsi="Times New Roman"/>
        </w:rPr>
      </w:pPr>
    </w:p>
    <w:p w14:paraId="49522930" w14:textId="3BFFEFD8" w:rsidR="007859F2" w:rsidRPr="00C56B32" w:rsidRDefault="00702E81" w:rsidP="00D577D5">
      <w:pPr>
        <w:jc w:val="center"/>
        <w:rPr>
          <w:rFonts w:ascii="Times New Roman" w:hAnsi="Times New Roman"/>
        </w:rPr>
      </w:pPr>
      <w:bookmarkStart w:id="2" w:name="_Hlk514066302"/>
      <w:r w:rsidRPr="00C56B32">
        <w:rPr>
          <w:rFonts w:ascii="Times New Roman" w:hAnsi="Times New Roman"/>
        </w:rPr>
        <w:t xml:space="preserve">Predmet nabave : </w:t>
      </w:r>
      <w:bookmarkStart w:id="3" w:name="_Hlk19719474"/>
      <w:r w:rsidR="00041CB2" w:rsidRPr="00C56B32">
        <w:rPr>
          <w:rFonts w:ascii="Times New Roman" w:hAnsi="Times New Roman"/>
        </w:rPr>
        <w:t xml:space="preserve">Adaptacija potkrovlja </w:t>
      </w:r>
      <w:bookmarkEnd w:id="3"/>
    </w:p>
    <w:p w14:paraId="58D223B4" w14:textId="0D516C6A" w:rsidR="00D577D5" w:rsidRPr="00C56B32" w:rsidRDefault="00D577D5" w:rsidP="00D577D5">
      <w:pPr>
        <w:jc w:val="center"/>
        <w:rPr>
          <w:rFonts w:ascii="Times New Roman" w:hAnsi="Times New Roman"/>
        </w:rPr>
      </w:pPr>
      <w:r w:rsidRPr="00C56B32">
        <w:rPr>
          <w:rFonts w:ascii="Times New Roman" w:hAnsi="Times New Roman"/>
        </w:rPr>
        <w:t xml:space="preserve">CPV </w:t>
      </w:r>
      <w:bookmarkStart w:id="4" w:name="_Hlk19719492"/>
      <w:bookmarkEnd w:id="2"/>
      <w:r w:rsidR="00041CB2" w:rsidRPr="00C56B32">
        <w:rPr>
          <w:rFonts w:ascii="Times New Roman" w:hAnsi="Times New Roman"/>
        </w:rPr>
        <w:t>45454000-4</w:t>
      </w:r>
      <w:bookmarkEnd w:id="4"/>
    </w:p>
    <w:p w14:paraId="271097A3" w14:textId="77777777" w:rsidR="00ED2964" w:rsidRPr="00C56B32" w:rsidRDefault="00ED2964" w:rsidP="00D577D5">
      <w:pPr>
        <w:jc w:val="center"/>
        <w:rPr>
          <w:rFonts w:ascii="Times New Roman" w:hAnsi="Times New Roman"/>
        </w:rPr>
      </w:pPr>
    </w:p>
    <w:p w14:paraId="5EBC963A" w14:textId="3E5D9457" w:rsidR="00D577D5" w:rsidRPr="00C56B32" w:rsidRDefault="00D577D5" w:rsidP="00D577D5">
      <w:pPr>
        <w:jc w:val="center"/>
        <w:rPr>
          <w:rFonts w:ascii="Times New Roman" w:hAnsi="Times New Roman"/>
        </w:rPr>
      </w:pPr>
      <w:r w:rsidRPr="00C56B32">
        <w:rPr>
          <w:rFonts w:ascii="Times New Roman" w:hAnsi="Times New Roman"/>
        </w:rPr>
        <w:t xml:space="preserve">Otvoreni postupak </w:t>
      </w:r>
    </w:p>
    <w:p w14:paraId="03DC119B" w14:textId="77777777" w:rsidR="00D577D5" w:rsidRPr="00C56B32" w:rsidRDefault="00D577D5" w:rsidP="00D577D5">
      <w:pPr>
        <w:jc w:val="center"/>
        <w:rPr>
          <w:rFonts w:ascii="Times New Roman" w:hAnsi="Times New Roman"/>
        </w:rPr>
      </w:pPr>
      <w:r w:rsidRPr="00C56B32">
        <w:rPr>
          <w:rFonts w:ascii="Times New Roman" w:hAnsi="Times New Roman"/>
        </w:rPr>
        <w:t>- nabava male vrijednosti -</w:t>
      </w:r>
    </w:p>
    <w:p w14:paraId="118BE874" w14:textId="77777777" w:rsidR="00ED2964" w:rsidRPr="00C56B32" w:rsidRDefault="00ED2964" w:rsidP="00D577D5">
      <w:pPr>
        <w:jc w:val="center"/>
        <w:rPr>
          <w:rFonts w:ascii="Times New Roman" w:hAnsi="Times New Roman"/>
        </w:rPr>
      </w:pPr>
    </w:p>
    <w:p w14:paraId="7AEA8C21" w14:textId="42960D60" w:rsidR="00D577D5" w:rsidRPr="00C56B32" w:rsidRDefault="00D577D5" w:rsidP="00D577D5">
      <w:pPr>
        <w:jc w:val="center"/>
        <w:rPr>
          <w:rFonts w:ascii="Times New Roman" w:hAnsi="Times New Roman"/>
        </w:rPr>
      </w:pPr>
      <w:r w:rsidRPr="00C56B32">
        <w:rPr>
          <w:rFonts w:ascii="Times New Roman" w:hAnsi="Times New Roman"/>
        </w:rPr>
        <w:t xml:space="preserve">Evidencijski broj nabave: </w:t>
      </w:r>
    </w:p>
    <w:p w14:paraId="04506564" w14:textId="444CCA8D" w:rsidR="007A0048" w:rsidRPr="00C56B32" w:rsidRDefault="007A0048" w:rsidP="007A0048">
      <w:pPr>
        <w:spacing w:before="139" w:line="364" w:lineRule="exact"/>
        <w:ind w:right="1224"/>
        <w:jc w:val="center"/>
        <w:textAlignment w:val="baseline"/>
        <w:rPr>
          <w:rFonts w:ascii="Times New Roman" w:hAnsi="Times New Roman"/>
          <w:color w:val="000000" w:themeColor="text1"/>
        </w:rPr>
      </w:pPr>
      <w:r w:rsidRPr="00C56B32">
        <w:rPr>
          <w:rFonts w:ascii="Times New Roman" w:hAnsi="Times New Roman"/>
          <w:color w:val="000000"/>
        </w:rPr>
        <w:t xml:space="preserve">                </w:t>
      </w:r>
      <w:r w:rsidR="00174887" w:rsidRPr="00C56B32">
        <w:rPr>
          <w:rFonts w:ascii="Times New Roman" w:hAnsi="Times New Roman"/>
          <w:color w:val="000000"/>
        </w:rPr>
        <w:t xml:space="preserve">   </w:t>
      </w:r>
      <w:r w:rsidR="00D94231" w:rsidRPr="00C56B32">
        <w:rPr>
          <w:rFonts w:ascii="Times New Roman" w:hAnsi="Times New Roman"/>
          <w:bCs/>
        </w:rPr>
        <w:t>23/20</w:t>
      </w:r>
    </w:p>
    <w:p w14:paraId="14019388" w14:textId="77777777" w:rsidR="00F56C7B" w:rsidRPr="00C56B32" w:rsidRDefault="00F56C7B" w:rsidP="00D577D5">
      <w:pPr>
        <w:jc w:val="both"/>
        <w:rPr>
          <w:rFonts w:ascii="Times New Roman" w:hAnsi="Times New Roman"/>
        </w:rPr>
      </w:pPr>
    </w:p>
    <w:p w14:paraId="390EEABA" w14:textId="20516D25" w:rsidR="00D577D5" w:rsidRPr="00C56B32" w:rsidRDefault="00D577D5" w:rsidP="00D577D5">
      <w:pPr>
        <w:jc w:val="both"/>
        <w:rPr>
          <w:rFonts w:ascii="Times New Roman" w:hAnsi="Times New Roman"/>
        </w:rPr>
      </w:pPr>
    </w:p>
    <w:p w14:paraId="660148EA" w14:textId="5CE2CCEC" w:rsidR="00D577D5" w:rsidRPr="00C56B32" w:rsidRDefault="00D577D5" w:rsidP="00D577D5">
      <w:pPr>
        <w:jc w:val="center"/>
        <w:rPr>
          <w:rFonts w:ascii="Times New Roman" w:hAnsi="Times New Roman"/>
        </w:rPr>
      </w:pPr>
    </w:p>
    <w:p w14:paraId="18E3D841" w14:textId="39D87AB2" w:rsidR="00B9319C" w:rsidRPr="00C56B32" w:rsidRDefault="00B9319C" w:rsidP="00D577D5">
      <w:pPr>
        <w:jc w:val="center"/>
        <w:rPr>
          <w:rFonts w:ascii="Times New Roman" w:hAnsi="Times New Roman"/>
        </w:rPr>
      </w:pPr>
    </w:p>
    <w:p w14:paraId="40E7E025" w14:textId="1A8ED159" w:rsidR="00147F5F" w:rsidRPr="00C56B32" w:rsidRDefault="00147F5F" w:rsidP="00D577D5">
      <w:pPr>
        <w:jc w:val="center"/>
        <w:rPr>
          <w:rFonts w:ascii="Times New Roman" w:hAnsi="Times New Roman"/>
        </w:rPr>
      </w:pPr>
    </w:p>
    <w:p w14:paraId="7401F801" w14:textId="0A9432CE" w:rsidR="00147F5F" w:rsidRPr="00C56B32" w:rsidRDefault="00147F5F" w:rsidP="00D577D5">
      <w:pPr>
        <w:jc w:val="center"/>
        <w:rPr>
          <w:rFonts w:ascii="Times New Roman" w:hAnsi="Times New Roman"/>
        </w:rPr>
      </w:pPr>
    </w:p>
    <w:p w14:paraId="726DC6CD" w14:textId="7BA19410" w:rsidR="00147F5F" w:rsidRPr="00C56B32" w:rsidRDefault="00147F5F" w:rsidP="00D577D5">
      <w:pPr>
        <w:jc w:val="center"/>
        <w:rPr>
          <w:rFonts w:ascii="Times New Roman" w:hAnsi="Times New Roman"/>
        </w:rPr>
      </w:pPr>
    </w:p>
    <w:p w14:paraId="00BA302A" w14:textId="01D66299" w:rsidR="00A51159" w:rsidRPr="00C56B32" w:rsidRDefault="00A51159" w:rsidP="00D577D5">
      <w:pPr>
        <w:jc w:val="center"/>
        <w:rPr>
          <w:rFonts w:ascii="Times New Roman" w:hAnsi="Times New Roman"/>
        </w:rPr>
      </w:pPr>
    </w:p>
    <w:p w14:paraId="189148EC" w14:textId="200905B1" w:rsidR="00A51159" w:rsidRPr="00C56B32" w:rsidRDefault="00A51159" w:rsidP="00D577D5">
      <w:pPr>
        <w:jc w:val="center"/>
        <w:rPr>
          <w:rFonts w:ascii="Times New Roman" w:hAnsi="Times New Roman"/>
        </w:rPr>
      </w:pPr>
    </w:p>
    <w:p w14:paraId="152C295A" w14:textId="77777777" w:rsidR="007A0048" w:rsidRPr="00C56B32" w:rsidRDefault="007A0048" w:rsidP="00D577D5">
      <w:pPr>
        <w:jc w:val="center"/>
        <w:rPr>
          <w:rFonts w:ascii="Times New Roman" w:hAnsi="Times New Roman"/>
        </w:rPr>
      </w:pPr>
    </w:p>
    <w:p w14:paraId="6642A991" w14:textId="26701654" w:rsidR="00A51159" w:rsidRPr="00C56B32" w:rsidRDefault="00A51159" w:rsidP="00D577D5">
      <w:pPr>
        <w:jc w:val="center"/>
        <w:rPr>
          <w:rFonts w:ascii="Times New Roman" w:hAnsi="Times New Roman"/>
        </w:rPr>
      </w:pPr>
    </w:p>
    <w:p w14:paraId="2C497507" w14:textId="77777777" w:rsidR="00702E81" w:rsidRPr="00C56B32" w:rsidRDefault="00702E81" w:rsidP="00702E81">
      <w:pPr>
        <w:spacing w:after="0" w:line="240" w:lineRule="auto"/>
        <w:rPr>
          <w:rFonts w:ascii="Times New Roman" w:hAnsi="Times New Roman"/>
        </w:rPr>
      </w:pPr>
    </w:p>
    <w:bookmarkStart w:id="5" w:name="_Toc315955832" w:displacedByCustomXml="next"/>
    <w:sdt>
      <w:sdtPr>
        <w:rPr>
          <w:rFonts w:ascii="Times New Roman" w:eastAsia="Times New Roman" w:hAnsi="Times New Roman" w:cs="Times New Roman"/>
          <w:b w:val="0"/>
          <w:color w:val="auto"/>
          <w:sz w:val="22"/>
          <w:szCs w:val="22"/>
          <w:lang w:eastAsia="hr-HR"/>
        </w:rPr>
        <w:id w:val="-978846036"/>
        <w:docPartObj>
          <w:docPartGallery w:val="Table of Contents"/>
          <w:docPartUnique/>
        </w:docPartObj>
      </w:sdtPr>
      <w:sdtEndPr>
        <w:rPr>
          <w:bCs/>
        </w:rPr>
      </w:sdtEndPr>
      <w:sdtContent>
        <w:p w14:paraId="0A714D9F" w14:textId="09321ECC" w:rsidR="00BC76E4" w:rsidRPr="008C0175" w:rsidRDefault="00BC76E4">
          <w:pPr>
            <w:pStyle w:val="TOCNaslov"/>
            <w:rPr>
              <w:rFonts w:ascii="Times New Roman" w:hAnsi="Times New Roman" w:cs="Times New Roman"/>
              <w:b w:val="0"/>
              <w:bCs/>
              <w:sz w:val="22"/>
              <w:szCs w:val="22"/>
            </w:rPr>
          </w:pPr>
          <w:r w:rsidRPr="008C0175">
            <w:rPr>
              <w:rFonts w:ascii="Times New Roman" w:hAnsi="Times New Roman" w:cs="Times New Roman"/>
              <w:b w:val="0"/>
              <w:bCs/>
              <w:sz w:val="22"/>
              <w:szCs w:val="22"/>
            </w:rPr>
            <w:t>Sadržaj</w:t>
          </w:r>
        </w:p>
        <w:p w14:paraId="092E148E" w14:textId="7091B1B6" w:rsidR="00C37A10" w:rsidRPr="008C0175" w:rsidRDefault="00BC76E4">
          <w:pPr>
            <w:pStyle w:val="Sadraj1"/>
            <w:tabs>
              <w:tab w:val="left" w:pos="440"/>
              <w:tab w:val="right" w:leader="dot" w:pos="9628"/>
            </w:tabs>
            <w:rPr>
              <w:rFonts w:ascii="Times New Roman" w:eastAsiaTheme="minorEastAsia" w:hAnsi="Times New Roman"/>
              <w:b w:val="0"/>
              <w:caps w:val="0"/>
              <w:noProof/>
              <w:sz w:val="22"/>
              <w:szCs w:val="22"/>
            </w:rPr>
          </w:pPr>
          <w:r w:rsidRPr="008C0175">
            <w:rPr>
              <w:rFonts w:ascii="Times New Roman" w:hAnsi="Times New Roman"/>
              <w:b w:val="0"/>
              <w:sz w:val="22"/>
              <w:szCs w:val="22"/>
            </w:rPr>
            <w:fldChar w:fldCharType="begin"/>
          </w:r>
          <w:r w:rsidRPr="008C0175">
            <w:rPr>
              <w:rFonts w:ascii="Times New Roman" w:hAnsi="Times New Roman"/>
              <w:b w:val="0"/>
              <w:sz w:val="22"/>
              <w:szCs w:val="22"/>
            </w:rPr>
            <w:instrText xml:space="preserve"> TOC \o "1-3" \h \z \u </w:instrText>
          </w:r>
          <w:r w:rsidRPr="008C0175">
            <w:rPr>
              <w:rFonts w:ascii="Times New Roman" w:hAnsi="Times New Roman"/>
              <w:b w:val="0"/>
              <w:sz w:val="22"/>
              <w:szCs w:val="22"/>
            </w:rPr>
            <w:fldChar w:fldCharType="separate"/>
          </w:r>
          <w:hyperlink w:anchor="_Toc39667542" w:history="1">
            <w:r w:rsidR="00C37A10" w:rsidRPr="008C0175">
              <w:rPr>
                <w:rStyle w:val="Hiperveza"/>
                <w:rFonts w:ascii="Times New Roman" w:hAnsi="Times New Roman"/>
                <w:b w:val="0"/>
                <w:noProof/>
                <w:sz w:val="22"/>
                <w:szCs w:val="22"/>
              </w:rPr>
              <w:t>1.</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Opći podaci o naručitelju</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_Toc39667542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4</w:t>
            </w:r>
            <w:r w:rsidR="00C37A10" w:rsidRPr="008C0175">
              <w:rPr>
                <w:rFonts w:ascii="Times New Roman" w:hAnsi="Times New Roman"/>
                <w:b w:val="0"/>
                <w:noProof/>
                <w:webHidden/>
                <w:sz w:val="22"/>
                <w:szCs w:val="22"/>
              </w:rPr>
              <w:fldChar w:fldCharType="end"/>
            </w:r>
          </w:hyperlink>
        </w:p>
        <w:p w14:paraId="47D73AF1" w14:textId="46E5F06D"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3" w:history="1">
            <w:r w:rsidR="00C37A10" w:rsidRPr="008C0175">
              <w:rPr>
                <w:rStyle w:val="Hiperveza"/>
                <w:rFonts w:ascii="Times New Roman" w:hAnsi="Times New Roman"/>
                <w:bCs/>
                <w:noProof/>
                <w:sz w:val="22"/>
                <w:szCs w:val="22"/>
              </w:rPr>
              <w:t>1.1.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Naziv</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_Toc39667543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4</w:t>
            </w:r>
            <w:r w:rsidR="00C37A10" w:rsidRPr="008C0175">
              <w:rPr>
                <w:rFonts w:ascii="Times New Roman" w:hAnsi="Times New Roman"/>
                <w:bCs/>
                <w:noProof/>
                <w:webHidden/>
                <w:sz w:val="22"/>
                <w:szCs w:val="22"/>
              </w:rPr>
              <w:fldChar w:fldCharType="end"/>
            </w:r>
          </w:hyperlink>
        </w:p>
        <w:p w14:paraId="26FD0199" w14:textId="582FCB41"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4" w:history="1">
            <w:r w:rsidR="00C37A10" w:rsidRPr="008C0175">
              <w:rPr>
                <w:rStyle w:val="Hiperveza"/>
                <w:rFonts w:ascii="Times New Roman" w:hAnsi="Times New Roman"/>
                <w:bCs/>
                <w:noProof/>
                <w:sz w:val="22"/>
                <w:szCs w:val="22"/>
              </w:rPr>
              <w:t>1.2.</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Podaci o osobi ili službi zaduženoj za komunikaciju sa gospodarskim subjektima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_Toc39667544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4</w:t>
            </w:r>
            <w:r w:rsidR="00C37A10" w:rsidRPr="008C0175">
              <w:rPr>
                <w:rFonts w:ascii="Times New Roman" w:hAnsi="Times New Roman"/>
                <w:bCs/>
                <w:noProof/>
                <w:webHidden/>
                <w:sz w:val="22"/>
                <w:szCs w:val="22"/>
              </w:rPr>
              <w:fldChar w:fldCharType="end"/>
            </w:r>
          </w:hyperlink>
        </w:p>
        <w:p w14:paraId="53332073" w14:textId="395C00D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5" w:history="1">
            <w:r w:rsidR="00C37A10" w:rsidRPr="008C0175">
              <w:rPr>
                <w:rStyle w:val="Hiperveza"/>
                <w:rFonts w:ascii="Times New Roman" w:hAnsi="Times New Roman"/>
                <w:bCs/>
                <w:noProof/>
                <w:sz w:val="22"/>
                <w:szCs w:val="22"/>
              </w:rPr>
              <w:t>1.3.</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Evidencijski broj nabave 23/20</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_Toc39667545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4</w:t>
            </w:r>
            <w:r w:rsidR="00C37A10" w:rsidRPr="008C0175">
              <w:rPr>
                <w:rFonts w:ascii="Times New Roman" w:hAnsi="Times New Roman"/>
                <w:bCs/>
                <w:noProof/>
                <w:webHidden/>
                <w:sz w:val="22"/>
                <w:szCs w:val="22"/>
              </w:rPr>
              <w:fldChar w:fldCharType="end"/>
            </w:r>
          </w:hyperlink>
        </w:p>
        <w:p w14:paraId="6B70BBC2" w14:textId="1138BC0F"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6" w:history="1">
            <w:r w:rsidR="00C37A10" w:rsidRPr="008C0175">
              <w:rPr>
                <w:rStyle w:val="Hiperveza"/>
                <w:rFonts w:ascii="Times New Roman" w:hAnsi="Times New Roman"/>
                <w:bCs/>
                <w:noProof/>
                <w:sz w:val="22"/>
                <w:szCs w:val="22"/>
              </w:rPr>
              <w:t>1.4.</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Popis gospodarskih subjekata s kojima je naručitelj u sukobu interesa u smislu članka 80. Zakona o javnoj nabavi („Narodne novine“ broj 120/16, dalje u tekstu Zakon)</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_Toc39667546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4</w:t>
            </w:r>
            <w:r w:rsidR="00C37A10" w:rsidRPr="008C0175">
              <w:rPr>
                <w:rFonts w:ascii="Times New Roman" w:hAnsi="Times New Roman"/>
                <w:bCs/>
                <w:noProof/>
                <w:webHidden/>
                <w:sz w:val="22"/>
                <w:szCs w:val="22"/>
              </w:rPr>
              <w:fldChar w:fldCharType="end"/>
            </w:r>
          </w:hyperlink>
        </w:p>
        <w:p w14:paraId="5EDFF577" w14:textId="18B8BBAB"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7" w:history="1">
            <w:r w:rsidR="00C37A10" w:rsidRPr="008C0175">
              <w:rPr>
                <w:rStyle w:val="Hiperveza"/>
                <w:rFonts w:ascii="Times New Roman" w:hAnsi="Times New Roman"/>
                <w:bCs/>
                <w:noProof/>
                <w:sz w:val="22"/>
                <w:szCs w:val="22"/>
              </w:rPr>
              <w:t>1.5.</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Vrsta postupka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4</w:t>
            </w:r>
            <w:r w:rsidR="00C37A10" w:rsidRPr="008C0175">
              <w:rPr>
                <w:rFonts w:ascii="Times New Roman" w:hAnsi="Times New Roman"/>
                <w:bCs/>
                <w:noProof/>
                <w:webHidden/>
                <w:sz w:val="22"/>
                <w:szCs w:val="22"/>
              </w:rPr>
              <w:fldChar w:fldCharType="end"/>
            </w:r>
          </w:hyperlink>
        </w:p>
        <w:p w14:paraId="50D8B6F6" w14:textId="0515388A"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8" w:history="1">
            <w:r w:rsidR="00C37A10" w:rsidRPr="008C0175">
              <w:rPr>
                <w:rStyle w:val="Hiperveza"/>
                <w:rFonts w:ascii="Times New Roman" w:eastAsia="Garamond" w:hAnsi="Times New Roman"/>
                <w:bCs/>
                <w:noProof/>
                <w:spacing w:val="1"/>
                <w:sz w:val="22"/>
                <w:szCs w:val="22"/>
              </w:rPr>
              <w:t>1.6.</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 xml:space="preserve">Procijenjena vrijednost nabave:  </w:t>
            </w:r>
            <w:r w:rsidR="00C37A10" w:rsidRPr="008C0175">
              <w:rPr>
                <w:rStyle w:val="Hiperveza"/>
                <w:rFonts w:ascii="Times New Roman" w:eastAsia="Calibri" w:hAnsi="Times New Roman"/>
                <w:bCs/>
                <w:noProof/>
                <w:sz w:val="22"/>
                <w:szCs w:val="22"/>
              </w:rPr>
              <w:t xml:space="preserve">1.117.783,00 </w:t>
            </w:r>
            <w:r w:rsidR="00C37A10" w:rsidRPr="008C0175">
              <w:rPr>
                <w:rStyle w:val="Hiperveza"/>
                <w:rFonts w:ascii="Times New Roman" w:hAnsi="Times New Roman"/>
                <w:bCs/>
                <w:noProof/>
                <w:sz w:val="22"/>
                <w:szCs w:val="22"/>
              </w:rPr>
              <w:t xml:space="preserve">kuna </w:t>
            </w:r>
            <w:r w:rsidR="00C37A10" w:rsidRPr="008C0175">
              <w:rPr>
                <w:rStyle w:val="Hiperveza"/>
                <w:rFonts w:ascii="Times New Roman" w:eastAsia="Garamond" w:hAnsi="Times New Roman"/>
                <w:bCs/>
                <w:noProof/>
                <w:spacing w:val="1"/>
                <w:sz w:val="22"/>
                <w:szCs w:val="22"/>
              </w:rPr>
              <w:t>bez PDV-a.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_Toc39667548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4</w:t>
            </w:r>
            <w:r w:rsidR="00C37A10" w:rsidRPr="008C0175">
              <w:rPr>
                <w:rFonts w:ascii="Times New Roman" w:hAnsi="Times New Roman"/>
                <w:bCs/>
                <w:noProof/>
                <w:webHidden/>
                <w:sz w:val="22"/>
                <w:szCs w:val="22"/>
              </w:rPr>
              <w:fldChar w:fldCharType="end"/>
            </w:r>
          </w:hyperlink>
        </w:p>
        <w:p w14:paraId="24EFE851" w14:textId="370D48CF"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49" w:history="1">
            <w:r w:rsidR="00C37A10" w:rsidRPr="008C0175">
              <w:rPr>
                <w:rStyle w:val="Hiperveza"/>
                <w:rFonts w:ascii="Times New Roman" w:hAnsi="Times New Roman"/>
                <w:bCs/>
                <w:noProof/>
                <w:sz w:val="22"/>
                <w:szCs w:val="22"/>
              </w:rPr>
              <w:t>1.7.</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Vrsta ugovora o javnoj nabavi : Ugovor o javnoj nabavi radova.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_Toc39667549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5</w:t>
            </w:r>
            <w:r w:rsidR="00C37A10" w:rsidRPr="008C0175">
              <w:rPr>
                <w:rFonts w:ascii="Times New Roman" w:hAnsi="Times New Roman"/>
                <w:bCs/>
                <w:noProof/>
                <w:webHidden/>
                <w:sz w:val="22"/>
                <w:szCs w:val="22"/>
              </w:rPr>
              <w:fldChar w:fldCharType="end"/>
            </w:r>
          </w:hyperlink>
        </w:p>
        <w:p w14:paraId="22B022F3" w14:textId="5749E712"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0" w:history="1">
            <w:r w:rsidR="00C37A10" w:rsidRPr="008C0175">
              <w:rPr>
                <w:rStyle w:val="Hiperveza"/>
                <w:rFonts w:ascii="Times New Roman" w:hAnsi="Times New Roman"/>
                <w:bCs/>
                <w:noProof/>
                <w:sz w:val="22"/>
                <w:szCs w:val="22"/>
              </w:rPr>
              <w:t>1.8.</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Odredbe o ugovoru i okvirnom sporazumu : Sklapa se ugovor o javnoj nabavi radova.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_Toc39667550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5</w:t>
            </w:r>
            <w:r w:rsidR="00C37A10" w:rsidRPr="008C0175">
              <w:rPr>
                <w:rFonts w:ascii="Times New Roman" w:hAnsi="Times New Roman"/>
                <w:bCs/>
                <w:noProof/>
                <w:webHidden/>
                <w:sz w:val="22"/>
                <w:szCs w:val="22"/>
              </w:rPr>
              <w:fldChar w:fldCharType="end"/>
            </w:r>
          </w:hyperlink>
        </w:p>
        <w:p w14:paraId="5A398E9B" w14:textId="482B9F06"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1" w:history="1">
            <w:r w:rsidR="00C37A10" w:rsidRPr="008C0175">
              <w:rPr>
                <w:rStyle w:val="Hiperveza"/>
                <w:rFonts w:ascii="Times New Roman" w:hAnsi="Times New Roman"/>
                <w:bCs/>
                <w:noProof/>
                <w:sz w:val="22"/>
                <w:szCs w:val="22"/>
              </w:rPr>
              <w:t>1.9.</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Dinamički sustav nabave :</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_Toc39667551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5</w:t>
            </w:r>
            <w:r w:rsidR="00C37A10" w:rsidRPr="008C0175">
              <w:rPr>
                <w:rFonts w:ascii="Times New Roman" w:hAnsi="Times New Roman"/>
                <w:bCs/>
                <w:noProof/>
                <w:webHidden/>
                <w:sz w:val="22"/>
                <w:szCs w:val="22"/>
              </w:rPr>
              <w:fldChar w:fldCharType="end"/>
            </w:r>
          </w:hyperlink>
        </w:p>
        <w:p w14:paraId="6D20B157" w14:textId="5ABE09B5"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2" w:history="1">
            <w:r w:rsidR="00C37A10" w:rsidRPr="008C0175">
              <w:rPr>
                <w:rStyle w:val="Hiperveza"/>
                <w:rFonts w:ascii="Times New Roman" w:hAnsi="Times New Roman"/>
                <w:bCs/>
                <w:noProof/>
                <w:sz w:val="22"/>
                <w:szCs w:val="22"/>
              </w:rPr>
              <w:t>1.10.</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Elektronička dražba :</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_Toc39667552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5</w:t>
            </w:r>
            <w:r w:rsidR="00C37A10" w:rsidRPr="008C0175">
              <w:rPr>
                <w:rFonts w:ascii="Times New Roman" w:hAnsi="Times New Roman"/>
                <w:bCs/>
                <w:noProof/>
                <w:webHidden/>
                <w:sz w:val="22"/>
                <w:szCs w:val="22"/>
              </w:rPr>
              <w:fldChar w:fldCharType="end"/>
            </w:r>
          </w:hyperlink>
        </w:p>
        <w:p w14:paraId="1A403910" w14:textId="1369F37E"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3" w:history="1">
            <w:r w:rsidR="00C37A10" w:rsidRPr="008C0175">
              <w:rPr>
                <w:rStyle w:val="Hiperveza"/>
                <w:rFonts w:ascii="Times New Roman" w:hAnsi="Times New Roman"/>
                <w:bCs/>
                <w:noProof/>
                <w:sz w:val="22"/>
                <w:szCs w:val="22"/>
              </w:rPr>
              <w:t>1.11.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Savjetovanje sa zainteresiranim gospodarskim subjektima: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_Toc39667553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5</w:t>
            </w:r>
            <w:r w:rsidR="00C37A10" w:rsidRPr="008C0175">
              <w:rPr>
                <w:rFonts w:ascii="Times New Roman" w:hAnsi="Times New Roman"/>
                <w:bCs/>
                <w:noProof/>
                <w:webHidden/>
                <w:sz w:val="22"/>
                <w:szCs w:val="22"/>
              </w:rPr>
              <w:fldChar w:fldCharType="end"/>
            </w:r>
          </w:hyperlink>
        </w:p>
        <w:p w14:paraId="2CD9E85D" w14:textId="6F117AD4"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4" w:history="1">
            <w:r w:rsidR="00C37A10" w:rsidRPr="008C0175">
              <w:rPr>
                <w:rStyle w:val="Hiperveza"/>
                <w:rFonts w:ascii="Times New Roman" w:eastAsia="Garamond" w:hAnsi="Times New Roman"/>
                <w:bCs/>
                <w:noProof/>
                <w:sz w:val="22"/>
                <w:szCs w:val="22"/>
              </w:rPr>
              <w:t>1.12.</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eastAsia="Garamond" w:hAnsi="Times New Roman"/>
                <w:bCs/>
                <w:noProof/>
                <w:sz w:val="22"/>
                <w:szCs w:val="22"/>
              </w:rPr>
              <w:t>Dostava ponuda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_Toc39667554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5</w:t>
            </w:r>
            <w:r w:rsidR="00C37A10" w:rsidRPr="008C0175">
              <w:rPr>
                <w:rFonts w:ascii="Times New Roman" w:hAnsi="Times New Roman"/>
                <w:bCs/>
                <w:noProof/>
                <w:webHidden/>
                <w:sz w:val="22"/>
                <w:szCs w:val="22"/>
              </w:rPr>
              <w:fldChar w:fldCharType="end"/>
            </w:r>
          </w:hyperlink>
        </w:p>
        <w:p w14:paraId="3EB4118D" w14:textId="45BC8E98"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555" w:history="1">
            <w:r w:rsidR="00C37A10" w:rsidRPr="008C0175">
              <w:rPr>
                <w:rStyle w:val="Hiperveza"/>
                <w:rFonts w:ascii="Times New Roman" w:hAnsi="Times New Roman"/>
                <w:b w:val="0"/>
                <w:noProof/>
                <w:sz w:val="22"/>
                <w:szCs w:val="22"/>
              </w:rPr>
              <w:t>2.</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Podaci o predmetu nabave :</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_Toc39667555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5</w:t>
            </w:r>
            <w:r w:rsidR="00C37A10" w:rsidRPr="008C0175">
              <w:rPr>
                <w:rFonts w:ascii="Times New Roman" w:hAnsi="Times New Roman"/>
                <w:b w:val="0"/>
                <w:noProof/>
                <w:webHidden/>
                <w:sz w:val="22"/>
                <w:szCs w:val="22"/>
              </w:rPr>
              <w:fldChar w:fldCharType="end"/>
            </w:r>
          </w:hyperlink>
        </w:p>
        <w:p w14:paraId="1D1218EE" w14:textId="74571A7D"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6" w:history="1">
            <w:r w:rsidR="00C37A10" w:rsidRPr="008C0175">
              <w:rPr>
                <w:rStyle w:val="Hiperveza"/>
                <w:rFonts w:ascii="Times New Roman" w:hAnsi="Times New Roman"/>
                <w:bCs/>
                <w:noProof/>
                <w:sz w:val="22"/>
                <w:szCs w:val="22"/>
              </w:rPr>
              <w:t>2.1.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Opis predmeta nabave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_Toc39667556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6</w:t>
            </w:r>
            <w:r w:rsidR="00C37A10" w:rsidRPr="008C0175">
              <w:rPr>
                <w:rFonts w:ascii="Times New Roman" w:hAnsi="Times New Roman"/>
                <w:bCs/>
                <w:noProof/>
                <w:webHidden/>
                <w:sz w:val="22"/>
                <w:szCs w:val="22"/>
              </w:rPr>
              <w:fldChar w:fldCharType="end"/>
            </w:r>
          </w:hyperlink>
        </w:p>
        <w:p w14:paraId="5A53199B" w14:textId="75825400"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7" w:history="1">
            <w:r w:rsidR="00C37A10" w:rsidRPr="008C0175">
              <w:rPr>
                <w:rStyle w:val="Hiperveza"/>
                <w:rFonts w:ascii="Times New Roman" w:hAnsi="Times New Roman"/>
                <w:bCs/>
                <w:noProof/>
                <w:sz w:val="22"/>
                <w:szCs w:val="22"/>
              </w:rPr>
              <w:t>2.2.</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Opis i oznaka grupa predmeta nabave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6</w:t>
            </w:r>
            <w:r w:rsidR="00C37A10" w:rsidRPr="008C0175">
              <w:rPr>
                <w:rFonts w:ascii="Times New Roman" w:hAnsi="Times New Roman"/>
                <w:bCs/>
                <w:noProof/>
                <w:webHidden/>
                <w:sz w:val="22"/>
                <w:szCs w:val="22"/>
              </w:rPr>
              <w:fldChar w:fldCharType="end"/>
            </w:r>
          </w:hyperlink>
        </w:p>
        <w:p w14:paraId="410A4386" w14:textId="43A43BAC"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8" w:history="1">
            <w:r w:rsidR="00C37A10" w:rsidRPr="008C0175">
              <w:rPr>
                <w:rStyle w:val="Hiperveza"/>
                <w:rFonts w:ascii="Times New Roman" w:hAnsi="Times New Roman"/>
                <w:bCs/>
                <w:noProof/>
                <w:sz w:val="22"/>
                <w:szCs w:val="22"/>
              </w:rPr>
              <w:t>2.3.</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Količina predmeta nabave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_Toc39667558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6</w:t>
            </w:r>
            <w:r w:rsidR="00C37A10" w:rsidRPr="008C0175">
              <w:rPr>
                <w:rFonts w:ascii="Times New Roman" w:hAnsi="Times New Roman"/>
                <w:bCs/>
                <w:noProof/>
                <w:webHidden/>
                <w:sz w:val="22"/>
                <w:szCs w:val="22"/>
              </w:rPr>
              <w:fldChar w:fldCharType="end"/>
            </w:r>
          </w:hyperlink>
        </w:p>
        <w:p w14:paraId="41CD3AF4" w14:textId="76C68779"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59" w:history="1">
            <w:r w:rsidR="00C37A10" w:rsidRPr="008C0175">
              <w:rPr>
                <w:rStyle w:val="Hiperveza"/>
                <w:rFonts w:ascii="Times New Roman" w:hAnsi="Times New Roman"/>
                <w:bCs/>
                <w:noProof/>
                <w:sz w:val="22"/>
                <w:szCs w:val="22"/>
              </w:rPr>
              <w:t>2.4.</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Tehničke specifikacije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_Toc39667559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7</w:t>
            </w:r>
            <w:r w:rsidR="00C37A10" w:rsidRPr="008C0175">
              <w:rPr>
                <w:rFonts w:ascii="Times New Roman" w:hAnsi="Times New Roman"/>
                <w:bCs/>
                <w:noProof/>
                <w:webHidden/>
                <w:sz w:val="22"/>
                <w:szCs w:val="22"/>
              </w:rPr>
              <w:fldChar w:fldCharType="end"/>
            </w:r>
          </w:hyperlink>
        </w:p>
        <w:p w14:paraId="795B8338" w14:textId="0ED77D82"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0" w:history="1">
            <w:r w:rsidR="00C37A10" w:rsidRPr="008C0175">
              <w:rPr>
                <w:rStyle w:val="Hiperveza"/>
                <w:rFonts w:ascii="Times New Roman" w:hAnsi="Times New Roman"/>
                <w:bCs/>
                <w:noProof/>
                <w:sz w:val="22"/>
                <w:szCs w:val="22"/>
              </w:rPr>
              <w:t>2.5.</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Kriteriji za ocjenu jednakovrijednosti predmeta nabave, ako se upućuje na marku, izvor, patent itd.</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_Toc39667560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7</w:t>
            </w:r>
            <w:r w:rsidR="00C37A10" w:rsidRPr="008C0175">
              <w:rPr>
                <w:rFonts w:ascii="Times New Roman" w:hAnsi="Times New Roman"/>
                <w:bCs/>
                <w:noProof/>
                <w:webHidden/>
                <w:sz w:val="22"/>
                <w:szCs w:val="22"/>
              </w:rPr>
              <w:fldChar w:fldCharType="end"/>
            </w:r>
          </w:hyperlink>
        </w:p>
        <w:p w14:paraId="46C600B7" w14:textId="3C616CAB"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1" w:history="1">
            <w:r w:rsidR="00C37A10" w:rsidRPr="008C0175">
              <w:rPr>
                <w:rStyle w:val="Hiperveza"/>
                <w:rFonts w:ascii="Times New Roman" w:hAnsi="Times New Roman"/>
                <w:bCs/>
                <w:noProof/>
                <w:sz w:val="22"/>
                <w:szCs w:val="22"/>
              </w:rPr>
              <w:t>2.6.</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Troškovnik</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_Toc39667561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7</w:t>
            </w:r>
            <w:r w:rsidR="00C37A10" w:rsidRPr="008C0175">
              <w:rPr>
                <w:rFonts w:ascii="Times New Roman" w:hAnsi="Times New Roman"/>
                <w:bCs/>
                <w:noProof/>
                <w:webHidden/>
                <w:sz w:val="22"/>
                <w:szCs w:val="22"/>
              </w:rPr>
              <w:fldChar w:fldCharType="end"/>
            </w:r>
          </w:hyperlink>
        </w:p>
        <w:p w14:paraId="3516529C" w14:textId="4795D9D9"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2" w:history="1">
            <w:r w:rsidR="00C37A10" w:rsidRPr="008C0175">
              <w:rPr>
                <w:rStyle w:val="Hiperveza"/>
                <w:rFonts w:ascii="Times New Roman" w:hAnsi="Times New Roman"/>
                <w:bCs/>
                <w:noProof/>
                <w:sz w:val="22"/>
                <w:szCs w:val="22"/>
              </w:rPr>
              <w:t>2.7.</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Mjesto izvođenja radova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_Toc39667562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8</w:t>
            </w:r>
            <w:r w:rsidR="00C37A10" w:rsidRPr="008C0175">
              <w:rPr>
                <w:rFonts w:ascii="Times New Roman" w:hAnsi="Times New Roman"/>
                <w:bCs/>
                <w:noProof/>
                <w:webHidden/>
                <w:sz w:val="22"/>
                <w:szCs w:val="22"/>
              </w:rPr>
              <w:fldChar w:fldCharType="end"/>
            </w:r>
          </w:hyperlink>
        </w:p>
        <w:p w14:paraId="346BF441" w14:textId="23305BEE"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3" w:history="1">
            <w:r w:rsidR="00C37A10" w:rsidRPr="008C0175">
              <w:rPr>
                <w:rStyle w:val="Hiperveza"/>
                <w:rFonts w:ascii="Times New Roman" w:hAnsi="Times New Roman"/>
                <w:bCs/>
                <w:noProof/>
                <w:sz w:val="22"/>
                <w:szCs w:val="22"/>
              </w:rPr>
              <w:t>2.8.</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Rok početka izvršenja ugovora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_Toc39667563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8</w:t>
            </w:r>
            <w:r w:rsidR="00C37A10" w:rsidRPr="008C0175">
              <w:rPr>
                <w:rFonts w:ascii="Times New Roman" w:hAnsi="Times New Roman"/>
                <w:bCs/>
                <w:noProof/>
                <w:webHidden/>
                <w:sz w:val="22"/>
                <w:szCs w:val="22"/>
              </w:rPr>
              <w:fldChar w:fldCharType="end"/>
            </w:r>
          </w:hyperlink>
        </w:p>
        <w:p w14:paraId="2C862354" w14:textId="32CF9A88"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4" w:history="1">
            <w:r w:rsidR="00C37A10" w:rsidRPr="008C0175">
              <w:rPr>
                <w:rStyle w:val="Hiperveza"/>
                <w:rFonts w:ascii="Times New Roman" w:hAnsi="Times New Roman"/>
                <w:bCs/>
                <w:noProof/>
                <w:sz w:val="22"/>
                <w:szCs w:val="22"/>
              </w:rPr>
              <w:t>2.9.</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Rok iz</w:t>
            </w:r>
            <w:r w:rsidR="00C37A10" w:rsidRPr="008C0175">
              <w:rPr>
                <w:rStyle w:val="Hiperveza"/>
                <w:rFonts w:ascii="Times New Roman" w:hAnsi="Times New Roman"/>
                <w:bCs/>
                <w:noProof/>
                <w:sz w:val="22"/>
                <w:szCs w:val="22"/>
              </w:rPr>
              <w:t>v</w:t>
            </w:r>
            <w:r w:rsidR="00C37A10" w:rsidRPr="008C0175">
              <w:rPr>
                <w:rStyle w:val="Hiperveza"/>
                <w:rFonts w:ascii="Times New Roman" w:hAnsi="Times New Roman"/>
                <w:bCs/>
                <w:noProof/>
                <w:sz w:val="22"/>
                <w:szCs w:val="22"/>
              </w:rPr>
              <w:t>ršenja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_Toc39667564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8</w:t>
            </w:r>
            <w:r w:rsidR="00C37A10" w:rsidRPr="008C0175">
              <w:rPr>
                <w:rFonts w:ascii="Times New Roman" w:hAnsi="Times New Roman"/>
                <w:bCs/>
                <w:noProof/>
                <w:webHidden/>
                <w:sz w:val="22"/>
                <w:szCs w:val="22"/>
              </w:rPr>
              <w:fldChar w:fldCharType="end"/>
            </w:r>
          </w:hyperlink>
        </w:p>
        <w:p w14:paraId="31060C75" w14:textId="3D03FD6A"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5" w:history="1">
            <w:r w:rsidR="00C37A10" w:rsidRPr="008C0175">
              <w:rPr>
                <w:rStyle w:val="Hiperveza"/>
                <w:rFonts w:ascii="Times New Roman" w:hAnsi="Times New Roman"/>
                <w:bCs/>
                <w:noProof/>
                <w:sz w:val="22"/>
                <w:szCs w:val="22"/>
              </w:rPr>
              <w:t>2.10.</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Opcije i moguća obnavljanja ugovora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_Toc39667565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9</w:t>
            </w:r>
            <w:r w:rsidR="00C37A10" w:rsidRPr="008C0175">
              <w:rPr>
                <w:rFonts w:ascii="Times New Roman" w:hAnsi="Times New Roman"/>
                <w:bCs/>
                <w:noProof/>
                <w:webHidden/>
                <w:sz w:val="22"/>
                <w:szCs w:val="22"/>
              </w:rPr>
              <w:fldChar w:fldCharType="end"/>
            </w:r>
          </w:hyperlink>
        </w:p>
        <w:p w14:paraId="5018AE28" w14:textId="32EC9D3B"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566" w:history="1">
            <w:r w:rsidR="00C37A10" w:rsidRPr="008C0175">
              <w:rPr>
                <w:rStyle w:val="Hiperveza"/>
                <w:rFonts w:ascii="Times New Roman" w:hAnsi="Times New Roman"/>
                <w:b w:val="0"/>
                <w:noProof/>
                <w:sz w:val="22"/>
                <w:szCs w:val="22"/>
              </w:rPr>
              <w:t>3.</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Razlozi isključenja ponuditelja</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_Toc39667566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9</w:t>
            </w:r>
            <w:r w:rsidR="00C37A10" w:rsidRPr="008C0175">
              <w:rPr>
                <w:rFonts w:ascii="Times New Roman" w:hAnsi="Times New Roman"/>
                <w:b w:val="0"/>
                <w:noProof/>
                <w:webHidden/>
                <w:sz w:val="22"/>
                <w:szCs w:val="22"/>
              </w:rPr>
              <w:fldChar w:fldCharType="end"/>
            </w:r>
          </w:hyperlink>
        </w:p>
        <w:p w14:paraId="5DDE2393" w14:textId="70270982"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67" w:history="1">
            <w:r w:rsidR="00C37A10" w:rsidRPr="008C0175">
              <w:rPr>
                <w:rStyle w:val="Hiperveza"/>
                <w:rFonts w:ascii="Times New Roman" w:hAnsi="Times New Roman"/>
                <w:bCs/>
                <w:noProof/>
                <w:sz w:val="22"/>
                <w:szCs w:val="22"/>
              </w:rPr>
              <w:t>3.1.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Javni naručitelj će isključiti gospodarskog subjekta iz postupka javne nabave ako utvrdi da: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_Toc39667567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9</w:t>
            </w:r>
            <w:r w:rsidR="00C37A10" w:rsidRPr="008C0175">
              <w:rPr>
                <w:rFonts w:ascii="Times New Roman" w:hAnsi="Times New Roman"/>
                <w:bCs/>
                <w:noProof/>
                <w:webHidden/>
                <w:sz w:val="22"/>
                <w:szCs w:val="22"/>
              </w:rPr>
              <w:fldChar w:fldCharType="end"/>
            </w:r>
          </w:hyperlink>
        </w:p>
        <w:p w14:paraId="2E079F96" w14:textId="4488EE7E"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568" w:history="1">
            <w:r w:rsidR="00C37A10" w:rsidRPr="008C0175">
              <w:rPr>
                <w:rStyle w:val="Hiperveza"/>
                <w:rFonts w:ascii="Times New Roman" w:eastAsia="Garamond" w:hAnsi="Times New Roman"/>
                <w:bCs/>
                <w:i w:val="0"/>
                <w:iCs w:val="0"/>
                <w:noProof/>
                <w:sz w:val="22"/>
                <w:szCs w:val="22"/>
              </w:rPr>
              <w:t>3.1.2. Porezne obveze i obveze za mirovinsko i zdravstveno osiguranje</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_Toc39667568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11</w:t>
            </w:r>
            <w:r w:rsidR="00C37A10" w:rsidRPr="008C0175">
              <w:rPr>
                <w:rFonts w:ascii="Times New Roman" w:hAnsi="Times New Roman"/>
                <w:bCs/>
                <w:i w:val="0"/>
                <w:iCs w:val="0"/>
                <w:noProof/>
                <w:webHidden/>
                <w:sz w:val="22"/>
                <w:szCs w:val="22"/>
              </w:rPr>
              <w:fldChar w:fldCharType="end"/>
            </w:r>
          </w:hyperlink>
        </w:p>
        <w:p w14:paraId="75820785" w14:textId="3B41B555" w:rsidR="00C37A10" w:rsidRPr="008C0175" w:rsidRDefault="00FF1AB4">
          <w:pPr>
            <w:pStyle w:val="Sadraj1"/>
            <w:tabs>
              <w:tab w:val="right" w:leader="dot" w:pos="9628"/>
            </w:tabs>
            <w:rPr>
              <w:rFonts w:ascii="Times New Roman" w:eastAsiaTheme="minorEastAsia" w:hAnsi="Times New Roman"/>
              <w:b w:val="0"/>
              <w:caps w:val="0"/>
              <w:noProof/>
              <w:sz w:val="22"/>
              <w:szCs w:val="22"/>
            </w:rPr>
          </w:pPr>
          <w:hyperlink w:anchor="_Toc39667569" w:history="1">
            <w:r w:rsidR="00C37A10" w:rsidRPr="008C0175">
              <w:rPr>
                <w:rStyle w:val="Hiperveza"/>
                <w:rFonts w:ascii="Times New Roman" w:eastAsia="Garamond" w:hAnsi="Times New Roman"/>
                <w:b w:val="0"/>
                <w:noProof/>
                <w:sz w:val="22"/>
                <w:szCs w:val="22"/>
              </w:rPr>
              <w:t>ODREDBE O SAMOKORIGIRANJU</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_Toc39667569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12</w:t>
            </w:r>
            <w:r w:rsidR="00C37A10" w:rsidRPr="008C0175">
              <w:rPr>
                <w:rFonts w:ascii="Times New Roman" w:hAnsi="Times New Roman"/>
                <w:b w:val="0"/>
                <w:noProof/>
                <w:webHidden/>
                <w:sz w:val="22"/>
                <w:szCs w:val="22"/>
              </w:rPr>
              <w:fldChar w:fldCharType="end"/>
            </w:r>
          </w:hyperlink>
        </w:p>
        <w:p w14:paraId="186764D7" w14:textId="63E55D9B"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570" w:history="1">
            <w:r w:rsidR="00C37A10" w:rsidRPr="008C0175">
              <w:rPr>
                <w:rStyle w:val="Hiperveza"/>
                <w:rFonts w:ascii="Times New Roman" w:hAnsi="Times New Roman"/>
                <w:b w:val="0"/>
                <w:noProof/>
                <w:sz w:val="22"/>
                <w:szCs w:val="22"/>
              </w:rPr>
              <w:t>4.</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Kriteriji za odabir gospodarskog subjekta (uvjeti sposobnosti)</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_Toc39667570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13</w:t>
            </w:r>
            <w:r w:rsidR="00C37A10" w:rsidRPr="008C0175">
              <w:rPr>
                <w:rFonts w:ascii="Times New Roman" w:hAnsi="Times New Roman"/>
                <w:b w:val="0"/>
                <w:noProof/>
                <w:webHidden/>
                <w:sz w:val="22"/>
                <w:szCs w:val="22"/>
              </w:rPr>
              <w:fldChar w:fldCharType="end"/>
            </w:r>
          </w:hyperlink>
        </w:p>
        <w:p w14:paraId="519458C2" w14:textId="10A3B00A" w:rsidR="00C37A10" w:rsidRPr="008C0175" w:rsidRDefault="00FF1AB4">
          <w:pPr>
            <w:pStyle w:val="Sadraj2"/>
            <w:tabs>
              <w:tab w:val="right" w:leader="dot" w:pos="9628"/>
            </w:tabs>
            <w:rPr>
              <w:rFonts w:ascii="Times New Roman" w:eastAsiaTheme="minorEastAsia" w:hAnsi="Times New Roman"/>
              <w:bCs/>
              <w:smallCaps w:val="0"/>
              <w:noProof/>
              <w:sz w:val="22"/>
              <w:szCs w:val="22"/>
            </w:rPr>
          </w:pPr>
          <w:hyperlink w:anchor="_Toc39667571" w:history="1">
            <w:r w:rsidR="00C37A10" w:rsidRPr="008C0175">
              <w:rPr>
                <w:rStyle w:val="Hiperveza"/>
                <w:rFonts w:ascii="Times New Roman" w:hAnsi="Times New Roman"/>
                <w:bCs/>
                <w:noProof/>
                <w:sz w:val="22"/>
                <w:szCs w:val="22"/>
              </w:rPr>
              <w:t>4.1. Sposobnost za obavljanje profesionalne djelatnosti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_Toc39667571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13</w:t>
            </w:r>
            <w:r w:rsidR="00C37A10" w:rsidRPr="008C0175">
              <w:rPr>
                <w:rFonts w:ascii="Times New Roman" w:hAnsi="Times New Roman"/>
                <w:bCs/>
                <w:noProof/>
                <w:webHidden/>
                <w:sz w:val="22"/>
                <w:szCs w:val="22"/>
              </w:rPr>
              <w:fldChar w:fldCharType="end"/>
            </w:r>
          </w:hyperlink>
        </w:p>
        <w:p w14:paraId="431DDD59" w14:textId="29F3BA71" w:rsidR="00C37A10" w:rsidRPr="008C0175" w:rsidRDefault="00FF1AB4">
          <w:pPr>
            <w:pStyle w:val="Sadraj2"/>
            <w:tabs>
              <w:tab w:val="right" w:leader="dot" w:pos="9628"/>
            </w:tabs>
            <w:rPr>
              <w:rFonts w:ascii="Times New Roman" w:eastAsiaTheme="minorEastAsia" w:hAnsi="Times New Roman"/>
              <w:bCs/>
              <w:smallCaps w:val="0"/>
              <w:noProof/>
              <w:sz w:val="22"/>
              <w:szCs w:val="22"/>
            </w:rPr>
          </w:pPr>
          <w:hyperlink w:anchor="_Toc39667572" w:history="1">
            <w:r w:rsidR="00C37A10" w:rsidRPr="008C0175">
              <w:rPr>
                <w:rStyle w:val="Hiperveza"/>
                <w:rFonts w:ascii="Times New Roman" w:eastAsia="Garamond" w:hAnsi="Times New Roman"/>
                <w:bCs/>
                <w:noProof/>
                <w:sz w:val="22"/>
                <w:szCs w:val="22"/>
              </w:rPr>
              <w:t>4.2. Tehnička i stručna sposobnost</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_Toc39667572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14</w:t>
            </w:r>
            <w:r w:rsidR="00C37A10" w:rsidRPr="008C0175">
              <w:rPr>
                <w:rFonts w:ascii="Times New Roman" w:hAnsi="Times New Roman"/>
                <w:bCs/>
                <w:noProof/>
                <w:webHidden/>
                <w:sz w:val="22"/>
                <w:szCs w:val="22"/>
              </w:rPr>
              <w:fldChar w:fldCharType="end"/>
            </w:r>
          </w:hyperlink>
        </w:p>
        <w:p w14:paraId="6BC1751F" w14:textId="33E986E4"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573" w:history="1">
            <w:r w:rsidR="00C37A10" w:rsidRPr="008C0175">
              <w:rPr>
                <w:rStyle w:val="Hiperveza"/>
                <w:rFonts w:ascii="Times New Roman" w:hAnsi="Times New Roman"/>
                <w:bCs/>
                <w:i w:val="0"/>
                <w:iCs w:val="0"/>
                <w:noProof/>
                <w:sz w:val="22"/>
                <w:szCs w:val="22"/>
              </w:rPr>
              <w:t>4.2.1. Uredno izvršenje radova</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_Toc39667573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14</w:t>
            </w:r>
            <w:r w:rsidR="00C37A10" w:rsidRPr="008C0175">
              <w:rPr>
                <w:rFonts w:ascii="Times New Roman" w:hAnsi="Times New Roman"/>
                <w:bCs/>
                <w:i w:val="0"/>
                <w:iCs w:val="0"/>
                <w:noProof/>
                <w:webHidden/>
                <w:sz w:val="22"/>
                <w:szCs w:val="22"/>
              </w:rPr>
              <w:fldChar w:fldCharType="end"/>
            </w:r>
          </w:hyperlink>
        </w:p>
        <w:p w14:paraId="77B725A3" w14:textId="15B63D5E"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574" w:history="1">
            <w:r w:rsidR="00C37A10" w:rsidRPr="008C0175">
              <w:rPr>
                <w:rStyle w:val="Hiperveza"/>
                <w:rFonts w:ascii="Times New Roman" w:hAnsi="Times New Roman"/>
                <w:bCs/>
                <w:i w:val="0"/>
                <w:iCs w:val="0"/>
                <w:noProof/>
                <w:sz w:val="22"/>
                <w:szCs w:val="22"/>
              </w:rPr>
              <w:t>4.2.2. Gospodarski subjekt je dužan dokazati da raspolaže osobljem slijedećih obrazovnih i stručnih kvalifikacija:</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_Toc39667574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15</w:t>
            </w:r>
            <w:r w:rsidR="00C37A10" w:rsidRPr="008C0175">
              <w:rPr>
                <w:rFonts w:ascii="Times New Roman" w:hAnsi="Times New Roman"/>
                <w:bCs/>
                <w:i w:val="0"/>
                <w:iCs w:val="0"/>
                <w:noProof/>
                <w:webHidden/>
                <w:sz w:val="22"/>
                <w:szCs w:val="22"/>
              </w:rPr>
              <w:fldChar w:fldCharType="end"/>
            </w:r>
          </w:hyperlink>
        </w:p>
        <w:p w14:paraId="482BD653" w14:textId="3F306E91"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575" w:history="1">
            <w:r w:rsidR="00C37A10" w:rsidRPr="008C0175">
              <w:rPr>
                <w:rStyle w:val="Hiperveza"/>
                <w:rFonts w:ascii="Times New Roman" w:hAnsi="Times New Roman"/>
                <w:b w:val="0"/>
                <w:noProof/>
                <w:sz w:val="22"/>
                <w:szCs w:val="22"/>
              </w:rPr>
              <w:t>5.</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Europska jedinstvena dokumentacija o nabavi (ESPD)</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_Toc39667575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16</w:t>
            </w:r>
            <w:r w:rsidR="00C37A10" w:rsidRPr="008C0175">
              <w:rPr>
                <w:rFonts w:ascii="Times New Roman" w:hAnsi="Times New Roman"/>
                <w:b w:val="0"/>
                <w:noProof/>
                <w:webHidden/>
                <w:sz w:val="22"/>
                <w:szCs w:val="22"/>
              </w:rPr>
              <w:fldChar w:fldCharType="end"/>
            </w:r>
          </w:hyperlink>
        </w:p>
        <w:p w14:paraId="54CA0E96" w14:textId="06A636B1"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576" w:history="1">
            <w:r w:rsidR="00C37A10" w:rsidRPr="008C0175">
              <w:rPr>
                <w:rStyle w:val="Hiperveza"/>
                <w:rFonts w:ascii="Times New Roman" w:hAnsi="Times New Roman"/>
                <w:b w:val="0"/>
                <w:noProof/>
                <w:sz w:val="22"/>
                <w:szCs w:val="22"/>
              </w:rPr>
              <w:t>6.</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Podaci o ponudi</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_Toc39667576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18</w:t>
            </w:r>
            <w:r w:rsidR="00C37A10" w:rsidRPr="008C0175">
              <w:rPr>
                <w:rFonts w:ascii="Times New Roman" w:hAnsi="Times New Roman"/>
                <w:b w:val="0"/>
                <w:noProof/>
                <w:webHidden/>
                <w:sz w:val="22"/>
                <w:szCs w:val="22"/>
              </w:rPr>
              <w:fldChar w:fldCharType="end"/>
            </w:r>
          </w:hyperlink>
        </w:p>
        <w:p w14:paraId="669E6190" w14:textId="172BC09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77" w:history="1">
            <w:r w:rsidR="00C37A10" w:rsidRPr="008C0175">
              <w:rPr>
                <w:rStyle w:val="Hiperveza"/>
                <w:rFonts w:ascii="Times New Roman" w:hAnsi="Times New Roman"/>
                <w:bCs/>
                <w:noProof/>
                <w:sz w:val="22"/>
                <w:szCs w:val="22"/>
              </w:rPr>
              <w:t>6.1.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Sadržaj i način izrade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_Toc39667577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18</w:t>
            </w:r>
            <w:r w:rsidR="00C37A10" w:rsidRPr="008C0175">
              <w:rPr>
                <w:rFonts w:ascii="Times New Roman" w:hAnsi="Times New Roman"/>
                <w:bCs/>
                <w:noProof/>
                <w:webHidden/>
                <w:sz w:val="22"/>
                <w:szCs w:val="22"/>
              </w:rPr>
              <w:fldChar w:fldCharType="end"/>
            </w:r>
          </w:hyperlink>
        </w:p>
        <w:p w14:paraId="6511BFAE" w14:textId="181E50C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78" w:history="1">
            <w:r w:rsidR="00C37A10" w:rsidRPr="008C0175">
              <w:rPr>
                <w:rStyle w:val="Hiperveza"/>
                <w:rFonts w:ascii="Times New Roman" w:hAnsi="Times New Roman"/>
                <w:bCs/>
                <w:noProof/>
                <w:sz w:val="22"/>
                <w:szCs w:val="22"/>
              </w:rPr>
              <w:t>6.2.</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Način dostave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_Toc39667578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18</w:t>
            </w:r>
            <w:r w:rsidR="00C37A10" w:rsidRPr="008C0175">
              <w:rPr>
                <w:rFonts w:ascii="Times New Roman" w:hAnsi="Times New Roman"/>
                <w:bCs/>
                <w:noProof/>
                <w:webHidden/>
                <w:sz w:val="22"/>
                <w:szCs w:val="22"/>
              </w:rPr>
              <w:fldChar w:fldCharType="end"/>
            </w:r>
          </w:hyperlink>
        </w:p>
        <w:p w14:paraId="74F36567" w14:textId="341015EB"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79" w:history="1">
            <w:r w:rsidR="00C37A10" w:rsidRPr="008C0175">
              <w:rPr>
                <w:rStyle w:val="Hiperveza"/>
                <w:rFonts w:ascii="Times New Roman" w:hAnsi="Times New Roman"/>
                <w:bCs/>
                <w:noProof/>
                <w:sz w:val="22"/>
                <w:szCs w:val="22"/>
              </w:rPr>
              <w:t>6.3.</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Izmjena ponude i odustajanje od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_Toc39667579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19</w:t>
            </w:r>
            <w:r w:rsidR="00C37A10" w:rsidRPr="008C0175">
              <w:rPr>
                <w:rFonts w:ascii="Times New Roman" w:hAnsi="Times New Roman"/>
                <w:bCs/>
                <w:noProof/>
                <w:webHidden/>
                <w:sz w:val="22"/>
                <w:szCs w:val="22"/>
              </w:rPr>
              <w:fldChar w:fldCharType="end"/>
            </w:r>
          </w:hyperlink>
        </w:p>
        <w:p w14:paraId="38860F8A" w14:textId="76D21420"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0" w:history="1">
            <w:r w:rsidR="00C37A10" w:rsidRPr="008C0175">
              <w:rPr>
                <w:rStyle w:val="Hiperveza"/>
                <w:rFonts w:ascii="Times New Roman" w:hAnsi="Times New Roman"/>
                <w:bCs/>
                <w:noProof/>
                <w:sz w:val="22"/>
                <w:szCs w:val="22"/>
              </w:rPr>
              <w:t>6.4.</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Varijante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_Toc39667580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20</w:t>
            </w:r>
            <w:r w:rsidR="00C37A10" w:rsidRPr="008C0175">
              <w:rPr>
                <w:rFonts w:ascii="Times New Roman" w:hAnsi="Times New Roman"/>
                <w:bCs/>
                <w:noProof/>
                <w:webHidden/>
                <w:sz w:val="22"/>
                <w:szCs w:val="22"/>
              </w:rPr>
              <w:fldChar w:fldCharType="end"/>
            </w:r>
          </w:hyperlink>
        </w:p>
        <w:p w14:paraId="0A0EE300" w14:textId="55B488D9"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1" w:history="1">
            <w:r w:rsidR="00C37A10" w:rsidRPr="008C0175">
              <w:rPr>
                <w:rStyle w:val="Hiperveza"/>
                <w:rFonts w:ascii="Times New Roman" w:hAnsi="Times New Roman"/>
                <w:bCs/>
                <w:noProof/>
                <w:sz w:val="22"/>
                <w:szCs w:val="22"/>
              </w:rPr>
              <w:t>6.5.</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Način određivanja cijene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_Toc39667581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20</w:t>
            </w:r>
            <w:r w:rsidR="00C37A10" w:rsidRPr="008C0175">
              <w:rPr>
                <w:rFonts w:ascii="Times New Roman" w:hAnsi="Times New Roman"/>
                <w:bCs/>
                <w:noProof/>
                <w:webHidden/>
                <w:sz w:val="22"/>
                <w:szCs w:val="22"/>
              </w:rPr>
              <w:fldChar w:fldCharType="end"/>
            </w:r>
          </w:hyperlink>
        </w:p>
        <w:p w14:paraId="78271D83" w14:textId="4C696FD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2" w:history="1">
            <w:r w:rsidR="00C37A10" w:rsidRPr="008C0175">
              <w:rPr>
                <w:rStyle w:val="Hiperveza"/>
                <w:rFonts w:ascii="Times New Roman" w:hAnsi="Times New Roman"/>
                <w:bCs/>
                <w:noProof/>
                <w:sz w:val="22"/>
                <w:szCs w:val="22"/>
              </w:rPr>
              <w:t>6.6.</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Valuta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_Toc39667582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20</w:t>
            </w:r>
            <w:r w:rsidR="00C37A10" w:rsidRPr="008C0175">
              <w:rPr>
                <w:rFonts w:ascii="Times New Roman" w:hAnsi="Times New Roman"/>
                <w:bCs/>
                <w:noProof/>
                <w:webHidden/>
                <w:sz w:val="22"/>
                <w:szCs w:val="22"/>
              </w:rPr>
              <w:fldChar w:fldCharType="end"/>
            </w:r>
          </w:hyperlink>
        </w:p>
        <w:p w14:paraId="0FA4125E" w14:textId="51CA888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3" w:history="1">
            <w:r w:rsidR="00C37A10" w:rsidRPr="008C0175">
              <w:rPr>
                <w:rStyle w:val="Hiperveza"/>
                <w:rFonts w:ascii="Times New Roman" w:hAnsi="Times New Roman"/>
                <w:bCs/>
                <w:noProof/>
                <w:sz w:val="22"/>
                <w:szCs w:val="22"/>
              </w:rPr>
              <w:t>6.7.</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Kriterij za odabir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_Toc39667583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20</w:t>
            </w:r>
            <w:r w:rsidR="00C37A10" w:rsidRPr="008C0175">
              <w:rPr>
                <w:rFonts w:ascii="Times New Roman" w:hAnsi="Times New Roman"/>
                <w:bCs/>
                <w:noProof/>
                <w:webHidden/>
                <w:sz w:val="22"/>
                <w:szCs w:val="22"/>
              </w:rPr>
              <w:fldChar w:fldCharType="end"/>
            </w:r>
          </w:hyperlink>
        </w:p>
        <w:p w14:paraId="246169A8" w14:textId="2AE2FCF0"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4" w:history="1">
            <w:r w:rsidR="00C37A10" w:rsidRPr="008C0175">
              <w:rPr>
                <w:rStyle w:val="Hiperveza"/>
                <w:rFonts w:ascii="Times New Roman" w:hAnsi="Times New Roman"/>
                <w:bCs/>
                <w:noProof/>
                <w:sz w:val="22"/>
                <w:szCs w:val="22"/>
              </w:rPr>
              <w:t>6.8.</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Jezik i pismo na kojem se izrađuje ponuda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_Toc39667584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21</w:t>
            </w:r>
            <w:r w:rsidR="00C37A10" w:rsidRPr="008C0175">
              <w:rPr>
                <w:rFonts w:ascii="Times New Roman" w:hAnsi="Times New Roman"/>
                <w:bCs/>
                <w:noProof/>
                <w:webHidden/>
                <w:sz w:val="22"/>
                <w:szCs w:val="22"/>
              </w:rPr>
              <w:fldChar w:fldCharType="end"/>
            </w:r>
          </w:hyperlink>
        </w:p>
        <w:p w14:paraId="481F0CC6" w14:textId="3B676BEE"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5" w:history="1">
            <w:r w:rsidR="00C37A10" w:rsidRPr="008C0175">
              <w:rPr>
                <w:rStyle w:val="Hiperveza"/>
                <w:rFonts w:ascii="Times New Roman" w:hAnsi="Times New Roman"/>
                <w:bCs/>
                <w:noProof/>
                <w:sz w:val="22"/>
                <w:szCs w:val="22"/>
              </w:rPr>
              <w:t>6.9.</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Rok valjanosti ponude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_Toc39667585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22</w:t>
            </w:r>
            <w:r w:rsidR="00C37A10" w:rsidRPr="008C0175">
              <w:rPr>
                <w:rFonts w:ascii="Times New Roman" w:hAnsi="Times New Roman"/>
                <w:bCs/>
                <w:noProof/>
                <w:webHidden/>
                <w:sz w:val="22"/>
                <w:szCs w:val="22"/>
              </w:rPr>
              <w:fldChar w:fldCharType="end"/>
            </w:r>
          </w:hyperlink>
        </w:p>
        <w:p w14:paraId="6A39F15A" w14:textId="295508E0"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586" w:history="1">
            <w:r w:rsidR="00C37A10" w:rsidRPr="008C0175">
              <w:rPr>
                <w:rStyle w:val="Hiperveza"/>
                <w:rFonts w:ascii="Times New Roman" w:hAnsi="Times New Roman"/>
                <w:b w:val="0"/>
                <w:noProof/>
                <w:sz w:val="22"/>
                <w:szCs w:val="22"/>
              </w:rPr>
              <w:t>7.</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Ostale odredbe</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_Toc39667586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22</w:t>
            </w:r>
            <w:r w:rsidR="00C37A10" w:rsidRPr="008C0175">
              <w:rPr>
                <w:rFonts w:ascii="Times New Roman" w:hAnsi="Times New Roman"/>
                <w:b w:val="0"/>
                <w:noProof/>
                <w:webHidden/>
                <w:sz w:val="22"/>
                <w:szCs w:val="22"/>
              </w:rPr>
              <w:fldChar w:fldCharType="end"/>
            </w:r>
          </w:hyperlink>
        </w:p>
        <w:p w14:paraId="4BECF957" w14:textId="4D73C8CC"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7" w:history="1">
            <w:r w:rsidR="00C37A10" w:rsidRPr="008C0175">
              <w:rPr>
                <w:rStyle w:val="Hiperveza"/>
                <w:rFonts w:ascii="Times New Roman" w:hAnsi="Times New Roman"/>
                <w:bCs/>
                <w:noProof/>
                <w:sz w:val="22"/>
                <w:szCs w:val="22"/>
              </w:rPr>
              <w:t>7.1.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Podaci o terminu obilaska lokacije ili neposrednog pregleda dokumenata koji potkrjepljuju dokumentaciju o nabavi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22</w:t>
            </w:r>
            <w:r w:rsidR="00C37A10" w:rsidRPr="008C0175">
              <w:rPr>
                <w:rFonts w:ascii="Times New Roman" w:hAnsi="Times New Roman"/>
                <w:bCs/>
                <w:noProof/>
                <w:webHidden/>
                <w:sz w:val="22"/>
                <w:szCs w:val="22"/>
              </w:rPr>
              <w:fldChar w:fldCharType="end"/>
            </w:r>
          </w:hyperlink>
        </w:p>
        <w:p w14:paraId="5D264ACE" w14:textId="60374125"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8" w:history="1">
            <w:r w:rsidR="00C37A10" w:rsidRPr="008C0175">
              <w:rPr>
                <w:rStyle w:val="Hiperveza"/>
                <w:rFonts w:ascii="Times New Roman" w:hAnsi="Times New Roman"/>
                <w:bCs/>
                <w:noProof/>
                <w:sz w:val="22"/>
                <w:szCs w:val="22"/>
              </w:rPr>
              <w:t>7.2.</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Norme osiguranja kvalitete ili norme upravljanja okolišem</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_Toc39667588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22</w:t>
            </w:r>
            <w:r w:rsidR="00C37A10" w:rsidRPr="008C0175">
              <w:rPr>
                <w:rFonts w:ascii="Times New Roman" w:hAnsi="Times New Roman"/>
                <w:bCs/>
                <w:noProof/>
                <w:webHidden/>
                <w:sz w:val="22"/>
                <w:szCs w:val="22"/>
              </w:rPr>
              <w:fldChar w:fldCharType="end"/>
            </w:r>
          </w:hyperlink>
        </w:p>
        <w:p w14:paraId="2110B6A0" w14:textId="10AEB4A0"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89" w:history="1">
            <w:r w:rsidR="00C37A10" w:rsidRPr="008C0175">
              <w:rPr>
                <w:rStyle w:val="Hiperveza"/>
                <w:rFonts w:ascii="Times New Roman" w:hAnsi="Times New Roman"/>
                <w:bCs/>
                <w:noProof/>
                <w:sz w:val="22"/>
                <w:szCs w:val="22"/>
              </w:rPr>
              <w:t>7.3.</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Odredbe koje se odnose na zajednicu gospodarskih subjekata (ponuditelja)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_Toc39667589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22</w:t>
            </w:r>
            <w:r w:rsidR="00C37A10" w:rsidRPr="008C0175">
              <w:rPr>
                <w:rFonts w:ascii="Times New Roman" w:hAnsi="Times New Roman"/>
                <w:bCs/>
                <w:noProof/>
                <w:webHidden/>
                <w:sz w:val="22"/>
                <w:szCs w:val="22"/>
              </w:rPr>
              <w:fldChar w:fldCharType="end"/>
            </w:r>
          </w:hyperlink>
        </w:p>
        <w:p w14:paraId="193AE049" w14:textId="65D75AA2"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90" w:history="1">
            <w:r w:rsidR="00C37A10" w:rsidRPr="008C0175">
              <w:rPr>
                <w:rStyle w:val="Hiperveza"/>
                <w:rFonts w:ascii="Times New Roman" w:hAnsi="Times New Roman"/>
                <w:bCs/>
                <w:noProof/>
                <w:sz w:val="22"/>
                <w:szCs w:val="22"/>
              </w:rPr>
              <w:t>7.4.</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Odredbe koje se odnose na podugovaratelje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_Toc39667590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22</w:t>
            </w:r>
            <w:r w:rsidR="00C37A10" w:rsidRPr="008C0175">
              <w:rPr>
                <w:rFonts w:ascii="Times New Roman" w:hAnsi="Times New Roman"/>
                <w:bCs/>
                <w:noProof/>
                <w:webHidden/>
                <w:sz w:val="22"/>
                <w:szCs w:val="22"/>
              </w:rPr>
              <w:fldChar w:fldCharType="end"/>
            </w:r>
          </w:hyperlink>
        </w:p>
        <w:p w14:paraId="02BB00ED" w14:textId="51023FA8" w:rsidR="00C37A10" w:rsidRPr="008C0175" w:rsidRDefault="00FF1AB4">
          <w:pPr>
            <w:pStyle w:val="Sadraj2"/>
            <w:tabs>
              <w:tab w:val="right" w:leader="dot" w:pos="9628"/>
            </w:tabs>
            <w:rPr>
              <w:rFonts w:ascii="Times New Roman" w:eastAsiaTheme="minorEastAsia" w:hAnsi="Times New Roman"/>
              <w:bCs/>
              <w:smallCaps w:val="0"/>
              <w:noProof/>
              <w:sz w:val="22"/>
              <w:szCs w:val="22"/>
            </w:rPr>
          </w:pPr>
          <w:hyperlink w:anchor="_Toc39667591" w:history="1">
            <w:r w:rsidR="00C37A10" w:rsidRPr="008C0175">
              <w:rPr>
                <w:rStyle w:val="Hiperveza"/>
                <w:rFonts w:ascii="Times New Roman" w:eastAsia="Garamond" w:hAnsi="Times New Roman"/>
                <w:bCs/>
                <w:noProof/>
                <w:sz w:val="22"/>
                <w:szCs w:val="22"/>
              </w:rPr>
              <w:t>7.5. Oslanjanje na sposobnost drugih subjekta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_Toc39667591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23</w:t>
            </w:r>
            <w:r w:rsidR="00C37A10" w:rsidRPr="008C0175">
              <w:rPr>
                <w:rFonts w:ascii="Times New Roman" w:hAnsi="Times New Roman"/>
                <w:bCs/>
                <w:noProof/>
                <w:webHidden/>
                <w:sz w:val="22"/>
                <w:szCs w:val="22"/>
              </w:rPr>
              <w:fldChar w:fldCharType="end"/>
            </w:r>
          </w:hyperlink>
        </w:p>
        <w:p w14:paraId="5B1F449C" w14:textId="5E2281D6"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92" w:history="1">
            <w:r w:rsidR="00C37A10" w:rsidRPr="008C0175">
              <w:rPr>
                <w:rStyle w:val="Hiperveza"/>
                <w:rFonts w:ascii="Times New Roman" w:hAnsi="Times New Roman"/>
                <w:bCs/>
                <w:noProof/>
                <w:sz w:val="22"/>
                <w:szCs w:val="22"/>
              </w:rPr>
              <w:t>7.6.</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Vrsta, sredstvo i uvjeti jamstva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_Toc39667592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24</w:t>
            </w:r>
            <w:r w:rsidR="00C37A10" w:rsidRPr="008C0175">
              <w:rPr>
                <w:rFonts w:ascii="Times New Roman" w:hAnsi="Times New Roman"/>
                <w:bCs/>
                <w:noProof/>
                <w:webHidden/>
                <w:sz w:val="22"/>
                <w:szCs w:val="22"/>
              </w:rPr>
              <w:fldChar w:fldCharType="end"/>
            </w:r>
          </w:hyperlink>
        </w:p>
        <w:p w14:paraId="5997FD93" w14:textId="5E38D8A6" w:rsidR="00C37A10" w:rsidRPr="008C0175" w:rsidRDefault="00FF1AB4">
          <w:pPr>
            <w:pStyle w:val="Sadraj3"/>
            <w:tabs>
              <w:tab w:val="left" w:pos="1320"/>
              <w:tab w:val="right" w:leader="dot" w:pos="9628"/>
            </w:tabs>
            <w:rPr>
              <w:rFonts w:ascii="Times New Roman" w:eastAsiaTheme="minorEastAsia" w:hAnsi="Times New Roman"/>
              <w:bCs/>
              <w:i w:val="0"/>
              <w:iCs w:val="0"/>
              <w:noProof/>
              <w:sz w:val="22"/>
              <w:szCs w:val="22"/>
            </w:rPr>
          </w:pPr>
          <w:hyperlink w:anchor="_Toc39667593" w:history="1">
            <w:r w:rsidR="00C37A10" w:rsidRPr="008C0175">
              <w:rPr>
                <w:rStyle w:val="Hiperveza"/>
                <w:rFonts w:ascii="Times New Roman" w:hAnsi="Times New Roman"/>
                <w:bCs/>
                <w:i w:val="0"/>
                <w:iCs w:val="0"/>
                <w:noProof/>
                <w:sz w:val="22"/>
                <w:szCs w:val="22"/>
              </w:rPr>
              <w:t>7.6.1.</w:t>
            </w:r>
            <w:r w:rsidR="00C37A10" w:rsidRPr="008C0175">
              <w:rPr>
                <w:rFonts w:ascii="Times New Roman" w:eastAsiaTheme="minorEastAsia" w:hAnsi="Times New Roman"/>
                <w:bCs/>
                <w:i w:val="0"/>
                <w:iCs w:val="0"/>
                <w:noProof/>
                <w:sz w:val="22"/>
                <w:szCs w:val="22"/>
              </w:rPr>
              <w:tab/>
            </w:r>
            <w:r w:rsidR="00C37A10" w:rsidRPr="008C0175">
              <w:rPr>
                <w:rStyle w:val="Hiperveza"/>
                <w:rFonts w:ascii="Times New Roman" w:hAnsi="Times New Roman"/>
                <w:bCs/>
                <w:i w:val="0"/>
                <w:iCs w:val="0"/>
                <w:noProof/>
                <w:sz w:val="22"/>
                <w:szCs w:val="22"/>
              </w:rPr>
              <w:t>Jamstvo za ozbiljnost ponude</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_Toc39667593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24</w:t>
            </w:r>
            <w:r w:rsidR="00C37A10" w:rsidRPr="008C0175">
              <w:rPr>
                <w:rFonts w:ascii="Times New Roman" w:hAnsi="Times New Roman"/>
                <w:bCs/>
                <w:i w:val="0"/>
                <w:iCs w:val="0"/>
                <w:noProof/>
                <w:webHidden/>
                <w:sz w:val="22"/>
                <w:szCs w:val="22"/>
              </w:rPr>
              <w:fldChar w:fldCharType="end"/>
            </w:r>
          </w:hyperlink>
        </w:p>
        <w:p w14:paraId="36E7C645" w14:textId="06F7A4C4"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594" w:history="1">
            <w:r w:rsidR="00C37A10" w:rsidRPr="008C0175">
              <w:rPr>
                <w:rStyle w:val="Hiperveza"/>
                <w:rFonts w:ascii="Times New Roman" w:hAnsi="Times New Roman"/>
                <w:bCs/>
                <w:i w:val="0"/>
                <w:iCs w:val="0"/>
                <w:noProof/>
                <w:sz w:val="22"/>
                <w:szCs w:val="22"/>
              </w:rPr>
              <w:t>7.6.2  Jamstvo za uredno ispunjenje ugovora</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_Toc39667594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25</w:t>
            </w:r>
            <w:r w:rsidR="00C37A10" w:rsidRPr="008C0175">
              <w:rPr>
                <w:rFonts w:ascii="Times New Roman" w:hAnsi="Times New Roman"/>
                <w:bCs/>
                <w:i w:val="0"/>
                <w:iCs w:val="0"/>
                <w:noProof/>
                <w:webHidden/>
                <w:sz w:val="22"/>
                <w:szCs w:val="22"/>
              </w:rPr>
              <w:fldChar w:fldCharType="end"/>
            </w:r>
          </w:hyperlink>
        </w:p>
        <w:p w14:paraId="74AE250C" w14:textId="11A98D92"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595" w:history="1">
            <w:r w:rsidR="00C37A10" w:rsidRPr="008C0175">
              <w:rPr>
                <w:rStyle w:val="Hiperveza"/>
                <w:rFonts w:ascii="Times New Roman" w:hAnsi="Times New Roman"/>
                <w:bCs/>
                <w:i w:val="0"/>
                <w:iCs w:val="0"/>
                <w:noProof/>
                <w:sz w:val="22"/>
                <w:szCs w:val="22"/>
              </w:rPr>
              <w:t>7.6.3  Jamstvo za otklanjanje nedostataka u jamstvenom roku</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_Toc39667595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26</w:t>
            </w:r>
            <w:r w:rsidR="00C37A10" w:rsidRPr="008C0175">
              <w:rPr>
                <w:rFonts w:ascii="Times New Roman" w:hAnsi="Times New Roman"/>
                <w:bCs/>
                <w:i w:val="0"/>
                <w:iCs w:val="0"/>
                <w:noProof/>
                <w:webHidden/>
                <w:sz w:val="22"/>
                <w:szCs w:val="22"/>
              </w:rPr>
              <w:fldChar w:fldCharType="end"/>
            </w:r>
          </w:hyperlink>
        </w:p>
        <w:p w14:paraId="57D03159" w14:textId="10D7511E"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96" w:history="1">
            <w:r w:rsidR="00C37A10" w:rsidRPr="008C0175">
              <w:rPr>
                <w:rStyle w:val="Hiperveza"/>
                <w:rFonts w:ascii="Times New Roman" w:hAnsi="Times New Roman"/>
                <w:bCs/>
                <w:noProof/>
                <w:sz w:val="22"/>
                <w:szCs w:val="22"/>
              </w:rPr>
              <w:t>7.7.</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Datum, vrijeme i mjesto dostave ponuda i javnog otvaranja ponuda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_Toc39667596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27</w:t>
            </w:r>
            <w:r w:rsidR="00C37A10" w:rsidRPr="008C0175">
              <w:rPr>
                <w:rFonts w:ascii="Times New Roman" w:hAnsi="Times New Roman"/>
                <w:bCs/>
                <w:noProof/>
                <w:webHidden/>
                <w:sz w:val="22"/>
                <w:szCs w:val="22"/>
              </w:rPr>
              <w:fldChar w:fldCharType="end"/>
            </w:r>
          </w:hyperlink>
        </w:p>
        <w:p w14:paraId="69020410" w14:textId="2AAF108F"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97" w:history="1">
            <w:r w:rsidR="00C37A10" w:rsidRPr="008C0175">
              <w:rPr>
                <w:rStyle w:val="Hiperveza"/>
                <w:rFonts w:ascii="Times New Roman" w:hAnsi="Times New Roman"/>
                <w:bCs/>
                <w:noProof/>
                <w:sz w:val="22"/>
                <w:szCs w:val="22"/>
              </w:rPr>
              <w:t>7.8.</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Posebni uvjeti za izvršenje ugovora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27</w:t>
            </w:r>
            <w:r w:rsidR="00C37A10" w:rsidRPr="008C0175">
              <w:rPr>
                <w:rFonts w:ascii="Times New Roman" w:hAnsi="Times New Roman"/>
                <w:bCs/>
                <w:noProof/>
                <w:webHidden/>
                <w:sz w:val="22"/>
                <w:szCs w:val="22"/>
              </w:rPr>
              <w:fldChar w:fldCharType="end"/>
            </w:r>
          </w:hyperlink>
        </w:p>
        <w:p w14:paraId="0D62C6C3" w14:textId="4C9E9D6B"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98" w:history="1">
            <w:r w:rsidR="00C37A10" w:rsidRPr="008C0175">
              <w:rPr>
                <w:rStyle w:val="Hiperveza"/>
                <w:rFonts w:ascii="Times New Roman" w:hAnsi="Times New Roman"/>
                <w:bCs/>
                <w:noProof/>
                <w:sz w:val="22"/>
                <w:szCs w:val="22"/>
              </w:rPr>
              <w:t>7.9.</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Primjena trgovačkih običaja (uzanci)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_Toc39667598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27</w:t>
            </w:r>
            <w:r w:rsidR="00C37A10" w:rsidRPr="008C0175">
              <w:rPr>
                <w:rFonts w:ascii="Times New Roman" w:hAnsi="Times New Roman"/>
                <w:bCs/>
                <w:noProof/>
                <w:webHidden/>
                <w:sz w:val="22"/>
                <w:szCs w:val="22"/>
              </w:rPr>
              <w:fldChar w:fldCharType="end"/>
            </w:r>
          </w:hyperlink>
        </w:p>
        <w:p w14:paraId="216FDE5D" w14:textId="202B09AD"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599" w:history="1">
            <w:r w:rsidR="00C37A10" w:rsidRPr="008C0175">
              <w:rPr>
                <w:rStyle w:val="Hiperveza"/>
                <w:rFonts w:ascii="Times New Roman" w:hAnsi="Times New Roman"/>
                <w:bCs/>
                <w:noProof/>
                <w:sz w:val="22"/>
                <w:szCs w:val="22"/>
              </w:rPr>
              <w:t>7.10.</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_Toc39667599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27</w:t>
            </w:r>
            <w:r w:rsidR="00C37A10" w:rsidRPr="008C0175">
              <w:rPr>
                <w:rFonts w:ascii="Times New Roman" w:hAnsi="Times New Roman"/>
                <w:bCs/>
                <w:noProof/>
                <w:webHidden/>
                <w:sz w:val="22"/>
                <w:szCs w:val="22"/>
              </w:rPr>
              <w:fldChar w:fldCharType="end"/>
            </w:r>
          </w:hyperlink>
        </w:p>
        <w:p w14:paraId="5BB2601D" w14:textId="70EFD21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0" w:history="1">
            <w:r w:rsidR="00C37A10" w:rsidRPr="008C0175">
              <w:rPr>
                <w:rStyle w:val="Hiperveza"/>
                <w:rFonts w:ascii="Times New Roman" w:hAnsi="Times New Roman"/>
                <w:bCs/>
                <w:noProof/>
                <w:sz w:val="22"/>
                <w:szCs w:val="22"/>
              </w:rPr>
              <w:t>7.11.</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Rok za donošenje odluke o odabiru i rok mirovanja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_Toc39667600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27</w:t>
            </w:r>
            <w:r w:rsidR="00C37A10" w:rsidRPr="008C0175">
              <w:rPr>
                <w:rFonts w:ascii="Times New Roman" w:hAnsi="Times New Roman"/>
                <w:bCs/>
                <w:noProof/>
                <w:webHidden/>
                <w:sz w:val="22"/>
                <w:szCs w:val="22"/>
              </w:rPr>
              <w:fldChar w:fldCharType="end"/>
            </w:r>
          </w:hyperlink>
        </w:p>
        <w:p w14:paraId="651E1991" w14:textId="7D8D6106"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601" w:history="1">
            <w:r w:rsidR="00C37A10" w:rsidRPr="008C0175">
              <w:rPr>
                <w:rStyle w:val="Hiperveza"/>
                <w:rFonts w:ascii="Times New Roman" w:hAnsi="Times New Roman"/>
                <w:bCs/>
                <w:i w:val="0"/>
                <w:iCs w:val="0"/>
                <w:noProof/>
                <w:sz w:val="22"/>
                <w:szCs w:val="22"/>
              </w:rPr>
              <w:t xml:space="preserve">7.11.1. </w:t>
            </w:r>
            <w:r w:rsidR="00C37A10" w:rsidRPr="008C0175">
              <w:rPr>
                <w:rStyle w:val="Hiperveza"/>
                <w:rFonts w:ascii="Times New Roman" w:eastAsia="Garamond" w:hAnsi="Times New Roman"/>
                <w:bCs/>
                <w:i w:val="0"/>
                <w:iCs w:val="0"/>
                <w:noProof/>
                <w:sz w:val="22"/>
                <w:szCs w:val="22"/>
              </w:rPr>
              <w:t>Odluka o poništenju</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_Toc39667601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28</w:t>
            </w:r>
            <w:r w:rsidR="00C37A10" w:rsidRPr="008C0175">
              <w:rPr>
                <w:rFonts w:ascii="Times New Roman" w:hAnsi="Times New Roman"/>
                <w:bCs/>
                <w:i w:val="0"/>
                <w:iCs w:val="0"/>
                <w:noProof/>
                <w:webHidden/>
                <w:sz w:val="22"/>
                <w:szCs w:val="22"/>
              </w:rPr>
              <w:fldChar w:fldCharType="end"/>
            </w:r>
          </w:hyperlink>
        </w:p>
        <w:p w14:paraId="4EC7B222" w14:textId="302F1422"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2" w:history="1">
            <w:r w:rsidR="00C37A10" w:rsidRPr="008C0175">
              <w:rPr>
                <w:rStyle w:val="Hiperveza"/>
                <w:rFonts w:ascii="Times New Roman" w:hAnsi="Times New Roman"/>
                <w:bCs/>
                <w:noProof/>
                <w:sz w:val="22"/>
                <w:szCs w:val="22"/>
              </w:rPr>
              <w:t>7.12.</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Rok, način i uvjeti plaćanja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_Toc39667602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28</w:t>
            </w:r>
            <w:r w:rsidR="00C37A10" w:rsidRPr="008C0175">
              <w:rPr>
                <w:rFonts w:ascii="Times New Roman" w:hAnsi="Times New Roman"/>
                <w:bCs/>
                <w:noProof/>
                <w:webHidden/>
                <w:sz w:val="22"/>
                <w:szCs w:val="22"/>
              </w:rPr>
              <w:fldChar w:fldCharType="end"/>
            </w:r>
          </w:hyperlink>
        </w:p>
        <w:p w14:paraId="5E098FC0" w14:textId="3080B0E3"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3" w:history="1">
            <w:r w:rsidR="00C37A10" w:rsidRPr="008C0175">
              <w:rPr>
                <w:rStyle w:val="Hiperveza"/>
                <w:rFonts w:ascii="Times New Roman" w:hAnsi="Times New Roman"/>
                <w:bCs/>
                <w:noProof/>
                <w:sz w:val="22"/>
                <w:szCs w:val="22"/>
              </w:rPr>
              <w:t>7.13.</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eastAsia="Garamond" w:hAnsi="Times New Roman"/>
                <w:bCs/>
                <w:noProof/>
                <w:sz w:val="22"/>
                <w:szCs w:val="22"/>
              </w:rPr>
              <w:t>Pouka o pravnom lijeku</w:t>
            </w:r>
            <w:r w:rsidR="00C37A10" w:rsidRPr="008C0175">
              <w:rPr>
                <w:rStyle w:val="Hiperveza"/>
                <w:rFonts w:ascii="Times New Roman" w:hAnsi="Times New Roman"/>
                <w:bCs/>
                <w:noProof/>
                <w:sz w:val="22"/>
                <w:szCs w:val="22"/>
              </w:rPr>
              <w:t xml:space="preserve"> - Izjavljivanje žalbe</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_Toc39667603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29</w:t>
            </w:r>
            <w:r w:rsidR="00C37A10" w:rsidRPr="008C0175">
              <w:rPr>
                <w:rFonts w:ascii="Times New Roman" w:hAnsi="Times New Roman"/>
                <w:bCs/>
                <w:noProof/>
                <w:webHidden/>
                <w:sz w:val="22"/>
                <w:szCs w:val="22"/>
              </w:rPr>
              <w:fldChar w:fldCharType="end"/>
            </w:r>
          </w:hyperlink>
        </w:p>
        <w:p w14:paraId="2FDCAAF1" w14:textId="6DEC0E6B"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4" w:history="1">
            <w:r w:rsidR="00C37A10" w:rsidRPr="008C0175">
              <w:rPr>
                <w:rStyle w:val="Hiperveza"/>
                <w:rFonts w:ascii="Times New Roman" w:hAnsi="Times New Roman"/>
                <w:bCs/>
                <w:noProof/>
                <w:sz w:val="22"/>
                <w:szCs w:val="22"/>
              </w:rPr>
              <w:t>7.14.</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Dodatne informacije i objašnjenja te izmjena Dokumentacije o nabavi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_Toc39667604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30</w:t>
            </w:r>
            <w:r w:rsidR="00C37A10" w:rsidRPr="008C0175">
              <w:rPr>
                <w:rFonts w:ascii="Times New Roman" w:hAnsi="Times New Roman"/>
                <w:bCs/>
                <w:noProof/>
                <w:webHidden/>
                <w:sz w:val="22"/>
                <w:szCs w:val="22"/>
              </w:rPr>
              <w:fldChar w:fldCharType="end"/>
            </w:r>
          </w:hyperlink>
        </w:p>
        <w:p w14:paraId="3F96B27F" w14:textId="258AB54D"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5" w:history="1">
            <w:r w:rsidR="00C37A10" w:rsidRPr="008C0175">
              <w:rPr>
                <w:rStyle w:val="Hiperveza"/>
                <w:rFonts w:ascii="Times New Roman" w:hAnsi="Times New Roman"/>
                <w:bCs/>
                <w:noProof/>
                <w:sz w:val="22"/>
                <w:szCs w:val="22"/>
              </w:rPr>
              <w:t>7.15.</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Izmjene ugovora o javnoj nabavi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_Toc39667605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30</w:t>
            </w:r>
            <w:r w:rsidR="00C37A10" w:rsidRPr="008C0175">
              <w:rPr>
                <w:rFonts w:ascii="Times New Roman" w:hAnsi="Times New Roman"/>
                <w:bCs/>
                <w:noProof/>
                <w:webHidden/>
                <w:sz w:val="22"/>
                <w:szCs w:val="22"/>
              </w:rPr>
              <w:fldChar w:fldCharType="end"/>
            </w:r>
          </w:hyperlink>
        </w:p>
        <w:p w14:paraId="134A8EE7" w14:textId="36BF2C48"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6" w:history="1">
            <w:r w:rsidR="00C37A10" w:rsidRPr="008C0175">
              <w:rPr>
                <w:rStyle w:val="Hiperveza"/>
                <w:rFonts w:ascii="Times New Roman" w:hAnsi="Times New Roman"/>
                <w:bCs/>
                <w:noProof/>
                <w:sz w:val="22"/>
                <w:szCs w:val="22"/>
              </w:rPr>
              <w:t>7.16.</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Trošak ponude i preuzimanje Dokumentacije o nabavi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_Toc39667606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31</w:t>
            </w:r>
            <w:r w:rsidR="00C37A10" w:rsidRPr="008C0175">
              <w:rPr>
                <w:rFonts w:ascii="Times New Roman" w:hAnsi="Times New Roman"/>
                <w:bCs/>
                <w:noProof/>
                <w:webHidden/>
                <w:sz w:val="22"/>
                <w:szCs w:val="22"/>
              </w:rPr>
              <w:fldChar w:fldCharType="end"/>
            </w:r>
          </w:hyperlink>
        </w:p>
        <w:p w14:paraId="2E58E273" w14:textId="106600C7"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7" w:history="1">
            <w:r w:rsidR="00C37A10" w:rsidRPr="008C0175">
              <w:rPr>
                <w:rStyle w:val="Hiperveza"/>
                <w:rFonts w:ascii="Times New Roman" w:hAnsi="Times New Roman"/>
                <w:bCs/>
                <w:noProof/>
                <w:sz w:val="22"/>
                <w:szCs w:val="22"/>
              </w:rPr>
              <w:t>7.17.</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hAnsi="Times New Roman"/>
                <w:bCs/>
                <w:noProof/>
                <w:sz w:val="22"/>
                <w:szCs w:val="22"/>
              </w:rPr>
              <w:t>Tajnost podataka</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_Toc39667607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31</w:t>
            </w:r>
            <w:r w:rsidR="00C37A10" w:rsidRPr="008C0175">
              <w:rPr>
                <w:rFonts w:ascii="Times New Roman" w:hAnsi="Times New Roman"/>
                <w:bCs/>
                <w:noProof/>
                <w:webHidden/>
                <w:sz w:val="22"/>
                <w:szCs w:val="22"/>
              </w:rPr>
              <w:fldChar w:fldCharType="end"/>
            </w:r>
          </w:hyperlink>
        </w:p>
        <w:p w14:paraId="22F427E7" w14:textId="63DA56A1" w:rsidR="00C37A10" w:rsidRPr="008C0175" w:rsidRDefault="00FF1AB4">
          <w:pPr>
            <w:pStyle w:val="Sadraj2"/>
            <w:tabs>
              <w:tab w:val="left" w:pos="880"/>
              <w:tab w:val="right" w:leader="dot" w:pos="9628"/>
            </w:tabs>
            <w:rPr>
              <w:rFonts w:ascii="Times New Roman" w:eastAsiaTheme="minorEastAsia" w:hAnsi="Times New Roman"/>
              <w:bCs/>
              <w:smallCaps w:val="0"/>
              <w:noProof/>
              <w:sz w:val="22"/>
              <w:szCs w:val="22"/>
            </w:rPr>
          </w:pPr>
          <w:hyperlink w:anchor="_Toc39667608" w:history="1">
            <w:r w:rsidR="00C37A10" w:rsidRPr="008C0175">
              <w:rPr>
                <w:rStyle w:val="Hiperveza"/>
                <w:rFonts w:ascii="Times New Roman" w:eastAsia="Garamond" w:hAnsi="Times New Roman"/>
                <w:bCs/>
                <w:noProof/>
                <w:sz w:val="22"/>
                <w:szCs w:val="22"/>
              </w:rPr>
              <w:t>7.18.</w:t>
            </w:r>
            <w:r w:rsidR="00C37A10" w:rsidRPr="008C0175">
              <w:rPr>
                <w:rFonts w:ascii="Times New Roman" w:eastAsiaTheme="minorEastAsia" w:hAnsi="Times New Roman"/>
                <w:bCs/>
                <w:smallCaps w:val="0"/>
                <w:noProof/>
                <w:sz w:val="22"/>
                <w:szCs w:val="22"/>
              </w:rPr>
              <w:tab/>
            </w:r>
            <w:r w:rsidR="00C37A10" w:rsidRPr="008C0175">
              <w:rPr>
                <w:rStyle w:val="Hiperveza"/>
                <w:rFonts w:ascii="Times New Roman" w:eastAsia="Garamond" w:hAnsi="Times New Roman"/>
                <w:bCs/>
                <w:noProof/>
                <w:sz w:val="22"/>
                <w:szCs w:val="22"/>
              </w:rPr>
              <w:t>Podaci o terminu obilaska lokacije ili neposrednog pregleda dokumenata koji potkrepljuju dokumentaciju o nabavi.</w:t>
            </w:r>
            <w:r w:rsidR="00C37A10" w:rsidRPr="008C0175">
              <w:rPr>
                <w:rFonts w:ascii="Times New Roman" w:hAnsi="Times New Roman"/>
                <w:bCs/>
                <w:noProof/>
                <w:webHidden/>
                <w:sz w:val="22"/>
                <w:szCs w:val="22"/>
              </w:rPr>
              <w:tab/>
            </w:r>
            <w:r w:rsidR="00C37A10" w:rsidRPr="008C0175">
              <w:rPr>
                <w:rFonts w:ascii="Times New Roman" w:hAnsi="Times New Roman"/>
                <w:bCs/>
                <w:noProof/>
                <w:webHidden/>
                <w:sz w:val="22"/>
                <w:szCs w:val="22"/>
              </w:rPr>
              <w:fldChar w:fldCharType="begin"/>
            </w:r>
            <w:r w:rsidR="00C37A10" w:rsidRPr="008C0175">
              <w:rPr>
                <w:rFonts w:ascii="Times New Roman" w:hAnsi="Times New Roman"/>
                <w:bCs/>
                <w:noProof/>
                <w:webHidden/>
                <w:sz w:val="22"/>
                <w:szCs w:val="22"/>
              </w:rPr>
              <w:instrText xml:space="preserve"> PAGEREF _Toc39667608 \h </w:instrText>
            </w:r>
            <w:r w:rsidR="00C37A10" w:rsidRPr="008C0175">
              <w:rPr>
                <w:rFonts w:ascii="Times New Roman" w:hAnsi="Times New Roman"/>
                <w:bCs/>
                <w:noProof/>
                <w:webHidden/>
                <w:sz w:val="22"/>
                <w:szCs w:val="22"/>
              </w:rPr>
            </w:r>
            <w:r w:rsidR="00C37A10" w:rsidRPr="008C0175">
              <w:rPr>
                <w:rFonts w:ascii="Times New Roman" w:hAnsi="Times New Roman"/>
                <w:bCs/>
                <w:noProof/>
                <w:webHidden/>
                <w:sz w:val="22"/>
                <w:szCs w:val="22"/>
              </w:rPr>
              <w:fldChar w:fldCharType="separate"/>
            </w:r>
            <w:r w:rsidR="00C37A10" w:rsidRPr="008C0175">
              <w:rPr>
                <w:rFonts w:ascii="Times New Roman" w:hAnsi="Times New Roman"/>
                <w:bCs/>
                <w:noProof/>
                <w:webHidden/>
                <w:sz w:val="22"/>
                <w:szCs w:val="22"/>
              </w:rPr>
              <w:t>31</w:t>
            </w:r>
            <w:r w:rsidR="00C37A10" w:rsidRPr="008C0175">
              <w:rPr>
                <w:rFonts w:ascii="Times New Roman" w:hAnsi="Times New Roman"/>
                <w:bCs/>
                <w:noProof/>
                <w:webHidden/>
                <w:sz w:val="22"/>
                <w:szCs w:val="22"/>
              </w:rPr>
              <w:fldChar w:fldCharType="end"/>
            </w:r>
          </w:hyperlink>
        </w:p>
        <w:p w14:paraId="0BAB7F65" w14:textId="16569AE1" w:rsidR="00C37A10" w:rsidRPr="008C0175" w:rsidRDefault="00FF1AB4">
          <w:pPr>
            <w:pStyle w:val="Sadraj1"/>
            <w:tabs>
              <w:tab w:val="left" w:pos="440"/>
              <w:tab w:val="right" w:leader="dot" w:pos="9628"/>
            </w:tabs>
            <w:rPr>
              <w:rFonts w:ascii="Times New Roman" w:eastAsiaTheme="minorEastAsia" w:hAnsi="Times New Roman"/>
              <w:b w:val="0"/>
              <w:caps w:val="0"/>
              <w:noProof/>
              <w:sz w:val="22"/>
              <w:szCs w:val="22"/>
            </w:rPr>
          </w:pPr>
          <w:hyperlink w:anchor="_Toc39667609" w:history="1">
            <w:r w:rsidR="00C37A10" w:rsidRPr="008C0175">
              <w:rPr>
                <w:rStyle w:val="Hiperveza"/>
                <w:rFonts w:ascii="Times New Roman" w:hAnsi="Times New Roman"/>
                <w:b w:val="0"/>
                <w:noProof/>
                <w:sz w:val="22"/>
                <w:szCs w:val="22"/>
              </w:rPr>
              <w:t>8.</w:t>
            </w:r>
            <w:r w:rsidR="00C37A10" w:rsidRPr="008C0175">
              <w:rPr>
                <w:rFonts w:ascii="Times New Roman" w:eastAsiaTheme="minorEastAsia" w:hAnsi="Times New Roman"/>
                <w:b w:val="0"/>
                <w:caps w:val="0"/>
                <w:noProof/>
                <w:sz w:val="22"/>
                <w:szCs w:val="22"/>
              </w:rPr>
              <w:tab/>
            </w:r>
            <w:r w:rsidR="00C37A10" w:rsidRPr="008C0175">
              <w:rPr>
                <w:rStyle w:val="Hiperveza"/>
                <w:rFonts w:ascii="Times New Roman" w:hAnsi="Times New Roman"/>
                <w:b w:val="0"/>
                <w:noProof/>
                <w:sz w:val="22"/>
                <w:szCs w:val="22"/>
              </w:rPr>
              <w:t>PRILOZI</w:t>
            </w:r>
            <w:r w:rsidR="00C37A10" w:rsidRPr="008C0175">
              <w:rPr>
                <w:rFonts w:ascii="Times New Roman" w:hAnsi="Times New Roman"/>
                <w:b w:val="0"/>
                <w:noProof/>
                <w:webHidden/>
                <w:sz w:val="22"/>
                <w:szCs w:val="22"/>
              </w:rPr>
              <w:tab/>
            </w:r>
            <w:r w:rsidR="00C37A10" w:rsidRPr="008C0175">
              <w:rPr>
                <w:rFonts w:ascii="Times New Roman" w:hAnsi="Times New Roman"/>
                <w:b w:val="0"/>
                <w:noProof/>
                <w:webHidden/>
                <w:sz w:val="22"/>
                <w:szCs w:val="22"/>
              </w:rPr>
              <w:fldChar w:fldCharType="begin"/>
            </w:r>
            <w:r w:rsidR="00C37A10" w:rsidRPr="008C0175">
              <w:rPr>
                <w:rFonts w:ascii="Times New Roman" w:hAnsi="Times New Roman"/>
                <w:b w:val="0"/>
                <w:noProof/>
                <w:webHidden/>
                <w:sz w:val="22"/>
                <w:szCs w:val="22"/>
              </w:rPr>
              <w:instrText xml:space="preserve"> PAGEREF _Toc39667609 \h </w:instrText>
            </w:r>
            <w:r w:rsidR="00C37A10" w:rsidRPr="008C0175">
              <w:rPr>
                <w:rFonts w:ascii="Times New Roman" w:hAnsi="Times New Roman"/>
                <w:b w:val="0"/>
                <w:noProof/>
                <w:webHidden/>
                <w:sz w:val="22"/>
                <w:szCs w:val="22"/>
              </w:rPr>
            </w:r>
            <w:r w:rsidR="00C37A10" w:rsidRPr="008C0175">
              <w:rPr>
                <w:rFonts w:ascii="Times New Roman" w:hAnsi="Times New Roman"/>
                <w:b w:val="0"/>
                <w:noProof/>
                <w:webHidden/>
                <w:sz w:val="22"/>
                <w:szCs w:val="22"/>
              </w:rPr>
              <w:fldChar w:fldCharType="separate"/>
            </w:r>
            <w:r w:rsidR="00C37A10" w:rsidRPr="008C0175">
              <w:rPr>
                <w:rFonts w:ascii="Times New Roman" w:hAnsi="Times New Roman"/>
                <w:b w:val="0"/>
                <w:noProof/>
                <w:webHidden/>
                <w:sz w:val="22"/>
                <w:szCs w:val="22"/>
              </w:rPr>
              <w:t>31</w:t>
            </w:r>
            <w:r w:rsidR="00C37A10" w:rsidRPr="008C0175">
              <w:rPr>
                <w:rFonts w:ascii="Times New Roman" w:hAnsi="Times New Roman"/>
                <w:b w:val="0"/>
                <w:noProof/>
                <w:webHidden/>
                <w:sz w:val="22"/>
                <w:szCs w:val="22"/>
              </w:rPr>
              <w:fldChar w:fldCharType="end"/>
            </w:r>
          </w:hyperlink>
        </w:p>
        <w:p w14:paraId="4D42FB31" w14:textId="640933DB"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610" w:history="1">
            <w:r w:rsidR="00C37A10" w:rsidRPr="008C0175">
              <w:rPr>
                <w:rStyle w:val="Hiperveza"/>
                <w:rFonts w:ascii="Times New Roman" w:hAnsi="Times New Roman"/>
                <w:bCs/>
                <w:i w:val="0"/>
                <w:iCs w:val="0"/>
                <w:noProof/>
                <w:sz w:val="22"/>
                <w:szCs w:val="22"/>
              </w:rPr>
              <w:t>-       ESPD obrazac,</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_Toc39667610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31</w:t>
            </w:r>
            <w:r w:rsidR="00C37A10" w:rsidRPr="008C0175">
              <w:rPr>
                <w:rFonts w:ascii="Times New Roman" w:hAnsi="Times New Roman"/>
                <w:bCs/>
                <w:i w:val="0"/>
                <w:iCs w:val="0"/>
                <w:noProof/>
                <w:webHidden/>
                <w:sz w:val="22"/>
                <w:szCs w:val="22"/>
              </w:rPr>
              <w:fldChar w:fldCharType="end"/>
            </w:r>
          </w:hyperlink>
        </w:p>
        <w:p w14:paraId="1DAB54CE" w14:textId="5F9AA29D"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611" w:history="1">
            <w:r w:rsidR="00C37A10" w:rsidRPr="008C0175">
              <w:rPr>
                <w:rStyle w:val="Hiperveza"/>
                <w:rFonts w:ascii="Times New Roman" w:hAnsi="Times New Roman"/>
                <w:bCs/>
                <w:i w:val="0"/>
                <w:iCs w:val="0"/>
                <w:noProof/>
                <w:sz w:val="22"/>
                <w:szCs w:val="22"/>
              </w:rPr>
              <w:t>-      Obrazac Izjave o dostavi jamstva za otklanjanje nedostataka u jamstvenom roku,</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_Toc39667611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31</w:t>
            </w:r>
            <w:r w:rsidR="00C37A10" w:rsidRPr="008C0175">
              <w:rPr>
                <w:rFonts w:ascii="Times New Roman" w:hAnsi="Times New Roman"/>
                <w:bCs/>
                <w:i w:val="0"/>
                <w:iCs w:val="0"/>
                <w:noProof/>
                <w:webHidden/>
                <w:sz w:val="22"/>
                <w:szCs w:val="22"/>
              </w:rPr>
              <w:fldChar w:fldCharType="end"/>
            </w:r>
          </w:hyperlink>
        </w:p>
        <w:p w14:paraId="50E119AF" w14:textId="41BAA0C8"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612" w:history="1">
            <w:r w:rsidR="00C37A10" w:rsidRPr="008C0175">
              <w:rPr>
                <w:rStyle w:val="Hiperveza"/>
                <w:rFonts w:ascii="Times New Roman" w:hAnsi="Times New Roman"/>
                <w:bCs/>
                <w:i w:val="0"/>
                <w:iCs w:val="0"/>
                <w:noProof/>
                <w:sz w:val="22"/>
                <w:szCs w:val="22"/>
              </w:rPr>
              <w:t>-      Prijedlog ugovora,</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_Toc39667612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31</w:t>
            </w:r>
            <w:r w:rsidR="00C37A10" w:rsidRPr="008C0175">
              <w:rPr>
                <w:rFonts w:ascii="Times New Roman" w:hAnsi="Times New Roman"/>
                <w:bCs/>
                <w:i w:val="0"/>
                <w:iCs w:val="0"/>
                <w:noProof/>
                <w:webHidden/>
                <w:sz w:val="22"/>
                <w:szCs w:val="22"/>
              </w:rPr>
              <w:fldChar w:fldCharType="end"/>
            </w:r>
          </w:hyperlink>
        </w:p>
        <w:p w14:paraId="66A326EA" w14:textId="51C347F7"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613" w:history="1">
            <w:r w:rsidR="00C37A10" w:rsidRPr="008C0175">
              <w:rPr>
                <w:rStyle w:val="Hiperveza"/>
                <w:rFonts w:ascii="Times New Roman" w:hAnsi="Times New Roman"/>
                <w:bCs/>
                <w:i w:val="0"/>
                <w:iCs w:val="0"/>
                <w:noProof/>
                <w:sz w:val="22"/>
                <w:szCs w:val="22"/>
              </w:rPr>
              <w:t>-      Tehnička dokumentacija,</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_Toc39667613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31</w:t>
            </w:r>
            <w:r w:rsidR="00C37A10" w:rsidRPr="008C0175">
              <w:rPr>
                <w:rFonts w:ascii="Times New Roman" w:hAnsi="Times New Roman"/>
                <w:bCs/>
                <w:i w:val="0"/>
                <w:iCs w:val="0"/>
                <w:noProof/>
                <w:webHidden/>
                <w:sz w:val="22"/>
                <w:szCs w:val="22"/>
              </w:rPr>
              <w:fldChar w:fldCharType="end"/>
            </w:r>
          </w:hyperlink>
        </w:p>
        <w:p w14:paraId="1C18BEC5" w14:textId="3178472E" w:rsidR="00C37A10" w:rsidRPr="008C0175" w:rsidRDefault="00FF1AB4">
          <w:pPr>
            <w:pStyle w:val="Sadraj3"/>
            <w:tabs>
              <w:tab w:val="right" w:leader="dot" w:pos="9628"/>
            </w:tabs>
            <w:rPr>
              <w:rFonts w:ascii="Times New Roman" w:eastAsiaTheme="minorEastAsia" w:hAnsi="Times New Roman"/>
              <w:bCs/>
              <w:i w:val="0"/>
              <w:iCs w:val="0"/>
              <w:noProof/>
              <w:sz w:val="22"/>
              <w:szCs w:val="22"/>
            </w:rPr>
          </w:pPr>
          <w:hyperlink w:anchor="_Toc39667614" w:history="1">
            <w:r w:rsidR="00C37A10" w:rsidRPr="008C0175">
              <w:rPr>
                <w:rStyle w:val="Hiperveza"/>
                <w:rFonts w:ascii="Times New Roman" w:hAnsi="Times New Roman"/>
                <w:bCs/>
                <w:i w:val="0"/>
                <w:iCs w:val="0"/>
                <w:noProof/>
                <w:sz w:val="22"/>
                <w:szCs w:val="22"/>
              </w:rPr>
              <w:t>-      Troškovnik</w:t>
            </w:r>
            <w:r w:rsidR="00C37A10" w:rsidRPr="008C0175">
              <w:rPr>
                <w:rFonts w:ascii="Times New Roman" w:hAnsi="Times New Roman"/>
                <w:bCs/>
                <w:i w:val="0"/>
                <w:iCs w:val="0"/>
                <w:noProof/>
                <w:webHidden/>
                <w:sz w:val="22"/>
                <w:szCs w:val="22"/>
              </w:rPr>
              <w:tab/>
            </w:r>
            <w:r w:rsidR="00C37A10" w:rsidRPr="008C0175">
              <w:rPr>
                <w:rFonts w:ascii="Times New Roman" w:hAnsi="Times New Roman"/>
                <w:bCs/>
                <w:i w:val="0"/>
                <w:iCs w:val="0"/>
                <w:noProof/>
                <w:webHidden/>
                <w:sz w:val="22"/>
                <w:szCs w:val="22"/>
              </w:rPr>
              <w:fldChar w:fldCharType="begin"/>
            </w:r>
            <w:r w:rsidR="00C37A10" w:rsidRPr="008C0175">
              <w:rPr>
                <w:rFonts w:ascii="Times New Roman" w:hAnsi="Times New Roman"/>
                <w:bCs/>
                <w:i w:val="0"/>
                <w:iCs w:val="0"/>
                <w:noProof/>
                <w:webHidden/>
                <w:sz w:val="22"/>
                <w:szCs w:val="22"/>
              </w:rPr>
              <w:instrText xml:space="preserve"> PAGEREF _Toc39667614 \h </w:instrText>
            </w:r>
            <w:r w:rsidR="00C37A10" w:rsidRPr="008C0175">
              <w:rPr>
                <w:rFonts w:ascii="Times New Roman" w:hAnsi="Times New Roman"/>
                <w:bCs/>
                <w:i w:val="0"/>
                <w:iCs w:val="0"/>
                <w:noProof/>
                <w:webHidden/>
                <w:sz w:val="22"/>
                <w:szCs w:val="22"/>
              </w:rPr>
            </w:r>
            <w:r w:rsidR="00C37A10" w:rsidRPr="008C0175">
              <w:rPr>
                <w:rFonts w:ascii="Times New Roman" w:hAnsi="Times New Roman"/>
                <w:bCs/>
                <w:i w:val="0"/>
                <w:iCs w:val="0"/>
                <w:noProof/>
                <w:webHidden/>
                <w:sz w:val="22"/>
                <w:szCs w:val="22"/>
              </w:rPr>
              <w:fldChar w:fldCharType="separate"/>
            </w:r>
            <w:r w:rsidR="00C37A10" w:rsidRPr="008C0175">
              <w:rPr>
                <w:rFonts w:ascii="Times New Roman" w:hAnsi="Times New Roman"/>
                <w:bCs/>
                <w:i w:val="0"/>
                <w:iCs w:val="0"/>
                <w:noProof/>
                <w:webHidden/>
                <w:sz w:val="22"/>
                <w:szCs w:val="22"/>
              </w:rPr>
              <w:t>31</w:t>
            </w:r>
            <w:r w:rsidR="00C37A10" w:rsidRPr="008C0175">
              <w:rPr>
                <w:rFonts w:ascii="Times New Roman" w:hAnsi="Times New Roman"/>
                <w:bCs/>
                <w:i w:val="0"/>
                <w:iCs w:val="0"/>
                <w:noProof/>
                <w:webHidden/>
                <w:sz w:val="22"/>
                <w:szCs w:val="22"/>
              </w:rPr>
              <w:fldChar w:fldCharType="end"/>
            </w:r>
          </w:hyperlink>
        </w:p>
        <w:p w14:paraId="37BB7466" w14:textId="7C5B4449" w:rsidR="00BC76E4" w:rsidRPr="00C56B32" w:rsidRDefault="00BC76E4">
          <w:pPr>
            <w:rPr>
              <w:rFonts w:ascii="Times New Roman" w:hAnsi="Times New Roman"/>
            </w:rPr>
          </w:pPr>
          <w:r w:rsidRPr="008C0175">
            <w:rPr>
              <w:rFonts w:ascii="Times New Roman" w:hAnsi="Times New Roman"/>
              <w:bCs/>
            </w:rPr>
            <w:fldChar w:fldCharType="end"/>
          </w:r>
        </w:p>
      </w:sdtContent>
    </w:sdt>
    <w:p w14:paraId="5EF57AB5" w14:textId="6ECFF384" w:rsidR="00BC76E4" w:rsidRPr="00C56B32" w:rsidRDefault="00BC76E4">
      <w:pPr>
        <w:spacing w:after="0" w:line="240" w:lineRule="auto"/>
        <w:rPr>
          <w:rFonts w:ascii="Times New Roman" w:eastAsiaTheme="minorEastAsia" w:hAnsi="Times New Roman"/>
          <w:b/>
        </w:rPr>
      </w:pPr>
      <w:r w:rsidRPr="00C56B32">
        <w:rPr>
          <w:rFonts w:ascii="Times New Roman" w:eastAsiaTheme="minorEastAsia" w:hAnsi="Times New Roman"/>
        </w:rPr>
        <w:br w:type="page"/>
      </w:r>
    </w:p>
    <w:p w14:paraId="51FEDE13" w14:textId="5BE7996B" w:rsidR="00D577D5" w:rsidRPr="00C56B32" w:rsidRDefault="00D577D5" w:rsidP="003C2D21">
      <w:pPr>
        <w:pStyle w:val="Naslov1"/>
        <w:numPr>
          <w:ilvl w:val="0"/>
          <w:numId w:val="2"/>
        </w:numPr>
        <w:rPr>
          <w:rFonts w:eastAsiaTheme="minorEastAsia"/>
          <w:b w:val="0"/>
          <w:bCs/>
          <w:sz w:val="22"/>
          <w:szCs w:val="22"/>
        </w:rPr>
      </w:pPr>
      <w:bookmarkStart w:id="6" w:name="_Toc39667542"/>
      <w:r w:rsidRPr="00C56B32">
        <w:rPr>
          <w:rFonts w:eastAsiaTheme="minorEastAsia"/>
          <w:b w:val="0"/>
          <w:bCs/>
          <w:sz w:val="22"/>
          <w:szCs w:val="22"/>
        </w:rPr>
        <w:t>Opći podaci o naručitelju</w:t>
      </w:r>
      <w:bookmarkEnd w:id="5"/>
      <w:bookmarkEnd w:id="6"/>
    </w:p>
    <w:p w14:paraId="66528E30" w14:textId="77777777" w:rsidR="00FC2006" w:rsidRPr="00C56B32" w:rsidRDefault="00FC2006" w:rsidP="00FC2006">
      <w:pPr>
        <w:pStyle w:val="Naslov"/>
        <w:ind w:left="360"/>
        <w:jc w:val="both"/>
        <w:rPr>
          <w:rFonts w:ascii="Times New Roman" w:eastAsiaTheme="minorEastAsia" w:hAnsi="Times New Roman"/>
          <w:sz w:val="22"/>
          <w:szCs w:val="22"/>
        </w:rPr>
      </w:pPr>
    </w:p>
    <w:p w14:paraId="30B2138F" w14:textId="77777777" w:rsidR="00FC2006" w:rsidRPr="00C56B32" w:rsidRDefault="00D577D5" w:rsidP="00C34982">
      <w:pPr>
        <w:pStyle w:val="Naslov2"/>
        <w:ind w:left="0" w:firstLine="0"/>
        <w:rPr>
          <w:rFonts w:ascii="Times New Roman" w:hAnsi="Times New Roman"/>
          <w:b w:val="0"/>
          <w:bCs/>
          <w:sz w:val="22"/>
          <w:szCs w:val="22"/>
        </w:rPr>
      </w:pPr>
      <w:bookmarkStart w:id="7" w:name="_Toc39667543"/>
      <w:r w:rsidRPr="00C56B32">
        <w:rPr>
          <w:rFonts w:ascii="Times New Roman" w:hAnsi="Times New Roman"/>
          <w:b w:val="0"/>
          <w:bCs/>
          <w:sz w:val="22"/>
          <w:szCs w:val="22"/>
        </w:rPr>
        <w:t>Naziv</w:t>
      </w:r>
      <w:bookmarkEnd w:id="7"/>
    </w:p>
    <w:p w14:paraId="519B8713" w14:textId="77777777" w:rsidR="00FC2006" w:rsidRPr="00C56B32" w:rsidRDefault="00FC2006" w:rsidP="00FC2006">
      <w:pPr>
        <w:spacing w:after="0" w:line="240" w:lineRule="auto"/>
        <w:ind w:left="567"/>
        <w:jc w:val="both"/>
        <w:rPr>
          <w:rFonts w:ascii="Times New Roman" w:hAnsi="Times New Roman"/>
        </w:rPr>
      </w:pPr>
    </w:p>
    <w:p w14:paraId="43A0EF99" w14:textId="77777777" w:rsidR="001D2853" w:rsidRPr="001D2853" w:rsidRDefault="001D2853" w:rsidP="001D2853">
      <w:pPr>
        <w:spacing w:after="0" w:line="240" w:lineRule="auto"/>
        <w:rPr>
          <w:rFonts w:ascii="Times New Roman" w:eastAsia="PMingLiU" w:hAnsi="Times New Roman"/>
          <w:lang w:val="en-US" w:eastAsia="en-US"/>
        </w:rPr>
      </w:pPr>
      <w:r w:rsidRPr="001D2853">
        <w:rPr>
          <w:rFonts w:ascii="Times New Roman" w:eastAsia="PMingLiU" w:hAnsi="Times New Roman"/>
          <w:lang w:val="en-US" w:eastAsia="en-US"/>
        </w:rPr>
        <w:t xml:space="preserve">Opća županijska bolnica Pakrac i bolnica hrvatskih veterana, Bolnička ulica 74, 34550 Pakrac, </w:t>
      </w:r>
      <w:r w:rsidRPr="001D2853">
        <w:rPr>
          <w:rFonts w:ascii="Times New Roman" w:eastAsia="PMingLiU" w:hAnsi="Times New Roman"/>
          <w:color w:val="000000"/>
          <w:lang w:val="en-US" w:eastAsia="en-US"/>
        </w:rPr>
        <w:t xml:space="preserve">OIB : </w:t>
      </w:r>
      <w:r w:rsidRPr="001D2853">
        <w:rPr>
          <w:rFonts w:ascii="Times New Roman" w:eastAsia="PMingLiU" w:hAnsi="Times New Roman"/>
          <w:lang w:val="en-US" w:eastAsia="en-US"/>
        </w:rPr>
        <w:t xml:space="preserve">18103492590, </w:t>
      </w:r>
      <w:r w:rsidRPr="001D2853">
        <w:rPr>
          <w:rFonts w:ascii="Times New Roman" w:eastAsia="PMingLiU" w:hAnsi="Times New Roman"/>
          <w:color w:val="000000"/>
          <w:lang w:val="en-US" w:eastAsia="en-US"/>
        </w:rPr>
        <w:t xml:space="preserve">IBAN: </w:t>
      </w:r>
      <w:r w:rsidRPr="001D2853">
        <w:rPr>
          <w:rFonts w:ascii="Times New Roman" w:eastAsia="Arial" w:hAnsi="Times New Roman"/>
          <w:color w:val="000000"/>
          <w:spacing w:val="5"/>
          <w:lang w:val="en-US" w:eastAsia="en-US"/>
        </w:rPr>
        <w:t xml:space="preserve">HR5023400091110907058, </w:t>
      </w:r>
    </w:p>
    <w:p w14:paraId="1014867E" w14:textId="77777777" w:rsidR="001D2853" w:rsidRPr="001D2853" w:rsidRDefault="001D2853" w:rsidP="001D2853">
      <w:pPr>
        <w:spacing w:after="0" w:line="240" w:lineRule="auto"/>
        <w:rPr>
          <w:rFonts w:ascii="Times New Roman" w:eastAsia="PMingLiU" w:hAnsi="Times New Roman"/>
          <w:lang w:eastAsia="en-US"/>
        </w:rPr>
      </w:pPr>
      <w:r w:rsidRPr="001D2853">
        <w:rPr>
          <w:rFonts w:ascii="Times New Roman" w:eastAsia="PMingLiU" w:hAnsi="Times New Roman"/>
          <w:lang w:eastAsia="en-US"/>
        </w:rPr>
        <w:t>-tel. centrala : +385 34254444, fax : +385 34411041,</w:t>
      </w:r>
    </w:p>
    <w:p w14:paraId="7E78554E" w14:textId="77777777" w:rsidR="001D2853" w:rsidRPr="001D2853" w:rsidRDefault="001D2853" w:rsidP="001D2853">
      <w:pPr>
        <w:spacing w:after="0" w:line="240" w:lineRule="auto"/>
        <w:rPr>
          <w:rFonts w:ascii="Times New Roman" w:eastAsia="PMingLiU" w:hAnsi="Times New Roman"/>
          <w:lang w:eastAsia="en-US"/>
        </w:rPr>
      </w:pPr>
      <w:r w:rsidRPr="001D2853">
        <w:rPr>
          <w:rFonts w:ascii="Times New Roman" w:eastAsia="PMingLiU" w:hAnsi="Times New Roman"/>
          <w:lang w:eastAsia="en-US"/>
        </w:rPr>
        <w:t>-</w:t>
      </w:r>
      <w:hyperlink r:id="rId8" w:history="1">
        <w:r w:rsidRPr="001D2853">
          <w:rPr>
            <w:rFonts w:ascii="Times New Roman" w:eastAsia="PMingLiU" w:hAnsi="Times New Roman"/>
            <w:lang w:eastAsia="en-US"/>
          </w:rPr>
          <w:t>http://www.ozbpakrac-bhv.hr/</w:t>
        </w:r>
      </w:hyperlink>
    </w:p>
    <w:p w14:paraId="696D80C1" w14:textId="77777777" w:rsidR="001D2853" w:rsidRPr="001D2853" w:rsidRDefault="001D2853" w:rsidP="001D2853">
      <w:pPr>
        <w:spacing w:after="0" w:line="240" w:lineRule="auto"/>
        <w:rPr>
          <w:rFonts w:ascii="Times New Roman" w:eastAsia="PMingLiU" w:hAnsi="Times New Roman"/>
          <w:lang w:eastAsia="en-US"/>
        </w:rPr>
      </w:pPr>
      <w:r w:rsidRPr="001D2853">
        <w:rPr>
          <w:rFonts w:ascii="Times New Roman" w:eastAsia="PMingLiU" w:hAnsi="Times New Roman"/>
          <w:lang w:eastAsia="en-US"/>
        </w:rPr>
        <w:t>-adresa e-pošte: info@ozbpakrac-bhv.hr</w:t>
      </w:r>
    </w:p>
    <w:p w14:paraId="28F149DA" w14:textId="77777777" w:rsidR="001D2853" w:rsidRPr="001D2853" w:rsidRDefault="001D2853" w:rsidP="001D2853">
      <w:pPr>
        <w:spacing w:after="0" w:line="240" w:lineRule="auto"/>
        <w:rPr>
          <w:rFonts w:ascii="Times New Roman" w:eastAsia="PMingLiU" w:hAnsi="Times New Roman"/>
          <w:lang w:eastAsia="en-US"/>
        </w:rPr>
      </w:pPr>
      <w:r w:rsidRPr="001D2853">
        <w:rPr>
          <w:rFonts w:ascii="Times New Roman" w:eastAsia="PMingLiU" w:hAnsi="Times New Roman"/>
          <w:lang w:eastAsia="en-US"/>
        </w:rPr>
        <w:t>-odgovorna osoba, ravnatelj : Marina Major dipl.iur.</w:t>
      </w:r>
    </w:p>
    <w:p w14:paraId="5406CFDE" w14:textId="77777777" w:rsidR="00861DAB" w:rsidRPr="00C56B32" w:rsidRDefault="00861DAB" w:rsidP="00861DAB">
      <w:pPr>
        <w:spacing w:after="0" w:line="240" w:lineRule="auto"/>
        <w:ind w:left="567"/>
        <w:jc w:val="both"/>
        <w:rPr>
          <w:rFonts w:ascii="Times New Roman" w:hAnsi="Times New Roman"/>
        </w:rPr>
      </w:pPr>
    </w:p>
    <w:p w14:paraId="168B7467" w14:textId="3AA530BD" w:rsidR="00D577D5" w:rsidRPr="00C56B32" w:rsidRDefault="00D577D5" w:rsidP="00C34982">
      <w:pPr>
        <w:pStyle w:val="Naslov2"/>
        <w:ind w:left="0" w:firstLine="0"/>
        <w:rPr>
          <w:rFonts w:ascii="Times New Roman" w:hAnsi="Times New Roman"/>
          <w:b w:val="0"/>
          <w:bCs/>
          <w:sz w:val="22"/>
          <w:szCs w:val="22"/>
        </w:rPr>
      </w:pPr>
      <w:bookmarkStart w:id="8" w:name="_Toc39667544"/>
      <w:r w:rsidRPr="00C56B32">
        <w:rPr>
          <w:rFonts w:ascii="Times New Roman" w:hAnsi="Times New Roman"/>
          <w:b w:val="0"/>
          <w:bCs/>
          <w:sz w:val="22"/>
          <w:szCs w:val="22"/>
        </w:rPr>
        <w:t xml:space="preserve">Podaci o osobi ili službi zaduženoj za komunikaciju sa </w:t>
      </w:r>
      <w:r w:rsidR="007548D1" w:rsidRPr="00C56B32">
        <w:rPr>
          <w:rFonts w:ascii="Times New Roman" w:hAnsi="Times New Roman"/>
          <w:b w:val="0"/>
          <w:bCs/>
          <w:sz w:val="22"/>
          <w:szCs w:val="22"/>
        </w:rPr>
        <w:t>gospodarskim subjektima</w:t>
      </w:r>
      <w:bookmarkEnd w:id="8"/>
    </w:p>
    <w:p w14:paraId="447991DB" w14:textId="77777777" w:rsidR="00596992" w:rsidRPr="00C56B32" w:rsidRDefault="00596992" w:rsidP="00174887">
      <w:pPr>
        <w:spacing w:after="0" w:line="240" w:lineRule="auto"/>
        <w:jc w:val="both"/>
        <w:rPr>
          <w:rFonts w:ascii="Times New Roman" w:hAnsi="Times New Roman"/>
          <w:color w:val="0000FF"/>
          <w:u w:val="single"/>
        </w:rPr>
      </w:pPr>
    </w:p>
    <w:p w14:paraId="5C76508E" w14:textId="77777777" w:rsidR="00207AEB" w:rsidRPr="00C56B32" w:rsidRDefault="00207AEB" w:rsidP="00207AEB">
      <w:pPr>
        <w:pStyle w:val="Bezproreda"/>
        <w:rPr>
          <w:rFonts w:cs="Times New Roman"/>
          <w:b w:val="0"/>
          <w:bCs/>
        </w:rPr>
      </w:pPr>
      <w:r w:rsidRPr="00C56B32">
        <w:rPr>
          <w:rFonts w:cs="Times New Roman"/>
          <w:b w:val="0"/>
          <w:bCs/>
        </w:rPr>
        <w:t xml:space="preserve">      - Mario Budija dipl. iur., </w:t>
      </w:r>
    </w:p>
    <w:p w14:paraId="41FD50E5" w14:textId="77777777" w:rsidR="00207AEB" w:rsidRPr="00C56B32" w:rsidRDefault="00207AEB" w:rsidP="00207AEB">
      <w:pPr>
        <w:pStyle w:val="Bezproreda"/>
        <w:rPr>
          <w:rFonts w:cs="Times New Roman"/>
          <w:b w:val="0"/>
          <w:bCs/>
        </w:rPr>
      </w:pPr>
      <w:r w:rsidRPr="00C56B32">
        <w:rPr>
          <w:rFonts w:cs="Times New Roman"/>
          <w:b w:val="0"/>
          <w:bCs/>
        </w:rPr>
        <w:t xml:space="preserve">        tel.: +385 34316856, +385 </w:t>
      </w:r>
      <w:r w:rsidRPr="00C56B32">
        <w:rPr>
          <w:rFonts w:cs="Times New Roman"/>
          <w:b w:val="0"/>
          <w:bCs/>
          <w:shd w:val="clear" w:color="auto" w:fill="FFFFFF"/>
        </w:rPr>
        <w:t>989472137</w:t>
      </w:r>
    </w:p>
    <w:p w14:paraId="2E153DF4" w14:textId="77777777" w:rsidR="00207AEB" w:rsidRPr="00C56B32" w:rsidRDefault="00207AEB" w:rsidP="00207AEB">
      <w:pPr>
        <w:pStyle w:val="Bezproreda"/>
        <w:rPr>
          <w:rStyle w:val="Hiperveza"/>
          <w:rFonts w:cs="Times New Roman"/>
          <w:b w:val="0"/>
          <w:bCs/>
          <w:shd w:val="clear" w:color="auto" w:fill="FFFFFF"/>
        </w:rPr>
      </w:pPr>
      <w:r w:rsidRPr="00C56B32">
        <w:rPr>
          <w:rFonts w:cs="Times New Roman"/>
          <w:b w:val="0"/>
          <w:bCs/>
        </w:rPr>
        <w:t xml:space="preserve">        adresa e-pošte: </w:t>
      </w:r>
      <w:hyperlink r:id="rId9" w:tgtFrame="_blank" w:history="1">
        <w:r w:rsidRPr="00C56B32">
          <w:rPr>
            <w:rStyle w:val="Hiperveza"/>
            <w:rFonts w:cs="Times New Roman"/>
            <w:b w:val="0"/>
            <w:bCs/>
            <w:shd w:val="clear" w:color="auto" w:fill="FFFFFF"/>
          </w:rPr>
          <w:t>mario.budija@ozbpakrac-bhv.hr</w:t>
        </w:r>
      </w:hyperlink>
    </w:p>
    <w:p w14:paraId="7FF68E88" w14:textId="77777777" w:rsidR="00207AEB" w:rsidRPr="00C56B32" w:rsidRDefault="00207AEB" w:rsidP="00207AEB">
      <w:pPr>
        <w:pStyle w:val="Bezproreda"/>
        <w:rPr>
          <w:rFonts w:cs="Times New Roman"/>
          <w:b w:val="0"/>
          <w:bCs/>
        </w:rPr>
      </w:pPr>
      <w:r w:rsidRPr="00C56B32">
        <w:rPr>
          <w:rFonts w:cs="Times New Roman"/>
          <w:b w:val="0"/>
          <w:bCs/>
        </w:rPr>
        <w:t xml:space="preserve">Komunikacija i svaka druga razmjena informacija između Naručitelja i gospodarskih subjekata obavlja se </w:t>
      </w:r>
      <w:r w:rsidRPr="00C56B32">
        <w:rPr>
          <w:rFonts w:eastAsia="Times New Roman" w:cs="Times New Roman"/>
          <w:b w:val="0"/>
          <w:bCs/>
          <w:color w:val="231F20"/>
          <w:lang w:eastAsia="hr-HR"/>
        </w:rPr>
        <w:t>elektroničkim sredstvima komunikacije,</w:t>
      </w:r>
      <w:r w:rsidRPr="00C56B32">
        <w:rPr>
          <w:rFonts w:cs="Times New Roman"/>
          <w:b w:val="0"/>
          <w:bCs/>
        </w:rPr>
        <w:t xml:space="preserve"> isključivo na hrvatskom jeziku, a putem sustava Elektroničkog oglasnika javne nabave Republike Hrvatske (dalje: EOJN RH) modul Pitanja/Pojašnjenja dokumentacije o nabavi. Detaljne upute o načinu komunikacije između gospodarskih subjekata i naručitelja u roku za dostavu ponuda putem sustava EOJN RH-a dostupne su na stranicama Oglasnika, na adresi: </w:t>
      </w:r>
      <w:hyperlink r:id="rId10">
        <w:r w:rsidRPr="00C56B32">
          <w:rPr>
            <w:rFonts w:cs="Times New Roman"/>
            <w:b w:val="0"/>
            <w:bCs/>
            <w:color w:val="0000FF"/>
            <w:u w:val="single"/>
          </w:rPr>
          <w:t>https://eojn.nn.hr</w:t>
        </w:r>
      </w:hyperlink>
      <w:r w:rsidRPr="00C56B32">
        <w:rPr>
          <w:rFonts w:cs="Times New Roman"/>
          <w:b w:val="0"/>
          <w:bCs/>
          <w:u w:val="single"/>
        </w:rPr>
        <w:t>.</w:t>
      </w:r>
      <w:r w:rsidRPr="00C56B32">
        <w:rPr>
          <w:rFonts w:cs="Times New Roman"/>
          <w:b w:val="0"/>
          <w:bCs/>
        </w:rPr>
        <w:t xml:space="preserve"> </w:t>
      </w:r>
    </w:p>
    <w:p w14:paraId="30C6EFE4" w14:textId="77777777" w:rsidR="00207AEB" w:rsidRPr="00C56B32" w:rsidRDefault="00207AEB" w:rsidP="00207AEB">
      <w:pPr>
        <w:pStyle w:val="Bezproreda"/>
        <w:rPr>
          <w:rFonts w:cs="Times New Roman"/>
          <w:b w:val="0"/>
          <w:bCs/>
        </w:rPr>
      </w:pPr>
      <w:r w:rsidRPr="00C56B32">
        <w:rPr>
          <w:rFonts w:cs="Times New Roman"/>
          <w:b w:val="0"/>
          <w:bCs/>
          <w:lang w:eastAsia="hr-HR"/>
        </w:rPr>
        <w:t>Komunikacija, razmjena i pohrana informacija obavlja se na način da se očuva integritet podataka.</w:t>
      </w:r>
    </w:p>
    <w:p w14:paraId="4B78BF9E" w14:textId="16A3E196" w:rsidR="00596992" w:rsidRPr="00C56B32" w:rsidRDefault="00207AEB" w:rsidP="00927BB0">
      <w:pPr>
        <w:spacing w:before="131" w:line="247" w:lineRule="exact"/>
        <w:ind w:right="-48"/>
        <w:jc w:val="both"/>
        <w:textAlignment w:val="baseline"/>
        <w:rPr>
          <w:rFonts w:ascii="Times New Roman" w:eastAsia="Garamond" w:hAnsi="Times New Roman"/>
          <w:color w:val="000000"/>
        </w:rPr>
      </w:pPr>
      <w:r w:rsidRPr="00C56B32">
        <w:rPr>
          <w:rFonts w:ascii="Times New Roman" w:eastAsia="Garamond" w:hAnsi="Times New Roman"/>
          <w:color w:val="000000"/>
        </w:rPr>
        <w:t>Za vrijeme roka za dostavu ponuda gospodarski subjekti mogu zahtijevati objašnjenja i izmjene vezane za dokumentaciju ovog predmeta nabave. Naručitelj će odgovoriti na svaki pojedini pravodoban zahtjev i odgovor staviti na raspolaganje najkasnije tijekom četvrtog dana prije dana u kojem ističe rok za dostavu ponuda. Pravodobnim se smatra onaj zahtjev koji je dostavljen naručitelju najkasnije tijekom šestog dana prije dana u kojem ističe rok za dostavu ponuda.</w:t>
      </w:r>
    </w:p>
    <w:p w14:paraId="2B302451" w14:textId="1B209174" w:rsidR="005F4D8D" w:rsidRPr="00C56B32" w:rsidRDefault="005F4D8D" w:rsidP="009D54BC">
      <w:pPr>
        <w:spacing w:after="0" w:line="240" w:lineRule="auto"/>
        <w:jc w:val="both"/>
        <w:rPr>
          <w:rFonts w:ascii="Times New Roman" w:hAnsi="Times New Roman"/>
        </w:rPr>
      </w:pPr>
      <w:r w:rsidRPr="00C56B32">
        <w:rPr>
          <w:rFonts w:ascii="Times New Roman" w:hAnsi="Times New Roman"/>
        </w:rPr>
        <w:t>U slučaju nedostupnosti EOJN-a, Naručitelj će postupiti sukladno članku 239. ZJN 2016 i Pravilniku o dokumentaciji o nabavi te ponudi u postupcima javne nabave („Narodne novine“, broj: 65/17).</w:t>
      </w:r>
    </w:p>
    <w:p w14:paraId="4E35754D" w14:textId="77777777" w:rsidR="00596992" w:rsidRPr="00C56B32" w:rsidRDefault="00596992" w:rsidP="005F4D8D">
      <w:pPr>
        <w:spacing w:after="0" w:line="240" w:lineRule="auto"/>
        <w:ind w:left="567"/>
        <w:jc w:val="both"/>
        <w:rPr>
          <w:rFonts w:ascii="Times New Roman" w:hAnsi="Times New Roman"/>
        </w:rPr>
      </w:pPr>
    </w:p>
    <w:p w14:paraId="70EE1396" w14:textId="725BFE3E" w:rsidR="005F4D8D" w:rsidRPr="00C56B32" w:rsidRDefault="005F4D8D" w:rsidP="009D54BC">
      <w:pPr>
        <w:spacing w:after="0" w:line="240" w:lineRule="auto"/>
        <w:jc w:val="both"/>
        <w:rPr>
          <w:rFonts w:ascii="Times New Roman" w:hAnsi="Times New Roman"/>
        </w:rPr>
      </w:pPr>
      <w:r w:rsidRPr="00C56B32">
        <w:rPr>
          <w:rFonts w:ascii="Times New Roman" w:hAnsi="Times New Roman"/>
        </w:rPr>
        <w:t>Upute za dostavljanje navedenih zahtjeva za dodatnim informacijama, objašnjenjem ili izmjenom u vezi s dokumentacijom o nabavi nalaze se na stranicama www.eojn.nn.hr, na linku:</w:t>
      </w:r>
    </w:p>
    <w:p w14:paraId="2DD6C915" w14:textId="2FBB829B" w:rsidR="005F4D8D" w:rsidRPr="00C56B32" w:rsidRDefault="00FF1AB4" w:rsidP="009D54BC">
      <w:pPr>
        <w:spacing w:after="0" w:line="240" w:lineRule="auto"/>
        <w:jc w:val="both"/>
        <w:rPr>
          <w:rStyle w:val="Hiperveza"/>
          <w:rFonts w:ascii="Times New Roman" w:hAnsi="Times New Roman"/>
        </w:rPr>
      </w:pPr>
      <w:hyperlink r:id="rId11" w:history="1">
        <w:r w:rsidR="005F4D8D" w:rsidRPr="00C56B32">
          <w:rPr>
            <w:rStyle w:val="Hiperveza"/>
            <w:rFonts w:ascii="Times New Roman" w:hAnsi="Times New Roman"/>
          </w:rPr>
          <w:t>https://help.nn.hr/support/solutions/articles/12000027320-pitanja-kako-postaviti-pitanje-naru%C4%8Ditelju-prije-isteka-roka-za-dostavu</w:t>
        </w:r>
      </w:hyperlink>
    </w:p>
    <w:p w14:paraId="478E4A1A" w14:textId="56E9F654" w:rsidR="007548D1" w:rsidRPr="00C56B32" w:rsidRDefault="007548D1" w:rsidP="005F4D8D">
      <w:pPr>
        <w:spacing w:after="0" w:line="240" w:lineRule="auto"/>
        <w:ind w:left="567"/>
        <w:jc w:val="both"/>
        <w:rPr>
          <w:rFonts w:ascii="Times New Roman" w:hAnsi="Times New Roman"/>
        </w:rPr>
      </w:pPr>
    </w:p>
    <w:p w14:paraId="57C8F784" w14:textId="50A7F2F0" w:rsidR="00D577D5" w:rsidRPr="00C56B32" w:rsidRDefault="00D577D5" w:rsidP="009D54BC">
      <w:pPr>
        <w:pStyle w:val="Naslov2"/>
        <w:ind w:left="0" w:firstLine="0"/>
        <w:rPr>
          <w:rFonts w:ascii="Times New Roman" w:hAnsi="Times New Roman"/>
          <w:b w:val="0"/>
          <w:bCs/>
          <w:sz w:val="22"/>
          <w:szCs w:val="22"/>
        </w:rPr>
      </w:pPr>
      <w:bookmarkStart w:id="9" w:name="_Toc39667545"/>
      <w:r w:rsidRPr="00C56B32">
        <w:rPr>
          <w:rFonts w:ascii="Times New Roman" w:hAnsi="Times New Roman"/>
          <w:b w:val="0"/>
          <w:bCs/>
          <w:sz w:val="22"/>
          <w:szCs w:val="22"/>
        </w:rPr>
        <w:t>Evidencijski broj nabave</w:t>
      </w:r>
      <w:r w:rsidR="00A51159" w:rsidRPr="00C56B32">
        <w:rPr>
          <w:rFonts w:ascii="Times New Roman" w:hAnsi="Times New Roman"/>
          <w:b w:val="0"/>
          <w:bCs/>
          <w:sz w:val="22"/>
          <w:szCs w:val="22"/>
        </w:rPr>
        <w:t xml:space="preserve"> </w:t>
      </w:r>
      <w:r w:rsidR="00207AEB" w:rsidRPr="00C56B32">
        <w:rPr>
          <w:rFonts w:ascii="Times New Roman" w:hAnsi="Times New Roman"/>
          <w:b w:val="0"/>
          <w:bCs/>
          <w:sz w:val="22"/>
          <w:szCs w:val="22"/>
        </w:rPr>
        <w:t>23</w:t>
      </w:r>
      <w:r w:rsidR="006528C5" w:rsidRPr="00C56B32">
        <w:rPr>
          <w:rFonts w:ascii="Times New Roman" w:hAnsi="Times New Roman"/>
          <w:b w:val="0"/>
          <w:bCs/>
          <w:sz w:val="22"/>
          <w:szCs w:val="22"/>
        </w:rPr>
        <w:t>/</w:t>
      </w:r>
      <w:r w:rsidR="00207AEB" w:rsidRPr="00C56B32">
        <w:rPr>
          <w:rFonts w:ascii="Times New Roman" w:hAnsi="Times New Roman"/>
          <w:b w:val="0"/>
          <w:bCs/>
          <w:sz w:val="22"/>
          <w:szCs w:val="22"/>
        </w:rPr>
        <w:t>20</w:t>
      </w:r>
      <w:bookmarkEnd w:id="9"/>
    </w:p>
    <w:p w14:paraId="0541D395" w14:textId="77777777" w:rsidR="000F03BF" w:rsidRPr="00C56B32" w:rsidRDefault="000F03BF" w:rsidP="009D54BC">
      <w:pPr>
        <w:spacing w:after="0" w:line="240" w:lineRule="auto"/>
        <w:jc w:val="both"/>
        <w:rPr>
          <w:rFonts w:ascii="Times New Roman" w:hAnsi="Times New Roman"/>
          <w:bCs/>
        </w:rPr>
      </w:pPr>
    </w:p>
    <w:p w14:paraId="1C2976FD" w14:textId="77777777" w:rsidR="001A5590" w:rsidRPr="00C56B32" w:rsidRDefault="00D577D5" w:rsidP="00C34982">
      <w:pPr>
        <w:pStyle w:val="Naslov2"/>
        <w:ind w:left="709" w:hanging="709"/>
        <w:rPr>
          <w:rFonts w:ascii="Times New Roman" w:hAnsi="Times New Roman"/>
          <w:b w:val="0"/>
          <w:bCs/>
          <w:sz w:val="22"/>
          <w:szCs w:val="22"/>
        </w:rPr>
      </w:pPr>
      <w:bookmarkStart w:id="10" w:name="_Toc39667546"/>
      <w:r w:rsidRPr="00C56B32">
        <w:rPr>
          <w:rFonts w:ascii="Times New Roman" w:hAnsi="Times New Roman"/>
          <w:b w:val="0"/>
          <w:bCs/>
          <w:sz w:val="22"/>
          <w:szCs w:val="22"/>
        </w:rPr>
        <w:t>Popis gospodarskih subjekata s kojima je naručitelj u sukobu interesa u smislu članka 80. Zakona o javnoj nabavi („Narodne novine“ broj 120/16, dalje u tekstu Zakon</w:t>
      </w:r>
      <w:r w:rsidR="001A5590" w:rsidRPr="00C56B32">
        <w:rPr>
          <w:rFonts w:ascii="Times New Roman" w:hAnsi="Times New Roman"/>
          <w:b w:val="0"/>
          <w:bCs/>
          <w:sz w:val="22"/>
          <w:szCs w:val="22"/>
        </w:rPr>
        <w:t>)</w:t>
      </w:r>
      <w:bookmarkEnd w:id="10"/>
    </w:p>
    <w:p w14:paraId="53CC5A65" w14:textId="5ADE45D2" w:rsidR="00D577D5" w:rsidRPr="00C56B32" w:rsidRDefault="00D577D5" w:rsidP="00253DEC">
      <w:pPr>
        <w:spacing w:after="0" w:line="240" w:lineRule="auto"/>
        <w:jc w:val="both"/>
        <w:rPr>
          <w:rFonts w:ascii="Times New Roman" w:hAnsi="Times New Roman"/>
          <w:bCs/>
        </w:rPr>
      </w:pPr>
      <w:r w:rsidRPr="00C56B32">
        <w:rPr>
          <w:rFonts w:ascii="Times New Roman" w:hAnsi="Times New Roman"/>
          <w:bCs/>
        </w:rPr>
        <w:t xml:space="preserve"> </w:t>
      </w:r>
    </w:p>
    <w:p w14:paraId="10F3A064" w14:textId="15E9E58A" w:rsidR="005E4264" w:rsidRPr="00C56B32" w:rsidRDefault="002B6CFE" w:rsidP="00E77F14">
      <w:pPr>
        <w:spacing w:after="0" w:line="240" w:lineRule="auto"/>
        <w:ind w:left="142" w:hanging="142"/>
        <w:jc w:val="both"/>
        <w:rPr>
          <w:rFonts w:ascii="Times New Roman" w:hAnsi="Times New Roman"/>
          <w:bCs/>
        </w:rPr>
      </w:pPr>
      <w:r w:rsidRPr="00C56B32">
        <w:rPr>
          <w:rFonts w:ascii="Times New Roman" w:hAnsi="Times New Roman"/>
          <w:bCs/>
        </w:rPr>
        <w:t>Ne postoje gospodarski subjekti s kojima su predstavnici naručitelja u sukobu interesa.</w:t>
      </w:r>
    </w:p>
    <w:p w14:paraId="0441F60E" w14:textId="77777777" w:rsidR="00A51159" w:rsidRPr="00C56B32" w:rsidRDefault="00A51159" w:rsidP="00FB2139">
      <w:pPr>
        <w:spacing w:after="0" w:line="240" w:lineRule="auto"/>
        <w:jc w:val="both"/>
        <w:rPr>
          <w:rFonts w:ascii="Times New Roman" w:hAnsi="Times New Roman"/>
          <w:bCs/>
        </w:rPr>
      </w:pPr>
    </w:p>
    <w:p w14:paraId="2E25342A" w14:textId="77777777" w:rsidR="001A5590" w:rsidRPr="00C56B32" w:rsidRDefault="00D577D5" w:rsidP="00C34982">
      <w:pPr>
        <w:pStyle w:val="Naslov2"/>
        <w:ind w:left="0" w:firstLine="0"/>
        <w:rPr>
          <w:rFonts w:ascii="Times New Roman" w:hAnsi="Times New Roman"/>
          <w:b w:val="0"/>
          <w:bCs/>
          <w:sz w:val="22"/>
          <w:szCs w:val="22"/>
        </w:rPr>
      </w:pPr>
      <w:bookmarkStart w:id="11" w:name="_Toc39667547"/>
      <w:r w:rsidRPr="00C56B32">
        <w:rPr>
          <w:rFonts w:ascii="Times New Roman" w:hAnsi="Times New Roman"/>
          <w:b w:val="0"/>
          <w:bCs/>
          <w:sz w:val="22"/>
          <w:szCs w:val="22"/>
        </w:rPr>
        <w:t>Vrsta postupka</w:t>
      </w:r>
      <w:bookmarkEnd w:id="11"/>
    </w:p>
    <w:p w14:paraId="47A10FCE" w14:textId="77777777" w:rsidR="001A5590" w:rsidRPr="00C56B32" w:rsidRDefault="001A5590" w:rsidP="001A5590">
      <w:pPr>
        <w:spacing w:after="0" w:line="240" w:lineRule="auto"/>
        <w:ind w:left="567"/>
        <w:jc w:val="both"/>
        <w:rPr>
          <w:rFonts w:ascii="Times New Roman" w:hAnsi="Times New Roman"/>
          <w:bCs/>
        </w:rPr>
      </w:pPr>
    </w:p>
    <w:p w14:paraId="37709D14" w14:textId="218857FC" w:rsidR="00D577D5" w:rsidRPr="00C56B32" w:rsidRDefault="001A5590" w:rsidP="00253DEC">
      <w:pPr>
        <w:spacing w:after="0" w:line="240" w:lineRule="auto"/>
        <w:jc w:val="both"/>
        <w:rPr>
          <w:rFonts w:ascii="Times New Roman" w:hAnsi="Times New Roman"/>
          <w:bCs/>
        </w:rPr>
      </w:pPr>
      <w:r w:rsidRPr="00C56B32">
        <w:rPr>
          <w:rFonts w:ascii="Times New Roman" w:hAnsi="Times New Roman"/>
          <w:bCs/>
        </w:rPr>
        <w:t>O</w:t>
      </w:r>
      <w:r w:rsidR="00D577D5" w:rsidRPr="00C56B32">
        <w:rPr>
          <w:rFonts w:ascii="Times New Roman" w:hAnsi="Times New Roman"/>
          <w:bCs/>
        </w:rPr>
        <w:t>tvoreni postupak javne nabave</w:t>
      </w:r>
      <w:r w:rsidR="005755BA" w:rsidRPr="00C56B32">
        <w:rPr>
          <w:rFonts w:ascii="Times New Roman" w:hAnsi="Times New Roman"/>
          <w:bCs/>
        </w:rPr>
        <w:t xml:space="preserve"> male vrijednosti</w:t>
      </w:r>
      <w:r w:rsidR="00940859" w:rsidRPr="00C56B32">
        <w:rPr>
          <w:rFonts w:ascii="Times New Roman" w:hAnsi="Times New Roman"/>
          <w:bCs/>
        </w:rPr>
        <w:t>.</w:t>
      </w:r>
    </w:p>
    <w:p w14:paraId="4D3F1A16" w14:textId="77777777" w:rsidR="00702E81" w:rsidRPr="00C56B32" w:rsidRDefault="00702E81" w:rsidP="00EF7D91">
      <w:pPr>
        <w:spacing w:after="0" w:line="240" w:lineRule="auto"/>
        <w:jc w:val="both"/>
        <w:rPr>
          <w:rFonts w:ascii="Times New Roman" w:hAnsi="Times New Roman"/>
          <w:bCs/>
        </w:rPr>
      </w:pPr>
    </w:p>
    <w:p w14:paraId="7646D19E" w14:textId="7ACC018A" w:rsidR="00D577D5" w:rsidRPr="00C56B32" w:rsidRDefault="00D577D5" w:rsidP="00253DEC">
      <w:pPr>
        <w:pStyle w:val="Naslov2"/>
        <w:ind w:left="0" w:firstLine="0"/>
        <w:rPr>
          <w:rFonts w:ascii="Times New Roman" w:eastAsia="Garamond" w:hAnsi="Times New Roman"/>
          <w:b w:val="0"/>
          <w:bCs/>
          <w:spacing w:val="1"/>
          <w:sz w:val="22"/>
          <w:szCs w:val="22"/>
        </w:rPr>
      </w:pPr>
      <w:bookmarkStart w:id="12" w:name="_Toc39667548"/>
      <w:r w:rsidRPr="00C56B32">
        <w:rPr>
          <w:rFonts w:ascii="Times New Roman" w:hAnsi="Times New Roman"/>
          <w:b w:val="0"/>
          <w:bCs/>
          <w:sz w:val="22"/>
          <w:szCs w:val="22"/>
        </w:rPr>
        <w:t xml:space="preserve">Procijenjena vrijednost nabave: </w:t>
      </w:r>
      <w:r w:rsidR="00702E81" w:rsidRPr="00C56B32">
        <w:rPr>
          <w:rFonts w:ascii="Times New Roman" w:hAnsi="Times New Roman"/>
          <w:b w:val="0"/>
          <w:bCs/>
          <w:sz w:val="22"/>
          <w:szCs w:val="22"/>
        </w:rPr>
        <w:t xml:space="preserve"> </w:t>
      </w:r>
      <w:r w:rsidR="00207AEB" w:rsidRPr="00C56B32">
        <w:rPr>
          <w:rFonts w:ascii="Times New Roman" w:eastAsia="Calibri" w:hAnsi="Times New Roman"/>
          <w:b w:val="0"/>
          <w:bCs/>
          <w:sz w:val="22"/>
          <w:szCs w:val="22"/>
        </w:rPr>
        <w:t xml:space="preserve">1.117.783,00 </w:t>
      </w:r>
      <w:r w:rsidRPr="00C56B32">
        <w:rPr>
          <w:rFonts w:ascii="Times New Roman" w:hAnsi="Times New Roman"/>
          <w:b w:val="0"/>
          <w:bCs/>
          <w:sz w:val="22"/>
          <w:szCs w:val="22"/>
        </w:rPr>
        <w:t>kuna</w:t>
      </w:r>
      <w:r w:rsidR="00207AEB" w:rsidRPr="00C56B32">
        <w:rPr>
          <w:rFonts w:ascii="Times New Roman" w:hAnsi="Times New Roman"/>
          <w:b w:val="0"/>
          <w:bCs/>
          <w:sz w:val="22"/>
          <w:szCs w:val="22"/>
        </w:rPr>
        <w:t xml:space="preserve"> </w:t>
      </w:r>
      <w:r w:rsidR="00207AEB" w:rsidRPr="00C56B32">
        <w:rPr>
          <w:rFonts w:ascii="Times New Roman" w:eastAsia="Garamond" w:hAnsi="Times New Roman"/>
          <w:b w:val="0"/>
          <w:bCs/>
          <w:spacing w:val="1"/>
          <w:sz w:val="22"/>
          <w:szCs w:val="22"/>
        </w:rPr>
        <w:t>bez PDV-a.</w:t>
      </w:r>
      <w:bookmarkEnd w:id="12"/>
    </w:p>
    <w:p w14:paraId="7F640650" w14:textId="6F2724D2" w:rsidR="00C04E7C" w:rsidRPr="00C56B32" w:rsidRDefault="00C04E7C" w:rsidP="00BC1AB4">
      <w:pPr>
        <w:pStyle w:val="Bezproreda"/>
        <w:rPr>
          <w:rFonts w:cs="Times New Roman"/>
          <w:b w:val="0"/>
          <w:bCs/>
        </w:rPr>
      </w:pPr>
      <w:r w:rsidRPr="00C56B32">
        <w:rPr>
          <w:rFonts w:cs="Times New Roman"/>
          <w:b w:val="0"/>
          <w:bCs/>
        </w:rPr>
        <w:t>Grupa 1. - Građevinsko obrtnički radovi</w:t>
      </w:r>
      <w:r w:rsidR="00163C2C" w:rsidRPr="00C56B32">
        <w:rPr>
          <w:rFonts w:cs="Times New Roman"/>
          <w:b w:val="0"/>
          <w:bCs/>
        </w:rPr>
        <w:t xml:space="preserve"> – 785.183,00</w:t>
      </w:r>
      <w:r w:rsidR="00BC1AB4" w:rsidRPr="00C56B32">
        <w:rPr>
          <w:rFonts w:cs="Times New Roman"/>
          <w:b w:val="0"/>
          <w:bCs/>
        </w:rPr>
        <w:t xml:space="preserve"> </w:t>
      </w:r>
      <w:r w:rsidR="00927BB0" w:rsidRPr="00C56B32">
        <w:rPr>
          <w:rFonts w:cs="Times New Roman"/>
          <w:b w:val="0"/>
          <w:bCs/>
        </w:rPr>
        <w:t xml:space="preserve">kuna </w:t>
      </w:r>
      <w:r w:rsidR="00927BB0" w:rsidRPr="00C56B32">
        <w:rPr>
          <w:rFonts w:eastAsia="Garamond" w:cs="Times New Roman"/>
          <w:b w:val="0"/>
          <w:bCs/>
          <w:spacing w:val="1"/>
        </w:rPr>
        <w:t>bez PDV-a</w:t>
      </w:r>
      <w:r w:rsidR="00BC1AB4" w:rsidRPr="00C56B32">
        <w:rPr>
          <w:rFonts w:cs="Times New Roman"/>
          <w:b w:val="0"/>
          <w:bCs/>
        </w:rPr>
        <w:t>.</w:t>
      </w:r>
    </w:p>
    <w:p w14:paraId="1DC45C71" w14:textId="1BC28B62" w:rsidR="00C04E7C" w:rsidRPr="00C56B32" w:rsidRDefault="00C04E7C" w:rsidP="00BC1AB4">
      <w:pPr>
        <w:pStyle w:val="Bezproreda"/>
        <w:rPr>
          <w:rFonts w:cs="Times New Roman"/>
          <w:b w:val="0"/>
          <w:bCs/>
        </w:rPr>
      </w:pPr>
      <w:r w:rsidRPr="00C56B32">
        <w:rPr>
          <w:rFonts w:cs="Times New Roman"/>
          <w:b w:val="0"/>
          <w:bCs/>
        </w:rPr>
        <w:t>Grupa 2. - Ugradnju sustava za korištenje obnovljivih izvora energije</w:t>
      </w:r>
      <w:r w:rsidR="00163C2C" w:rsidRPr="00C56B32">
        <w:rPr>
          <w:rFonts w:cs="Times New Roman"/>
          <w:b w:val="0"/>
          <w:bCs/>
        </w:rPr>
        <w:t xml:space="preserve"> – 332.600,00 </w:t>
      </w:r>
      <w:r w:rsidR="00927BB0" w:rsidRPr="00C56B32">
        <w:rPr>
          <w:rFonts w:cs="Times New Roman"/>
          <w:b w:val="0"/>
          <w:bCs/>
        </w:rPr>
        <w:t xml:space="preserve">kuna </w:t>
      </w:r>
      <w:r w:rsidR="00927BB0" w:rsidRPr="00C56B32">
        <w:rPr>
          <w:rFonts w:eastAsia="Garamond" w:cs="Times New Roman"/>
          <w:b w:val="0"/>
          <w:bCs/>
          <w:spacing w:val="1"/>
        </w:rPr>
        <w:t>bez PDV-a</w:t>
      </w:r>
      <w:r w:rsidR="00BC1AB4" w:rsidRPr="00C56B32">
        <w:rPr>
          <w:rFonts w:cs="Times New Roman"/>
          <w:b w:val="0"/>
          <w:bCs/>
        </w:rPr>
        <w:t>.</w:t>
      </w:r>
    </w:p>
    <w:p w14:paraId="402BD55C" w14:textId="78F0B637" w:rsidR="00675029" w:rsidRPr="00C56B32" w:rsidRDefault="00675029" w:rsidP="00675029">
      <w:pPr>
        <w:spacing w:after="0" w:line="240" w:lineRule="auto"/>
        <w:jc w:val="both"/>
        <w:rPr>
          <w:rFonts w:ascii="Times New Roman" w:hAnsi="Times New Roman"/>
          <w:bCs/>
        </w:rPr>
      </w:pPr>
    </w:p>
    <w:p w14:paraId="458B457B" w14:textId="5954D314" w:rsidR="00675029" w:rsidRPr="00C56B32" w:rsidRDefault="00675029" w:rsidP="00675029">
      <w:pPr>
        <w:spacing w:after="0" w:line="240" w:lineRule="auto"/>
        <w:jc w:val="both"/>
        <w:rPr>
          <w:rFonts w:ascii="Times New Roman" w:hAnsi="Times New Roman"/>
          <w:bCs/>
        </w:rPr>
      </w:pPr>
    </w:p>
    <w:p w14:paraId="001B6E26" w14:textId="77777777" w:rsidR="00675029" w:rsidRPr="00C56B32" w:rsidRDefault="00675029" w:rsidP="00675029">
      <w:pPr>
        <w:spacing w:after="0" w:line="240" w:lineRule="auto"/>
        <w:jc w:val="both"/>
        <w:rPr>
          <w:rFonts w:ascii="Times New Roman" w:hAnsi="Times New Roman"/>
          <w:bCs/>
        </w:rPr>
      </w:pPr>
    </w:p>
    <w:p w14:paraId="15E493EF" w14:textId="5AA85444" w:rsidR="00D577D5" w:rsidRPr="00C56B32" w:rsidRDefault="00D577D5" w:rsidP="00253DEC">
      <w:pPr>
        <w:pStyle w:val="Naslov2"/>
        <w:ind w:left="0" w:firstLine="0"/>
        <w:rPr>
          <w:rFonts w:ascii="Times New Roman" w:hAnsi="Times New Roman"/>
          <w:b w:val="0"/>
          <w:bCs/>
          <w:sz w:val="22"/>
          <w:szCs w:val="22"/>
        </w:rPr>
      </w:pPr>
      <w:bookmarkStart w:id="13" w:name="_Toc39667549"/>
      <w:r w:rsidRPr="00C56B32">
        <w:rPr>
          <w:rFonts w:ascii="Times New Roman" w:hAnsi="Times New Roman"/>
          <w:b w:val="0"/>
          <w:bCs/>
          <w:sz w:val="22"/>
          <w:szCs w:val="22"/>
        </w:rPr>
        <w:t xml:space="preserve">Vrsta ugovora o javnoj nabavi </w:t>
      </w:r>
      <w:r w:rsidR="00702E81" w:rsidRPr="00C56B32">
        <w:rPr>
          <w:rFonts w:ascii="Times New Roman" w:hAnsi="Times New Roman"/>
          <w:b w:val="0"/>
          <w:bCs/>
          <w:sz w:val="22"/>
          <w:szCs w:val="22"/>
        </w:rPr>
        <w:t xml:space="preserve">: </w:t>
      </w:r>
      <w:r w:rsidR="001A5590" w:rsidRPr="00C56B32">
        <w:rPr>
          <w:rFonts w:ascii="Times New Roman" w:hAnsi="Times New Roman"/>
          <w:b w:val="0"/>
          <w:bCs/>
          <w:sz w:val="22"/>
          <w:szCs w:val="22"/>
        </w:rPr>
        <w:t>U</w:t>
      </w:r>
      <w:r w:rsidRPr="00C56B32">
        <w:rPr>
          <w:rFonts w:ascii="Times New Roman" w:hAnsi="Times New Roman"/>
          <w:b w:val="0"/>
          <w:bCs/>
          <w:sz w:val="22"/>
          <w:szCs w:val="22"/>
        </w:rPr>
        <w:t>govor o javnoj nabavi radova</w:t>
      </w:r>
      <w:r w:rsidR="00940859" w:rsidRPr="00C56B32">
        <w:rPr>
          <w:rFonts w:ascii="Times New Roman" w:hAnsi="Times New Roman"/>
          <w:b w:val="0"/>
          <w:bCs/>
          <w:sz w:val="22"/>
          <w:szCs w:val="22"/>
        </w:rPr>
        <w:t>.</w:t>
      </w:r>
      <w:bookmarkEnd w:id="13"/>
    </w:p>
    <w:p w14:paraId="641DEB57" w14:textId="77777777" w:rsidR="00BC1AB4" w:rsidRPr="00C56B32" w:rsidRDefault="00BC1AB4" w:rsidP="00BC1AB4">
      <w:pPr>
        <w:pStyle w:val="Bezproreda"/>
        <w:rPr>
          <w:rFonts w:cs="Times New Roman"/>
        </w:rPr>
      </w:pPr>
    </w:p>
    <w:p w14:paraId="7D94C2E4" w14:textId="79C3B5AF" w:rsidR="001C12BF" w:rsidRPr="00C56B32" w:rsidRDefault="001C12BF" w:rsidP="00BC1AB4">
      <w:pPr>
        <w:pStyle w:val="Bezproreda"/>
        <w:rPr>
          <w:rFonts w:cs="Times New Roman"/>
          <w:b w:val="0"/>
          <w:bCs/>
        </w:rPr>
      </w:pPr>
      <w:r w:rsidRPr="00C56B32">
        <w:rPr>
          <w:rFonts w:cs="Times New Roman"/>
          <w:b w:val="0"/>
          <w:bCs/>
        </w:rPr>
        <w:t>Ugovor nije ograničen na zaštićene radionice, niti je njegovo izvršenje ograničeno na okvir programa zaštićenih radnih mjesta</w:t>
      </w:r>
    </w:p>
    <w:p w14:paraId="19E7DBFB" w14:textId="77777777" w:rsidR="007D30E7" w:rsidRPr="00C56B32" w:rsidRDefault="007D30E7" w:rsidP="00BC1AB4">
      <w:pPr>
        <w:pStyle w:val="Bezproreda"/>
        <w:rPr>
          <w:rFonts w:cs="Times New Roman"/>
          <w:b w:val="0"/>
          <w:bCs/>
        </w:rPr>
      </w:pPr>
    </w:p>
    <w:p w14:paraId="3B1714C6" w14:textId="17206069" w:rsidR="001A5590" w:rsidRPr="00C56B32" w:rsidRDefault="00D577D5" w:rsidP="00C34982">
      <w:pPr>
        <w:pStyle w:val="Naslov2"/>
        <w:ind w:left="0" w:firstLine="0"/>
        <w:rPr>
          <w:rFonts w:ascii="Times New Roman" w:hAnsi="Times New Roman"/>
          <w:b w:val="0"/>
          <w:bCs/>
          <w:sz w:val="22"/>
          <w:szCs w:val="22"/>
        </w:rPr>
      </w:pPr>
      <w:bookmarkStart w:id="14" w:name="_Toc39667550"/>
      <w:r w:rsidRPr="00C56B32">
        <w:rPr>
          <w:rFonts w:ascii="Times New Roman" w:hAnsi="Times New Roman"/>
          <w:b w:val="0"/>
          <w:bCs/>
          <w:sz w:val="22"/>
          <w:szCs w:val="22"/>
        </w:rPr>
        <w:t xml:space="preserve">Odredbe o ugovoru i okvirnom sporazumu </w:t>
      </w:r>
      <w:r w:rsidR="00702E81" w:rsidRPr="00C56B32">
        <w:rPr>
          <w:rFonts w:ascii="Times New Roman" w:hAnsi="Times New Roman"/>
          <w:b w:val="0"/>
          <w:bCs/>
          <w:sz w:val="22"/>
          <w:szCs w:val="22"/>
        </w:rPr>
        <w:t>: Sklapa se ugovor o javnoj nabavi</w:t>
      </w:r>
      <w:r w:rsidR="001C12BF" w:rsidRPr="00C56B32">
        <w:rPr>
          <w:rFonts w:ascii="Times New Roman" w:hAnsi="Times New Roman"/>
          <w:b w:val="0"/>
          <w:bCs/>
          <w:sz w:val="22"/>
          <w:szCs w:val="22"/>
        </w:rPr>
        <w:t xml:space="preserve"> radova.</w:t>
      </w:r>
      <w:bookmarkEnd w:id="14"/>
    </w:p>
    <w:p w14:paraId="6187D434" w14:textId="4E53595E" w:rsidR="007D30E7" w:rsidRPr="00C56B32" w:rsidRDefault="007D30E7" w:rsidP="00702E81">
      <w:pPr>
        <w:spacing w:after="0" w:line="240" w:lineRule="auto"/>
        <w:jc w:val="both"/>
        <w:rPr>
          <w:rFonts w:ascii="Times New Roman" w:hAnsi="Times New Roman"/>
        </w:rPr>
      </w:pPr>
    </w:p>
    <w:p w14:paraId="733FF906" w14:textId="56AE6E0B" w:rsidR="00401DFC" w:rsidRPr="00C56B32" w:rsidRDefault="00D577D5" w:rsidP="00C34982">
      <w:pPr>
        <w:pStyle w:val="Naslov2"/>
        <w:ind w:left="0" w:firstLine="0"/>
        <w:rPr>
          <w:rFonts w:ascii="Times New Roman" w:hAnsi="Times New Roman"/>
          <w:b w:val="0"/>
          <w:bCs/>
          <w:sz w:val="22"/>
          <w:szCs w:val="22"/>
        </w:rPr>
      </w:pPr>
      <w:bookmarkStart w:id="15" w:name="_Toc39667551"/>
      <w:r w:rsidRPr="00C56B32">
        <w:rPr>
          <w:rFonts w:ascii="Times New Roman" w:hAnsi="Times New Roman"/>
          <w:b w:val="0"/>
          <w:bCs/>
          <w:sz w:val="22"/>
          <w:szCs w:val="22"/>
        </w:rPr>
        <w:t>Dinamički sustav nabave</w:t>
      </w:r>
      <w:r w:rsidR="00702E81" w:rsidRPr="00C56B32">
        <w:rPr>
          <w:rFonts w:ascii="Times New Roman" w:hAnsi="Times New Roman"/>
          <w:b w:val="0"/>
          <w:bCs/>
          <w:sz w:val="22"/>
          <w:szCs w:val="22"/>
        </w:rPr>
        <w:t xml:space="preserve"> :</w:t>
      </w:r>
      <w:bookmarkEnd w:id="15"/>
      <w:r w:rsidR="00702E81" w:rsidRPr="00C56B32">
        <w:rPr>
          <w:rFonts w:ascii="Times New Roman" w:hAnsi="Times New Roman"/>
          <w:b w:val="0"/>
          <w:bCs/>
          <w:sz w:val="22"/>
          <w:szCs w:val="22"/>
        </w:rPr>
        <w:t xml:space="preserve"> </w:t>
      </w:r>
    </w:p>
    <w:p w14:paraId="06985E44" w14:textId="582A9A37" w:rsidR="00917EF2" w:rsidRPr="00C56B32" w:rsidRDefault="00917EF2" w:rsidP="00917EF2">
      <w:pPr>
        <w:pStyle w:val="Bezproreda"/>
        <w:ind w:firstLine="709"/>
        <w:rPr>
          <w:rFonts w:cs="Times New Roman"/>
          <w:b w:val="0"/>
          <w:bCs/>
        </w:rPr>
      </w:pPr>
      <w:r w:rsidRPr="00C56B32">
        <w:rPr>
          <w:rFonts w:cs="Times New Roman"/>
          <w:b w:val="0"/>
          <w:bCs/>
        </w:rPr>
        <w:t>U ovom postupku javne nabave ne uspostavlja se dinamički sustav nabave.</w:t>
      </w:r>
    </w:p>
    <w:p w14:paraId="756B0E50" w14:textId="77777777" w:rsidR="00917EF2" w:rsidRPr="00C56B32" w:rsidRDefault="00917EF2" w:rsidP="00917EF2">
      <w:pPr>
        <w:pStyle w:val="Bezproreda"/>
        <w:ind w:firstLine="709"/>
        <w:rPr>
          <w:rFonts w:cs="Times New Roman"/>
          <w:b w:val="0"/>
          <w:bCs/>
        </w:rPr>
      </w:pPr>
    </w:p>
    <w:p w14:paraId="543470C7" w14:textId="774A9CB6" w:rsidR="00401DFC" w:rsidRPr="00C56B32" w:rsidRDefault="00D577D5" w:rsidP="00702E81">
      <w:pPr>
        <w:pStyle w:val="Naslov2"/>
        <w:ind w:left="0" w:firstLine="0"/>
        <w:rPr>
          <w:rFonts w:ascii="Times New Roman" w:hAnsi="Times New Roman"/>
          <w:b w:val="0"/>
          <w:bCs/>
          <w:sz w:val="22"/>
          <w:szCs w:val="22"/>
        </w:rPr>
      </w:pPr>
      <w:bookmarkStart w:id="16" w:name="_Toc39667552"/>
      <w:r w:rsidRPr="00C56B32">
        <w:rPr>
          <w:rFonts w:ascii="Times New Roman" w:hAnsi="Times New Roman"/>
          <w:b w:val="0"/>
          <w:bCs/>
          <w:sz w:val="22"/>
          <w:szCs w:val="22"/>
        </w:rPr>
        <w:t>Elektronička dražba</w:t>
      </w:r>
      <w:r w:rsidR="00702E81" w:rsidRPr="00C56B32">
        <w:rPr>
          <w:rFonts w:ascii="Times New Roman" w:hAnsi="Times New Roman"/>
          <w:b w:val="0"/>
          <w:bCs/>
          <w:sz w:val="22"/>
          <w:szCs w:val="22"/>
        </w:rPr>
        <w:t xml:space="preserve"> :</w:t>
      </w:r>
      <w:bookmarkEnd w:id="16"/>
    </w:p>
    <w:p w14:paraId="1741900A" w14:textId="77777777" w:rsidR="00917EF2" w:rsidRPr="00C56B32" w:rsidRDefault="00917EF2" w:rsidP="00917EF2">
      <w:pPr>
        <w:pStyle w:val="Bezproreda"/>
        <w:ind w:firstLine="709"/>
        <w:rPr>
          <w:rFonts w:cs="Times New Roman"/>
          <w:b w:val="0"/>
          <w:bCs/>
        </w:rPr>
      </w:pPr>
      <w:r w:rsidRPr="00C56B32">
        <w:rPr>
          <w:rFonts w:cs="Times New Roman"/>
          <w:b w:val="0"/>
          <w:bCs/>
        </w:rPr>
        <w:t>U ovom postupku javne nabave ne provodi se elektronička dražba.</w:t>
      </w:r>
    </w:p>
    <w:p w14:paraId="5ADADC7C" w14:textId="794488EA" w:rsidR="00C877A8" w:rsidRPr="00C56B32" w:rsidRDefault="00C877A8" w:rsidP="00917EF2">
      <w:pPr>
        <w:pStyle w:val="Bezproreda"/>
        <w:rPr>
          <w:rFonts w:cs="Times New Roman"/>
          <w:b w:val="0"/>
          <w:bCs/>
        </w:rPr>
      </w:pPr>
    </w:p>
    <w:p w14:paraId="356619F6" w14:textId="77777777" w:rsidR="00401DFC" w:rsidRPr="00C56B32" w:rsidRDefault="00D577D5" w:rsidP="00070B7E">
      <w:pPr>
        <w:pStyle w:val="Naslov2"/>
        <w:ind w:left="0" w:firstLine="0"/>
        <w:rPr>
          <w:rFonts w:ascii="Times New Roman" w:hAnsi="Times New Roman"/>
          <w:b w:val="0"/>
          <w:bCs/>
          <w:sz w:val="22"/>
          <w:szCs w:val="22"/>
        </w:rPr>
      </w:pPr>
      <w:bookmarkStart w:id="17" w:name="_Toc39667553"/>
      <w:r w:rsidRPr="00C56B32">
        <w:rPr>
          <w:rFonts w:ascii="Times New Roman" w:hAnsi="Times New Roman"/>
          <w:b w:val="0"/>
          <w:bCs/>
          <w:sz w:val="22"/>
          <w:szCs w:val="22"/>
        </w:rPr>
        <w:t>Savjetovanje sa zainteresiranim gospodarskim subjektima:</w:t>
      </w:r>
      <w:bookmarkEnd w:id="17"/>
      <w:r w:rsidR="00C61B00" w:rsidRPr="00C56B32">
        <w:rPr>
          <w:rFonts w:ascii="Times New Roman" w:hAnsi="Times New Roman"/>
          <w:b w:val="0"/>
          <w:bCs/>
          <w:sz w:val="22"/>
          <w:szCs w:val="22"/>
        </w:rPr>
        <w:t xml:space="preserve"> </w:t>
      </w:r>
    </w:p>
    <w:p w14:paraId="50157422" w14:textId="77777777" w:rsidR="00401DFC" w:rsidRPr="00C56B32" w:rsidRDefault="00401DFC" w:rsidP="00253DEC">
      <w:pPr>
        <w:spacing w:after="0" w:line="240" w:lineRule="auto"/>
        <w:jc w:val="both"/>
        <w:rPr>
          <w:rFonts w:ascii="Times New Roman" w:hAnsi="Times New Roman"/>
        </w:rPr>
      </w:pPr>
    </w:p>
    <w:p w14:paraId="37A6762A" w14:textId="7BA6FA0F" w:rsidR="001C12BF" w:rsidRPr="00C56B32" w:rsidRDefault="001C12BF" w:rsidP="001C12BF">
      <w:pPr>
        <w:jc w:val="both"/>
        <w:rPr>
          <w:rFonts w:ascii="Times New Roman" w:hAnsi="Times New Roman"/>
        </w:rPr>
      </w:pPr>
      <w:r w:rsidRPr="00C56B32">
        <w:rPr>
          <w:rFonts w:ascii="Times New Roman" w:hAnsi="Times New Roman"/>
        </w:rPr>
        <w:t xml:space="preserve">Temeljem članka 198. stavka 3. ZJN 2016 Opća županijska bolnica Pakrac i bolnica hrvatskih veterana, kao naručitelj, je Nacrt dokumentacije o nabavi, koja sadrži opis predmeta nabave, tehničke specifikacije, kriterije za kvalitativni odabir gospodarskog subjekta, kriterije za odabir ponude, projektnu dokumentaciju, troškovnike i prijedlog ugovora, </w:t>
      </w:r>
      <w:r w:rsidRPr="00C56B32">
        <w:rPr>
          <w:rFonts w:ascii="Times New Roman" w:hAnsi="Times New Roman"/>
          <w:color w:val="C00000"/>
        </w:rPr>
        <w:t>dana __________2020.</w:t>
      </w:r>
      <w:r w:rsidRPr="00C56B32">
        <w:rPr>
          <w:rFonts w:ascii="Times New Roman" w:hAnsi="Times New Roman"/>
        </w:rPr>
        <w:t xml:space="preserve"> godine</w:t>
      </w:r>
      <w:r w:rsidRPr="00C56B32">
        <w:rPr>
          <w:rFonts w:ascii="Times New Roman" w:hAnsi="Times New Roman"/>
          <w:color w:val="FF0000"/>
        </w:rPr>
        <w:t xml:space="preserve"> </w:t>
      </w:r>
      <w:r w:rsidRPr="00C56B32">
        <w:rPr>
          <w:rFonts w:ascii="Times New Roman" w:hAnsi="Times New Roman"/>
        </w:rPr>
        <w:t xml:space="preserve">stavila na prethodno savjetovanje s zainteresiranim gospodarskim subjektima u trajanju </w:t>
      </w:r>
      <w:r w:rsidRPr="00C56B32">
        <w:rPr>
          <w:rFonts w:ascii="Times New Roman" w:hAnsi="Times New Roman"/>
          <w:color w:val="C00000"/>
        </w:rPr>
        <w:t xml:space="preserve">do dana  ________2020. </w:t>
      </w:r>
      <w:r w:rsidRPr="00C56B32">
        <w:rPr>
          <w:rFonts w:ascii="Times New Roman" w:hAnsi="Times New Roman"/>
        </w:rPr>
        <w:t xml:space="preserve">godine,  javnom objavom na EOJN RH, </w:t>
      </w:r>
      <w:hyperlink r:id="rId12" w:history="1">
        <w:r w:rsidRPr="00C56B32">
          <w:rPr>
            <w:rStyle w:val="Hiperveza"/>
            <w:rFonts w:ascii="Times New Roman" w:hAnsi="Times New Roman"/>
          </w:rPr>
          <w:t>https://eojn.nn.hr/Oglasnik/</w:t>
        </w:r>
      </w:hyperlink>
      <w:r w:rsidRPr="00C56B32">
        <w:rPr>
          <w:rFonts w:ascii="Times New Roman" w:hAnsi="Times New Roman"/>
        </w:rPr>
        <w:t xml:space="preserve"> i na Internet stranici http://www.ozbpakrac-bhv.hr/</w:t>
      </w:r>
    </w:p>
    <w:p w14:paraId="080FF218" w14:textId="77777777" w:rsidR="001C12BF" w:rsidRPr="00C56B32" w:rsidRDefault="001C12BF" w:rsidP="001C12BF">
      <w:pPr>
        <w:rPr>
          <w:rFonts w:ascii="Times New Roman" w:hAnsi="Times New Roman"/>
        </w:rPr>
      </w:pPr>
      <w:r w:rsidRPr="00C56B32">
        <w:rPr>
          <w:rFonts w:ascii="Times New Roman" w:hAnsi="Times New Roman"/>
        </w:rPr>
        <w:t xml:space="preserve">Izvješće o provedenom prethodnom savjetovanju objavljeno je na EOJN RH i Internet stranici naručitelja </w:t>
      </w:r>
      <w:r w:rsidRPr="00C56B32">
        <w:rPr>
          <w:rFonts w:ascii="Times New Roman" w:hAnsi="Times New Roman"/>
          <w:color w:val="C00000"/>
        </w:rPr>
        <w:t xml:space="preserve">dana _______2020. </w:t>
      </w:r>
      <w:r w:rsidRPr="00C56B32">
        <w:rPr>
          <w:rFonts w:ascii="Times New Roman" w:hAnsi="Times New Roman"/>
        </w:rPr>
        <w:t>godine.</w:t>
      </w:r>
    </w:p>
    <w:p w14:paraId="00E78B54" w14:textId="77777777" w:rsidR="001C12BF" w:rsidRPr="00C56B32" w:rsidRDefault="001C12BF" w:rsidP="001C12BF">
      <w:pPr>
        <w:rPr>
          <w:rFonts w:ascii="Times New Roman" w:hAnsi="Times New Roman"/>
        </w:rPr>
      </w:pPr>
      <w:r w:rsidRPr="00C56B32">
        <w:rPr>
          <w:rFonts w:ascii="Times New Roman" w:hAnsi="Times New Roman"/>
        </w:rPr>
        <w:t>Napomena:</w:t>
      </w:r>
    </w:p>
    <w:p w14:paraId="4DD8B50F" w14:textId="77777777" w:rsidR="001C12BF" w:rsidRPr="00C56B32" w:rsidRDefault="001C12BF" w:rsidP="001C12BF">
      <w:pPr>
        <w:jc w:val="both"/>
        <w:rPr>
          <w:rFonts w:ascii="Times New Roman" w:hAnsi="Times New Roman"/>
        </w:rPr>
      </w:pPr>
      <w:r w:rsidRPr="00C56B32">
        <w:rPr>
          <w:rFonts w:ascii="Times New Roman" w:hAnsi="Times New Roman"/>
        </w:rPr>
        <w:t>Temeljem članka 198. stavka 1. ZJN 2016, članka 8. Pravilnika o planu nabave, registru ugovora, prethodnom savjetovanju i analizi tržišta u javnoj nabavi, Naručitelj je prije pokretanja postupka javne nabave u svrhu pripreme nabave proveo analizu tržišta prikupljanjem potrebnih informacija o predmetu nabave prethodnim savjetovanjem.</w:t>
      </w:r>
    </w:p>
    <w:p w14:paraId="57C5E6DA" w14:textId="02AB1249" w:rsidR="001C12BF" w:rsidRPr="00C56B32" w:rsidRDefault="001C12BF" w:rsidP="005C4F39">
      <w:pPr>
        <w:pStyle w:val="Bezproreda"/>
        <w:rPr>
          <w:rFonts w:cs="Times New Roman"/>
          <w:b w:val="0"/>
          <w:bCs/>
        </w:rPr>
      </w:pPr>
      <w:r w:rsidRPr="00C56B32">
        <w:rPr>
          <w:rFonts w:cs="Times New Roman"/>
          <w:b w:val="0"/>
          <w:bCs/>
        </w:rPr>
        <w:t>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14:paraId="77E9326A" w14:textId="77777777" w:rsidR="005C4F39" w:rsidRPr="00C56B32" w:rsidRDefault="005C4F39" w:rsidP="005C4F39">
      <w:pPr>
        <w:pStyle w:val="Bezproreda"/>
        <w:rPr>
          <w:rFonts w:cs="Times New Roman"/>
          <w:b w:val="0"/>
          <w:bCs/>
        </w:rPr>
      </w:pPr>
    </w:p>
    <w:p w14:paraId="549F7C53" w14:textId="094824F5" w:rsidR="003E6252" w:rsidRPr="00C56B32" w:rsidRDefault="003E6252" w:rsidP="00675029">
      <w:pPr>
        <w:pStyle w:val="Naslov2"/>
        <w:ind w:hanging="792"/>
        <w:rPr>
          <w:rFonts w:ascii="Times New Roman" w:eastAsia="Garamond" w:hAnsi="Times New Roman"/>
          <w:b w:val="0"/>
          <w:bCs/>
          <w:sz w:val="22"/>
          <w:szCs w:val="22"/>
        </w:rPr>
      </w:pPr>
      <w:bookmarkStart w:id="18" w:name="_Toc34649900"/>
      <w:bookmarkStart w:id="19" w:name="_Toc39667554"/>
      <w:r w:rsidRPr="00C56B32">
        <w:rPr>
          <w:rFonts w:ascii="Times New Roman" w:eastAsia="Garamond" w:hAnsi="Times New Roman"/>
          <w:b w:val="0"/>
          <w:bCs/>
          <w:sz w:val="22"/>
          <w:szCs w:val="22"/>
        </w:rPr>
        <w:t>Dostava ponuda</w:t>
      </w:r>
      <w:bookmarkEnd w:id="18"/>
      <w:bookmarkEnd w:id="19"/>
    </w:p>
    <w:p w14:paraId="4120256A" w14:textId="77777777" w:rsidR="005C4F39" w:rsidRPr="00C56B32" w:rsidRDefault="005C4F39" w:rsidP="005C4F39">
      <w:pPr>
        <w:pStyle w:val="Bezproreda"/>
        <w:rPr>
          <w:rFonts w:cs="Times New Roman"/>
        </w:rPr>
      </w:pPr>
    </w:p>
    <w:p w14:paraId="05714F40" w14:textId="77777777" w:rsidR="003E6252" w:rsidRPr="00C56B32" w:rsidRDefault="003E6252" w:rsidP="005C4F39">
      <w:pPr>
        <w:pStyle w:val="Bezproreda"/>
        <w:rPr>
          <w:rFonts w:cs="Times New Roman"/>
          <w:b w:val="0"/>
          <w:bCs/>
        </w:rPr>
      </w:pPr>
      <w:r w:rsidRPr="00C56B32">
        <w:rPr>
          <w:rFonts w:cs="Times New Roman"/>
          <w:b w:val="0"/>
          <w:bCs/>
        </w:rPr>
        <w:t>Ponuda se dostavlja elektroničkim sredstvima komunikacije putem EOJN RH.</w:t>
      </w:r>
    </w:p>
    <w:p w14:paraId="66FA0E95" w14:textId="77777777" w:rsidR="003E6252" w:rsidRPr="00C56B32" w:rsidRDefault="003E6252" w:rsidP="005C4F39">
      <w:pPr>
        <w:pStyle w:val="Bezproreda"/>
        <w:rPr>
          <w:rFonts w:cs="Times New Roman"/>
          <w:b w:val="0"/>
          <w:bCs/>
          <w:color w:val="000000" w:themeColor="text1"/>
        </w:rPr>
      </w:pPr>
      <w:r w:rsidRPr="00C56B32">
        <w:rPr>
          <w:rFonts w:cs="Times New Roman"/>
          <w:b w:val="0"/>
          <w:bCs/>
          <w:color w:val="000000" w:themeColor="text1"/>
        </w:rPr>
        <w:t>Naručitelj otklanja svaku odgovornost vezanu uz mogući neispravan rad EOJN RH, zastoj u radu EOJN RH ili nemogućnost zainteresiranoga gospodarskog subjekta da ponudu u elektroničkom obliku dostavi u danome roku putem EOJN RH.</w:t>
      </w:r>
    </w:p>
    <w:p w14:paraId="220E5D25" w14:textId="77777777" w:rsidR="003E6252" w:rsidRPr="00C56B32" w:rsidRDefault="003E6252" w:rsidP="005C4F39">
      <w:pPr>
        <w:pStyle w:val="Bezproreda"/>
        <w:rPr>
          <w:rFonts w:cs="Times New Roman"/>
          <w:b w:val="0"/>
          <w:bCs/>
        </w:rPr>
      </w:pPr>
      <w:r w:rsidRPr="00C56B32">
        <w:rPr>
          <w:rFonts w:cs="Times New Roman"/>
          <w:b w:val="0"/>
          <w:bCs/>
        </w:rPr>
        <w:t>U slučaju nemogućnosti pristupa EOJN RH, Naručitelj će postupiti sukladno člancima 239. i 240. ZJN 2016.</w:t>
      </w:r>
    </w:p>
    <w:p w14:paraId="1C1D3453" w14:textId="276D241A" w:rsidR="00CA198D" w:rsidRPr="00C56B32" w:rsidRDefault="00CA198D" w:rsidP="005C4F39">
      <w:pPr>
        <w:pStyle w:val="Bezproreda"/>
        <w:rPr>
          <w:rFonts w:cs="Times New Roman"/>
          <w:b w:val="0"/>
          <w:bCs/>
        </w:rPr>
      </w:pPr>
    </w:p>
    <w:p w14:paraId="63F399C1" w14:textId="4C23756E" w:rsidR="00D577D5" w:rsidRPr="00C56B32" w:rsidRDefault="00D577D5" w:rsidP="003C2D21">
      <w:pPr>
        <w:pStyle w:val="Naslov1"/>
        <w:numPr>
          <w:ilvl w:val="0"/>
          <w:numId w:val="2"/>
        </w:numPr>
        <w:rPr>
          <w:rFonts w:eastAsiaTheme="minorEastAsia"/>
          <w:b w:val="0"/>
          <w:bCs/>
          <w:sz w:val="22"/>
          <w:szCs w:val="22"/>
        </w:rPr>
      </w:pPr>
      <w:bookmarkStart w:id="20" w:name="_Toc315955833"/>
      <w:bookmarkStart w:id="21" w:name="_Toc39667555"/>
      <w:r w:rsidRPr="00C56B32">
        <w:rPr>
          <w:rFonts w:eastAsiaTheme="minorEastAsia"/>
          <w:b w:val="0"/>
          <w:bCs/>
          <w:sz w:val="22"/>
          <w:szCs w:val="22"/>
        </w:rPr>
        <w:t>Podaci o predmetu nabave</w:t>
      </w:r>
      <w:bookmarkEnd w:id="20"/>
      <w:r w:rsidR="00EF7D91" w:rsidRPr="00C56B32">
        <w:rPr>
          <w:rFonts w:eastAsiaTheme="minorEastAsia"/>
          <w:b w:val="0"/>
          <w:bCs/>
          <w:sz w:val="22"/>
          <w:szCs w:val="22"/>
        </w:rPr>
        <w:t xml:space="preserve"> :</w:t>
      </w:r>
      <w:bookmarkEnd w:id="21"/>
    </w:p>
    <w:p w14:paraId="075CCF50" w14:textId="1FB4C593" w:rsidR="00EF7D91" w:rsidRPr="00C56B32" w:rsidRDefault="00EF7D91" w:rsidP="00EF7D91">
      <w:pPr>
        <w:pStyle w:val="Bezproreda"/>
        <w:ind w:firstLine="360"/>
        <w:rPr>
          <w:rFonts w:cs="Times New Roman"/>
          <w:b w:val="0"/>
          <w:bCs/>
        </w:rPr>
      </w:pPr>
      <w:r w:rsidRPr="00C56B32">
        <w:rPr>
          <w:rFonts w:eastAsia="Calibri" w:cs="Times New Roman"/>
          <w:b w:val="0"/>
          <w:bCs/>
        </w:rPr>
        <w:t xml:space="preserve">Predmet nabave:  </w:t>
      </w:r>
      <w:r w:rsidRPr="00C56B32">
        <w:rPr>
          <w:rFonts w:cs="Times New Roman"/>
          <w:b w:val="0"/>
          <w:bCs/>
        </w:rPr>
        <w:t>Adaptacija potkrovlja</w:t>
      </w:r>
    </w:p>
    <w:p w14:paraId="0526A3A0" w14:textId="5770E5D4" w:rsidR="00C81D2A" w:rsidRPr="008F77AE" w:rsidRDefault="00EF7D91" w:rsidP="008F77AE">
      <w:pPr>
        <w:pStyle w:val="Bezproreda"/>
        <w:rPr>
          <w:b w:val="0"/>
          <w:bCs/>
        </w:rPr>
      </w:pPr>
      <w:r w:rsidRPr="008F77AE">
        <w:rPr>
          <w:b w:val="0"/>
          <w:bCs/>
        </w:rPr>
        <w:t>CPV - 45454000-4</w:t>
      </w:r>
    </w:p>
    <w:p w14:paraId="6299DEBF" w14:textId="77777777" w:rsidR="00DE037F" w:rsidRPr="00C56B32" w:rsidRDefault="00DE037F" w:rsidP="00BF5787">
      <w:pPr>
        <w:pStyle w:val="Bezproreda"/>
        <w:rPr>
          <w:rFonts w:cs="Times New Roman"/>
          <w:b w:val="0"/>
          <w:bCs/>
        </w:rPr>
      </w:pPr>
    </w:p>
    <w:p w14:paraId="3FDBCE8F" w14:textId="77777777" w:rsidR="00675029" w:rsidRPr="00C56B32" w:rsidRDefault="00675029" w:rsidP="00BF5787">
      <w:pPr>
        <w:pStyle w:val="Bezproreda"/>
        <w:rPr>
          <w:rFonts w:cs="Times New Roman"/>
          <w:b w:val="0"/>
          <w:bCs/>
        </w:rPr>
      </w:pPr>
    </w:p>
    <w:p w14:paraId="2BF5C77C" w14:textId="77777777" w:rsidR="00675029" w:rsidRPr="00C56B32" w:rsidRDefault="00675029" w:rsidP="00BF5787">
      <w:pPr>
        <w:pStyle w:val="Bezproreda"/>
        <w:rPr>
          <w:rFonts w:cs="Times New Roman"/>
          <w:b w:val="0"/>
          <w:bCs/>
        </w:rPr>
      </w:pPr>
    </w:p>
    <w:p w14:paraId="789C92EC" w14:textId="6E902C06" w:rsidR="00BF5787" w:rsidRPr="00C56B32" w:rsidRDefault="00BF5787" w:rsidP="00BF5787">
      <w:pPr>
        <w:pStyle w:val="Bezproreda"/>
        <w:rPr>
          <w:rFonts w:cs="Times New Roman"/>
          <w:b w:val="0"/>
          <w:bCs/>
        </w:rPr>
      </w:pPr>
      <w:r w:rsidRPr="00C56B32">
        <w:rPr>
          <w:rFonts w:cs="Times New Roman"/>
          <w:b w:val="0"/>
          <w:bCs/>
        </w:rPr>
        <w:t>Dodatne šifre CPV-a :</w:t>
      </w:r>
      <w:r w:rsidR="00033849" w:rsidRPr="00C56B32">
        <w:rPr>
          <w:rFonts w:cs="Times New Roman"/>
          <w:b w:val="0"/>
          <w:bCs/>
        </w:rPr>
        <w:t xml:space="preserve"> </w:t>
      </w:r>
    </w:p>
    <w:p w14:paraId="29BD5AFA" w14:textId="4A4304BC" w:rsidR="00BF5787" w:rsidRPr="00C56B32" w:rsidRDefault="00BF5787" w:rsidP="00BF5787">
      <w:pPr>
        <w:pStyle w:val="Bezproreda"/>
        <w:rPr>
          <w:rFonts w:cs="Times New Roman"/>
          <w:b w:val="0"/>
          <w:bCs/>
        </w:rPr>
      </w:pPr>
      <w:r w:rsidRPr="00C56B32">
        <w:rPr>
          <w:rFonts w:cs="Times New Roman"/>
          <w:b w:val="0"/>
          <w:bCs/>
        </w:rPr>
        <w:t xml:space="preserve">CPV - </w:t>
      </w:r>
      <w:r w:rsidR="00033849" w:rsidRPr="00C56B32">
        <w:rPr>
          <w:rFonts w:cs="Times New Roman"/>
          <w:b w:val="0"/>
          <w:bCs/>
        </w:rPr>
        <w:t>45262700-8</w:t>
      </w:r>
      <w:r w:rsidRPr="00C56B32">
        <w:rPr>
          <w:rFonts w:cs="Times New Roman"/>
          <w:b w:val="0"/>
          <w:bCs/>
        </w:rPr>
        <w:t xml:space="preserve">- </w:t>
      </w:r>
      <w:r w:rsidR="00033849" w:rsidRPr="00C56B32">
        <w:rPr>
          <w:rFonts w:cs="Times New Roman"/>
          <w:b w:val="0"/>
          <w:bCs/>
        </w:rPr>
        <w:t>Adaptacija zgrada</w:t>
      </w:r>
    </w:p>
    <w:p w14:paraId="7C467E6C" w14:textId="0EF2A9B4" w:rsidR="00DE037F" w:rsidRPr="00C56B32" w:rsidRDefault="00BF5787" w:rsidP="00BF5787">
      <w:pPr>
        <w:pStyle w:val="Bezproreda"/>
        <w:rPr>
          <w:rFonts w:eastAsia="Garamond" w:cs="Times New Roman"/>
          <w:b w:val="0"/>
          <w:bCs/>
          <w:spacing w:val="6"/>
        </w:rPr>
      </w:pPr>
      <w:r w:rsidRPr="00C56B32">
        <w:rPr>
          <w:rFonts w:cs="Times New Roman"/>
          <w:b w:val="0"/>
          <w:bCs/>
        </w:rPr>
        <w:t>CPV - 45111000-8</w:t>
      </w:r>
      <w:r w:rsidRPr="00C56B32">
        <w:rPr>
          <w:rFonts w:eastAsia="Garamond" w:cs="Times New Roman"/>
          <w:b w:val="0"/>
          <w:bCs/>
          <w:spacing w:val="6"/>
        </w:rPr>
        <w:t xml:space="preserve"> - </w:t>
      </w:r>
      <w:r w:rsidR="00DE037F" w:rsidRPr="00C56B32">
        <w:rPr>
          <w:rFonts w:eastAsia="Garamond" w:cs="Times New Roman"/>
          <w:b w:val="0"/>
          <w:bCs/>
          <w:spacing w:val="6"/>
        </w:rPr>
        <w:t>R</w:t>
      </w:r>
      <w:r w:rsidRPr="00C56B32">
        <w:rPr>
          <w:rFonts w:eastAsia="Garamond" w:cs="Times New Roman"/>
          <w:b w:val="0"/>
          <w:bCs/>
          <w:spacing w:val="6"/>
        </w:rPr>
        <w:t xml:space="preserve">adovi rušenja, priprema i čišćenje gradilišta  </w:t>
      </w:r>
    </w:p>
    <w:p w14:paraId="2CDE63FE" w14:textId="78D9ED9F" w:rsidR="00BF5787" w:rsidRPr="00C56B32" w:rsidRDefault="00BF5787" w:rsidP="00BF5787">
      <w:pPr>
        <w:pStyle w:val="Bezproreda"/>
        <w:rPr>
          <w:rFonts w:cs="Times New Roman"/>
          <w:b w:val="0"/>
          <w:bCs/>
        </w:rPr>
      </w:pPr>
      <w:r w:rsidRPr="00C56B32">
        <w:rPr>
          <w:rFonts w:cs="Times New Roman"/>
          <w:b w:val="0"/>
          <w:bCs/>
        </w:rPr>
        <w:t xml:space="preserve">CPV - 45421000-4 – </w:t>
      </w:r>
      <w:r w:rsidR="00DE037F" w:rsidRPr="00C56B32">
        <w:rPr>
          <w:rFonts w:cs="Times New Roman"/>
          <w:b w:val="0"/>
          <w:bCs/>
        </w:rPr>
        <w:t>S</w:t>
      </w:r>
      <w:r w:rsidRPr="00C56B32">
        <w:rPr>
          <w:rFonts w:cs="Times New Roman"/>
          <w:b w:val="0"/>
          <w:bCs/>
        </w:rPr>
        <w:t>tolarski radovi</w:t>
      </w:r>
    </w:p>
    <w:p w14:paraId="6AAECF34" w14:textId="0A825FB0" w:rsidR="00BF5787" w:rsidRPr="00C56B32" w:rsidRDefault="00BF5787" w:rsidP="00BF5787">
      <w:pPr>
        <w:pStyle w:val="Bezproreda"/>
        <w:rPr>
          <w:rFonts w:eastAsia="Garamond" w:cs="Times New Roman"/>
          <w:b w:val="0"/>
          <w:bCs/>
          <w:spacing w:val="6"/>
        </w:rPr>
      </w:pPr>
      <w:r w:rsidRPr="00C56B32">
        <w:rPr>
          <w:rFonts w:cs="Times New Roman"/>
          <w:b w:val="0"/>
          <w:bCs/>
        </w:rPr>
        <w:t xml:space="preserve">CPV - 45421160-3- </w:t>
      </w:r>
      <w:r w:rsidR="00DE037F" w:rsidRPr="00C56B32">
        <w:rPr>
          <w:rFonts w:cs="Times New Roman"/>
          <w:b w:val="0"/>
          <w:bCs/>
        </w:rPr>
        <w:t>B</w:t>
      </w:r>
      <w:r w:rsidRPr="00C56B32">
        <w:rPr>
          <w:rFonts w:cs="Times New Roman"/>
          <w:b w:val="0"/>
          <w:bCs/>
        </w:rPr>
        <w:t>ravarski radovi</w:t>
      </w:r>
    </w:p>
    <w:p w14:paraId="4F4FE61E" w14:textId="77777777" w:rsidR="00BF5787" w:rsidRPr="00C56B32" w:rsidRDefault="00BF5787" w:rsidP="00BF5787">
      <w:pPr>
        <w:pStyle w:val="Bezproreda"/>
        <w:rPr>
          <w:rFonts w:cs="Times New Roman"/>
          <w:b w:val="0"/>
          <w:bCs/>
        </w:rPr>
      </w:pPr>
      <w:r w:rsidRPr="00C56B32">
        <w:rPr>
          <w:rFonts w:cs="Times New Roman"/>
          <w:b w:val="0"/>
          <w:bCs/>
        </w:rPr>
        <w:t>CPV - 45442100-8 Ličilački radovi</w:t>
      </w:r>
    </w:p>
    <w:p w14:paraId="473BD9C6" w14:textId="77777777" w:rsidR="00BF5787" w:rsidRPr="00C56B32" w:rsidRDefault="00BF5787" w:rsidP="00BF5787">
      <w:pPr>
        <w:pStyle w:val="Bezproreda"/>
        <w:rPr>
          <w:rFonts w:cs="Times New Roman"/>
          <w:b w:val="0"/>
          <w:bCs/>
        </w:rPr>
      </w:pPr>
      <w:r w:rsidRPr="00C56B32">
        <w:rPr>
          <w:rFonts w:cs="Times New Roman"/>
          <w:b w:val="0"/>
          <w:bCs/>
        </w:rPr>
        <w:t>CPV - 45330000-9 Vodoinstalaterski i sanitacijski radovi</w:t>
      </w:r>
    </w:p>
    <w:p w14:paraId="5E1E68B4" w14:textId="77777777" w:rsidR="00BF5787" w:rsidRPr="00C56B32" w:rsidRDefault="00BF5787" w:rsidP="00BF5787">
      <w:pPr>
        <w:pStyle w:val="Bezproreda"/>
        <w:rPr>
          <w:rFonts w:eastAsia="Times New Roman" w:cs="Times New Roman"/>
          <w:b w:val="0"/>
          <w:bCs/>
          <w:lang w:eastAsia="hr-HR"/>
        </w:rPr>
      </w:pPr>
      <w:r w:rsidRPr="00C56B32">
        <w:rPr>
          <w:rFonts w:cs="Times New Roman"/>
          <w:b w:val="0"/>
          <w:bCs/>
        </w:rPr>
        <w:t>CPV - 45351000-2 - Strojarski instalaterski radovi</w:t>
      </w:r>
    </w:p>
    <w:p w14:paraId="4FA3B12F" w14:textId="77777777" w:rsidR="00BF5787" w:rsidRPr="00C56B32" w:rsidRDefault="00BF5787" w:rsidP="00BF5787">
      <w:pPr>
        <w:pStyle w:val="Bezproreda"/>
        <w:rPr>
          <w:rFonts w:cs="Times New Roman"/>
          <w:b w:val="0"/>
          <w:bCs/>
        </w:rPr>
      </w:pPr>
      <w:r w:rsidRPr="00C56B32">
        <w:rPr>
          <w:rFonts w:cs="Times New Roman"/>
          <w:b w:val="0"/>
          <w:bCs/>
        </w:rPr>
        <w:t xml:space="preserve">CPV - 45315100-9 </w:t>
      </w:r>
      <w:r w:rsidRPr="00C56B32">
        <w:rPr>
          <w:rStyle w:val="highlight"/>
          <w:rFonts w:cs="Times New Roman"/>
          <w:b w:val="0"/>
          <w:bCs/>
        </w:rPr>
        <w:t>Elektrot</w:t>
      </w:r>
      <w:r w:rsidRPr="00C56B32">
        <w:rPr>
          <w:rFonts w:cs="Times New Roman"/>
          <w:b w:val="0"/>
          <w:bCs/>
        </w:rPr>
        <w:t xml:space="preserve">ehničke instalacije, </w:t>
      </w:r>
    </w:p>
    <w:p w14:paraId="55D13236" w14:textId="1D72F746" w:rsidR="00BF5787" w:rsidRPr="00C56B32" w:rsidRDefault="00BF5787" w:rsidP="00BF5787">
      <w:pPr>
        <w:pStyle w:val="Bezproreda"/>
        <w:rPr>
          <w:rFonts w:eastAsia="Garamond" w:cs="Times New Roman"/>
          <w:b w:val="0"/>
          <w:bCs/>
          <w:spacing w:val="6"/>
        </w:rPr>
      </w:pPr>
      <w:r w:rsidRPr="00C56B32">
        <w:rPr>
          <w:rFonts w:eastAsia="Garamond" w:cs="Times New Roman"/>
          <w:b w:val="0"/>
          <w:bCs/>
          <w:spacing w:val="6"/>
        </w:rPr>
        <w:t>CPV - 45316000-5 Radovi na instalaciji rasvjetnih i signalnih sustava</w:t>
      </w:r>
      <w:r w:rsidR="00F60A3D" w:rsidRPr="00C56B32">
        <w:rPr>
          <w:rFonts w:eastAsia="Garamond" w:cs="Times New Roman"/>
          <w:b w:val="0"/>
          <w:bCs/>
          <w:spacing w:val="6"/>
        </w:rPr>
        <w:t xml:space="preserve"> </w:t>
      </w:r>
      <w:r w:rsidR="006415D6" w:rsidRPr="00C56B32">
        <w:rPr>
          <w:rFonts w:eastAsia="Garamond" w:cs="Times New Roman"/>
          <w:b w:val="0"/>
          <w:bCs/>
          <w:spacing w:val="6"/>
        </w:rPr>
        <w:t xml:space="preserve">   </w:t>
      </w:r>
    </w:p>
    <w:p w14:paraId="55802F29" w14:textId="77777777" w:rsidR="00BF5787" w:rsidRPr="00C56B32" w:rsidRDefault="00BF5787" w:rsidP="00BF5787">
      <w:pPr>
        <w:pStyle w:val="Bezproreda"/>
        <w:rPr>
          <w:rFonts w:eastAsia="Garamond" w:cs="Times New Roman"/>
          <w:b w:val="0"/>
          <w:bCs/>
          <w:spacing w:val="6"/>
        </w:rPr>
      </w:pPr>
      <w:r w:rsidRPr="00C56B32">
        <w:rPr>
          <w:rFonts w:eastAsia="Garamond" w:cs="Times New Roman"/>
          <w:b w:val="0"/>
          <w:bCs/>
          <w:spacing w:val="6"/>
        </w:rPr>
        <w:t>CPV - 45317000-2 Ostali elektroinstalaterski radovi</w:t>
      </w:r>
    </w:p>
    <w:p w14:paraId="319E272A" w14:textId="282FC035" w:rsidR="00BF5787" w:rsidRPr="00C56B32" w:rsidRDefault="00BF5787" w:rsidP="00BF5787">
      <w:pPr>
        <w:pStyle w:val="Bezproreda"/>
        <w:rPr>
          <w:rFonts w:eastAsia="Garamond" w:cs="Times New Roman"/>
          <w:b w:val="0"/>
          <w:bCs/>
          <w:spacing w:val="6"/>
        </w:rPr>
      </w:pPr>
      <w:r w:rsidRPr="00C56B32">
        <w:rPr>
          <w:rFonts w:eastAsia="Garamond" w:cs="Times New Roman"/>
          <w:b w:val="0"/>
          <w:bCs/>
          <w:spacing w:val="6"/>
        </w:rPr>
        <w:t xml:space="preserve">CPV - 45262600-7 – </w:t>
      </w:r>
      <w:r w:rsidR="00DE037F" w:rsidRPr="00C56B32">
        <w:rPr>
          <w:rFonts w:eastAsia="Garamond" w:cs="Times New Roman"/>
          <w:b w:val="0"/>
          <w:bCs/>
          <w:spacing w:val="6"/>
        </w:rPr>
        <w:t>R</w:t>
      </w:r>
      <w:r w:rsidRPr="00C56B32">
        <w:rPr>
          <w:rFonts w:eastAsia="Garamond" w:cs="Times New Roman"/>
          <w:b w:val="0"/>
          <w:bCs/>
          <w:spacing w:val="6"/>
        </w:rPr>
        <w:t>azni građevinski radovi</w:t>
      </w:r>
    </w:p>
    <w:p w14:paraId="3A82A734" w14:textId="77777777" w:rsidR="00EF7D91" w:rsidRPr="00C56B32" w:rsidRDefault="00EF7D91" w:rsidP="00DE037F">
      <w:pPr>
        <w:spacing w:after="0" w:line="240" w:lineRule="auto"/>
        <w:jc w:val="both"/>
        <w:outlineLvl w:val="0"/>
        <w:rPr>
          <w:rFonts w:ascii="Times New Roman" w:hAnsi="Times New Roman"/>
          <w:b/>
        </w:rPr>
      </w:pPr>
    </w:p>
    <w:p w14:paraId="135E72EF" w14:textId="77777777" w:rsidR="00D577D5" w:rsidRPr="00C56B32" w:rsidRDefault="00D577D5" w:rsidP="003C2D21">
      <w:pPr>
        <w:numPr>
          <w:ilvl w:val="0"/>
          <w:numId w:val="1"/>
        </w:numPr>
        <w:spacing w:after="0" w:line="240" w:lineRule="auto"/>
        <w:jc w:val="both"/>
        <w:rPr>
          <w:rFonts w:ascii="Times New Roman" w:hAnsi="Times New Roman"/>
          <w:vanish/>
        </w:rPr>
      </w:pPr>
    </w:p>
    <w:p w14:paraId="4EB9116A" w14:textId="3013610F" w:rsidR="00401DFC" w:rsidRPr="00C56B32" w:rsidRDefault="00D577D5" w:rsidP="00070B7E">
      <w:pPr>
        <w:pStyle w:val="Naslov2"/>
        <w:ind w:left="0" w:firstLine="0"/>
        <w:rPr>
          <w:rFonts w:ascii="Times New Roman" w:hAnsi="Times New Roman"/>
          <w:b w:val="0"/>
          <w:bCs/>
          <w:sz w:val="22"/>
          <w:szCs w:val="22"/>
        </w:rPr>
      </w:pPr>
      <w:bookmarkStart w:id="22" w:name="_Toc39667556"/>
      <w:r w:rsidRPr="00C56B32">
        <w:rPr>
          <w:rFonts w:ascii="Times New Roman" w:hAnsi="Times New Roman"/>
          <w:b w:val="0"/>
          <w:bCs/>
          <w:sz w:val="22"/>
          <w:szCs w:val="22"/>
        </w:rPr>
        <w:t>Opis predmeta nabave</w:t>
      </w:r>
      <w:bookmarkEnd w:id="22"/>
      <w:r w:rsidR="00EF7D91" w:rsidRPr="00C56B32">
        <w:rPr>
          <w:rFonts w:ascii="Times New Roman" w:hAnsi="Times New Roman"/>
          <w:b w:val="0"/>
          <w:bCs/>
          <w:sz w:val="22"/>
          <w:szCs w:val="22"/>
        </w:rPr>
        <w:t xml:space="preserve"> </w:t>
      </w:r>
    </w:p>
    <w:p w14:paraId="72FE810B" w14:textId="35E7D90C" w:rsidR="005E52E7" w:rsidRPr="00C56B32" w:rsidRDefault="00EF7D91" w:rsidP="00EF7D91">
      <w:pPr>
        <w:pStyle w:val="Bezproreda"/>
        <w:ind w:firstLine="709"/>
        <w:rPr>
          <w:rFonts w:eastAsia="Garamond" w:cs="Times New Roman"/>
          <w:b w:val="0"/>
          <w:bCs/>
          <w:color w:val="000000" w:themeColor="text1"/>
          <w:spacing w:val="6"/>
        </w:rPr>
      </w:pPr>
      <w:r w:rsidRPr="00C56B32">
        <w:rPr>
          <w:rFonts w:cs="Times New Roman"/>
          <w:b w:val="0"/>
          <w:bCs/>
        </w:rPr>
        <w:t>Izvođenje radova a</w:t>
      </w:r>
      <w:r w:rsidR="00C660E3" w:rsidRPr="00C56B32">
        <w:rPr>
          <w:rFonts w:cs="Times New Roman"/>
          <w:b w:val="0"/>
          <w:bCs/>
        </w:rPr>
        <w:t>daptacij</w:t>
      </w:r>
      <w:r w:rsidRPr="00C56B32">
        <w:rPr>
          <w:rFonts w:cs="Times New Roman"/>
          <w:b w:val="0"/>
          <w:bCs/>
        </w:rPr>
        <w:t>e</w:t>
      </w:r>
      <w:r w:rsidR="00C660E3" w:rsidRPr="00C56B32">
        <w:rPr>
          <w:rFonts w:cs="Times New Roman"/>
          <w:b w:val="0"/>
          <w:bCs/>
        </w:rPr>
        <w:t xml:space="preserve"> potkrovlja</w:t>
      </w:r>
      <w:r w:rsidR="005C4F39" w:rsidRPr="00C56B32">
        <w:rPr>
          <w:rFonts w:cs="Times New Roman"/>
          <w:b w:val="0"/>
          <w:bCs/>
        </w:rPr>
        <w:t xml:space="preserve"> </w:t>
      </w:r>
      <w:r w:rsidR="005C4F39" w:rsidRPr="00C56B32">
        <w:rPr>
          <w:rFonts w:eastAsia="Garamond" w:cs="Times New Roman"/>
          <w:b w:val="0"/>
          <w:bCs/>
          <w:color w:val="000000" w:themeColor="text1"/>
          <w:spacing w:val="6"/>
        </w:rPr>
        <w:t>obuhvaća sl</w:t>
      </w:r>
      <w:r w:rsidR="00C13B42" w:rsidRPr="00C56B32">
        <w:rPr>
          <w:rFonts w:eastAsia="Garamond" w:cs="Times New Roman"/>
          <w:b w:val="0"/>
          <w:bCs/>
          <w:color w:val="000000" w:themeColor="text1"/>
          <w:spacing w:val="6"/>
        </w:rPr>
        <w:t>i</w:t>
      </w:r>
      <w:r w:rsidR="005C4F39" w:rsidRPr="00C56B32">
        <w:rPr>
          <w:rFonts w:eastAsia="Garamond" w:cs="Times New Roman"/>
          <w:b w:val="0"/>
          <w:bCs/>
          <w:color w:val="000000" w:themeColor="text1"/>
          <w:spacing w:val="6"/>
        </w:rPr>
        <w:t>jedeće radove:</w:t>
      </w:r>
    </w:p>
    <w:p w14:paraId="0DFE6980" w14:textId="4B9ED49A" w:rsidR="006939DE" w:rsidRPr="00C56B32" w:rsidRDefault="009D243B" w:rsidP="00EF27E9">
      <w:pPr>
        <w:pStyle w:val="Bezproreda"/>
        <w:rPr>
          <w:rFonts w:cs="Times New Roman"/>
          <w:b w:val="0"/>
          <w:bCs/>
        </w:rPr>
      </w:pPr>
      <w:r w:rsidRPr="00C56B32">
        <w:rPr>
          <w:rFonts w:eastAsia="Garamond" w:cs="Times New Roman"/>
          <w:b w:val="0"/>
          <w:bCs/>
          <w:color w:val="000000" w:themeColor="text1"/>
          <w:spacing w:val="6"/>
        </w:rPr>
        <w:t xml:space="preserve">  </w:t>
      </w:r>
    </w:p>
    <w:p w14:paraId="52B6D511" w14:textId="51CA1607" w:rsidR="006939DE" w:rsidRPr="00C56B32" w:rsidRDefault="006939DE" w:rsidP="006939DE">
      <w:pPr>
        <w:pStyle w:val="Bezproreda"/>
        <w:rPr>
          <w:rFonts w:cs="Times New Roman"/>
          <w:b w:val="0"/>
          <w:bCs/>
        </w:rPr>
      </w:pPr>
      <w:r w:rsidRPr="00C56B32">
        <w:rPr>
          <w:rFonts w:cs="Times New Roman"/>
          <w:b w:val="0"/>
          <w:bCs/>
        </w:rPr>
        <w:t>Građevinsk</w:t>
      </w:r>
      <w:r w:rsidR="00CD13D6" w:rsidRPr="00C56B32">
        <w:rPr>
          <w:rFonts w:cs="Times New Roman"/>
          <w:b w:val="0"/>
          <w:bCs/>
        </w:rPr>
        <w:t>o</w:t>
      </w:r>
      <w:r w:rsidRPr="00C56B32">
        <w:rPr>
          <w:rFonts w:cs="Times New Roman"/>
          <w:b w:val="0"/>
          <w:bCs/>
        </w:rPr>
        <w:t xml:space="preserve"> obrtničke radove:</w:t>
      </w:r>
    </w:p>
    <w:p w14:paraId="4B18D733" w14:textId="77777777" w:rsidR="006939DE" w:rsidRPr="00C56B32" w:rsidRDefault="006939DE" w:rsidP="006939DE">
      <w:pPr>
        <w:pStyle w:val="Bezproreda"/>
        <w:rPr>
          <w:rFonts w:cs="Times New Roman"/>
          <w:b w:val="0"/>
          <w:bCs/>
        </w:rPr>
      </w:pPr>
      <w:bookmarkStart w:id="23" w:name="_Hlk3708799"/>
      <w:r w:rsidRPr="00C56B32">
        <w:rPr>
          <w:rFonts w:cs="Times New Roman"/>
          <w:b w:val="0"/>
          <w:bCs/>
        </w:rPr>
        <w:t>- pripremni radovi, demontaže i rušenja,</w:t>
      </w:r>
    </w:p>
    <w:p w14:paraId="13049A32" w14:textId="77777777" w:rsidR="006939DE" w:rsidRPr="00C56B32" w:rsidRDefault="006939DE" w:rsidP="006939DE">
      <w:pPr>
        <w:pStyle w:val="Bezproreda"/>
        <w:rPr>
          <w:rFonts w:cs="Times New Roman"/>
          <w:b w:val="0"/>
          <w:bCs/>
        </w:rPr>
      </w:pPr>
      <w:r w:rsidRPr="00C56B32">
        <w:rPr>
          <w:rFonts w:cs="Times New Roman"/>
          <w:b w:val="0"/>
          <w:bCs/>
        </w:rPr>
        <w:t>- keramičarski radovi,</w:t>
      </w:r>
    </w:p>
    <w:bookmarkEnd w:id="23"/>
    <w:p w14:paraId="329C1B66" w14:textId="77777777" w:rsidR="006939DE" w:rsidRPr="00C56B32" w:rsidRDefault="006939DE" w:rsidP="006939DE">
      <w:pPr>
        <w:pStyle w:val="Bezproreda"/>
        <w:rPr>
          <w:rFonts w:cs="Times New Roman"/>
          <w:b w:val="0"/>
          <w:bCs/>
        </w:rPr>
      </w:pPr>
      <w:r w:rsidRPr="00C56B32">
        <w:rPr>
          <w:rFonts w:cs="Times New Roman"/>
          <w:b w:val="0"/>
          <w:bCs/>
        </w:rPr>
        <w:t xml:space="preserve">- stolarski radovi, </w:t>
      </w:r>
    </w:p>
    <w:p w14:paraId="29D3EA7A" w14:textId="77777777" w:rsidR="006939DE" w:rsidRPr="00C56B32" w:rsidRDefault="006939DE" w:rsidP="006939DE">
      <w:pPr>
        <w:pStyle w:val="Bezproreda"/>
        <w:rPr>
          <w:rFonts w:cs="Times New Roman"/>
          <w:b w:val="0"/>
          <w:bCs/>
        </w:rPr>
      </w:pPr>
      <w:bookmarkStart w:id="24" w:name="_Hlk3708833"/>
      <w:r w:rsidRPr="00C56B32">
        <w:rPr>
          <w:rFonts w:cs="Times New Roman"/>
          <w:b w:val="0"/>
          <w:bCs/>
        </w:rPr>
        <w:t xml:space="preserve">- soboslikarsko ličilački radovi </w:t>
      </w:r>
    </w:p>
    <w:p w14:paraId="41D71CAB" w14:textId="77777777" w:rsidR="006939DE" w:rsidRPr="00C56B32" w:rsidRDefault="006939DE" w:rsidP="006939DE">
      <w:pPr>
        <w:pStyle w:val="Bezproreda"/>
        <w:rPr>
          <w:rFonts w:eastAsia="Times New Roman" w:cs="Times New Roman"/>
          <w:b w:val="0"/>
          <w:bCs/>
          <w:lang w:eastAsia="hr-HR"/>
        </w:rPr>
      </w:pPr>
      <w:r w:rsidRPr="00C56B32">
        <w:rPr>
          <w:rFonts w:cs="Times New Roman"/>
          <w:b w:val="0"/>
          <w:bCs/>
        </w:rPr>
        <w:t xml:space="preserve">- </w:t>
      </w:r>
      <w:r w:rsidRPr="00C56B32">
        <w:rPr>
          <w:rFonts w:eastAsia="Times New Roman" w:cs="Times New Roman"/>
          <w:b w:val="0"/>
          <w:bCs/>
          <w:lang w:eastAsia="hr-HR"/>
        </w:rPr>
        <w:t>bravarsk iradovi,</w:t>
      </w:r>
    </w:p>
    <w:p w14:paraId="7473977F" w14:textId="77777777" w:rsidR="006939DE" w:rsidRPr="00C56B32" w:rsidRDefault="006939DE" w:rsidP="006939DE">
      <w:pPr>
        <w:pStyle w:val="Bezproreda"/>
        <w:rPr>
          <w:rFonts w:eastAsia="Times New Roman" w:cs="Times New Roman"/>
          <w:b w:val="0"/>
          <w:bCs/>
          <w:lang w:eastAsia="hr-HR"/>
        </w:rPr>
      </w:pPr>
      <w:r w:rsidRPr="00C56B32">
        <w:rPr>
          <w:rFonts w:eastAsia="Times New Roman" w:cs="Times New Roman"/>
          <w:b w:val="0"/>
          <w:bCs/>
          <w:lang w:eastAsia="hr-HR"/>
        </w:rPr>
        <w:t>- strojarski radovi,</w:t>
      </w:r>
    </w:p>
    <w:p w14:paraId="1187D901" w14:textId="77777777" w:rsidR="006939DE" w:rsidRPr="00C56B32" w:rsidRDefault="006939DE" w:rsidP="006939DE">
      <w:pPr>
        <w:pStyle w:val="Bezproreda"/>
        <w:rPr>
          <w:rFonts w:cs="Times New Roman"/>
          <w:b w:val="0"/>
          <w:bCs/>
        </w:rPr>
      </w:pPr>
      <w:bookmarkStart w:id="25" w:name="_Hlk3708890"/>
      <w:bookmarkEnd w:id="24"/>
      <w:r w:rsidRPr="00C56B32">
        <w:rPr>
          <w:rFonts w:cs="Times New Roman"/>
          <w:b w:val="0"/>
          <w:bCs/>
        </w:rPr>
        <w:t>- elektrotehnički radovi</w:t>
      </w:r>
      <w:bookmarkEnd w:id="25"/>
      <w:r w:rsidRPr="00C56B32">
        <w:rPr>
          <w:rFonts w:cs="Times New Roman"/>
          <w:b w:val="0"/>
          <w:bCs/>
        </w:rPr>
        <w:t>,</w:t>
      </w:r>
    </w:p>
    <w:p w14:paraId="239CA434" w14:textId="77777777" w:rsidR="006939DE" w:rsidRPr="00C56B32" w:rsidRDefault="006939DE" w:rsidP="006939DE">
      <w:pPr>
        <w:pStyle w:val="Bezproreda"/>
        <w:rPr>
          <w:rFonts w:cs="Times New Roman"/>
          <w:b w:val="0"/>
          <w:bCs/>
        </w:rPr>
      </w:pPr>
      <w:r w:rsidRPr="00C56B32">
        <w:rPr>
          <w:rFonts w:cs="Times New Roman"/>
          <w:b w:val="0"/>
          <w:bCs/>
        </w:rPr>
        <w:t>- razno,</w:t>
      </w:r>
    </w:p>
    <w:p w14:paraId="4B541224" w14:textId="77777777" w:rsidR="006939DE" w:rsidRPr="00C56B32" w:rsidRDefault="006939DE" w:rsidP="006939DE">
      <w:pPr>
        <w:pStyle w:val="Bezproreda"/>
        <w:rPr>
          <w:rFonts w:cs="Times New Roman"/>
          <w:b w:val="0"/>
          <w:bCs/>
          <w:color w:val="000000"/>
        </w:rPr>
      </w:pPr>
      <w:r w:rsidRPr="00C56B32">
        <w:rPr>
          <w:rFonts w:cs="Times New Roman"/>
          <w:b w:val="0"/>
          <w:bCs/>
          <w:color w:val="000000"/>
        </w:rPr>
        <w:t>a sve sukladno troškovniku, tehničkim karakteristikama i ostalim traženim uvjetima naznačenima u ovoj Dokumentaciji o nabavi (u daljnjem tekstu</w:t>
      </w:r>
      <w:r w:rsidRPr="00C56B32">
        <w:rPr>
          <w:rFonts w:cs="Times New Roman"/>
          <w:b w:val="0"/>
          <w:bCs/>
          <w:color w:val="000000" w:themeColor="text1"/>
        </w:rPr>
        <w:t>: DON</w:t>
      </w:r>
      <w:r w:rsidRPr="00C56B32">
        <w:rPr>
          <w:rFonts w:cs="Times New Roman"/>
          <w:b w:val="0"/>
          <w:bCs/>
          <w:color w:val="000000"/>
        </w:rPr>
        <w:t xml:space="preserve">). </w:t>
      </w:r>
    </w:p>
    <w:p w14:paraId="3D4AA021" w14:textId="77777777" w:rsidR="005E52E7" w:rsidRPr="00C56B32" w:rsidRDefault="005E52E7" w:rsidP="005E52E7">
      <w:pPr>
        <w:spacing w:after="0" w:line="240" w:lineRule="auto"/>
        <w:jc w:val="both"/>
        <w:rPr>
          <w:rFonts w:ascii="Times New Roman" w:hAnsi="Times New Roman"/>
        </w:rPr>
      </w:pPr>
    </w:p>
    <w:p w14:paraId="67900801" w14:textId="77777777" w:rsidR="00C50073" w:rsidRPr="00C56B32" w:rsidRDefault="00D577D5" w:rsidP="00070B7E">
      <w:pPr>
        <w:pStyle w:val="Naslov2"/>
        <w:ind w:left="0" w:firstLine="0"/>
        <w:rPr>
          <w:rFonts w:ascii="Times New Roman" w:hAnsi="Times New Roman"/>
          <w:b w:val="0"/>
          <w:bCs/>
          <w:sz w:val="22"/>
          <w:szCs w:val="22"/>
        </w:rPr>
      </w:pPr>
      <w:bookmarkStart w:id="26" w:name="_Toc39667557"/>
      <w:r w:rsidRPr="00C56B32">
        <w:rPr>
          <w:rFonts w:ascii="Times New Roman" w:hAnsi="Times New Roman"/>
          <w:b w:val="0"/>
          <w:bCs/>
          <w:sz w:val="22"/>
          <w:szCs w:val="22"/>
        </w:rPr>
        <w:t>Opis i oznaka grupa predmeta nabave</w:t>
      </w:r>
      <w:bookmarkEnd w:id="26"/>
    </w:p>
    <w:p w14:paraId="34F54453" w14:textId="77777777" w:rsidR="00C50073" w:rsidRPr="00C56B32" w:rsidRDefault="00C50073" w:rsidP="00C50073">
      <w:pPr>
        <w:spacing w:after="0" w:line="240" w:lineRule="auto"/>
        <w:ind w:left="567"/>
        <w:jc w:val="both"/>
        <w:rPr>
          <w:rFonts w:ascii="Times New Roman" w:hAnsi="Times New Roman"/>
        </w:rPr>
      </w:pPr>
    </w:p>
    <w:p w14:paraId="15CB8D92" w14:textId="78E95640" w:rsidR="00EF7D91" w:rsidRPr="00C56B32" w:rsidRDefault="00EF7D91" w:rsidP="00EF7D91">
      <w:pPr>
        <w:pStyle w:val="Bezproreda"/>
        <w:rPr>
          <w:rStyle w:val="FontStyle35"/>
          <w:b w:val="0"/>
          <w:bCs/>
          <w:lang w:eastAsia="hr-HR"/>
        </w:rPr>
      </w:pPr>
      <w:r w:rsidRPr="00C56B32">
        <w:rPr>
          <w:rFonts w:cs="Times New Roman"/>
          <w:b w:val="0"/>
          <w:bCs/>
        </w:rPr>
        <w:t xml:space="preserve">Predmet nabave je podijeljen na </w:t>
      </w:r>
      <w:r w:rsidR="00CF228E" w:rsidRPr="00C56B32">
        <w:rPr>
          <w:rFonts w:cs="Times New Roman"/>
          <w:b w:val="0"/>
          <w:bCs/>
        </w:rPr>
        <w:t xml:space="preserve">dvije </w:t>
      </w:r>
      <w:r w:rsidRPr="00C56B32">
        <w:rPr>
          <w:rFonts w:cs="Times New Roman"/>
          <w:b w:val="0"/>
          <w:bCs/>
        </w:rPr>
        <w:t>grupe i dopušteno je podnošenje ponuda isključivo za cjelokupan predmet nabave</w:t>
      </w:r>
      <w:r w:rsidRPr="00C56B32">
        <w:rPr>
          <w:rStyle w:val="FontStyle35"/>
          <w:b w:val="0"/>
          <w:bCs/>
          <w:lang w:eastAsia="hr-HR"/>
        </w:rPr>
        <w:t xml:space="preserve"> sa svim navedenim stavkama u troškovniku. </w:t>
      </w:r>
    </w:p>
    <w:p w14:paraId="3D02E92A" w14:textId="2A9EDC6C" w:rsidR="00EF7D91" w:rsidRPr="00C56B32" w:rsidRDefault="00EF7D91" w:rsidP="00EF7D91">
      <w:pPr>
        <w:pStyle w:val="Bezproreda"/>
        <w:rPr>
          <w:rFonts w:eastAsia="Garamond" w:cs="Times New Roman"/>
          <w:b w:val="0"/>
          <w:bCs/>
          <w:color w:val="000000" w:themeColor="text1"/>
        </w:rPr>
      </w:pPr>
      <w:r w:rsidRPr="00C56B32">
        <w:rPr>
          <w:rFonts w:eastAsia="Garamond" w:cs="Times New Roman"/>
          <w:b w:val="0"/>
          <w:bCs/>
          <w:color w:val="000000" w:themeColor="text1"/>
        </w:rPr>
        <w:t>Naručitelj je sukladno odredbama članka 203. ZJN 2016 odredio predmet nabave na način da predstavlja tehničku, tehnološku, oblikovnu, funkcionalnu i objektivno odredivu cjelinu.</w:t>
      </w:r>
    </w:p>
    <w:p w14:paraId="3E053DE3" w14:textId="07AB4D3B" w:rsidR="00CD13D6" w:rsidRPr="00C56B32" w:rsidRDefault="00CD13D6" w:rsidP="00CD13D6">
      <w:pPr>
        <w:pStyle w:val="Bezproreda"/>
        <w:rPr>
          <w:rFonts w:cs="Times New Roman"/>
          <w:b w:val="0"/>
          <w:bCs/>
        </w:rPr>
      </w:pPr>
      <w:r w:rsidRPr="00C56B32">
        <w:rPr>
          <w:rFonts w:cs="Times New Roman"/>
          <w:b w:val="0"/>
          <w:bCs/>
        </w:rPr>
        <w:t>Grupa 1. - Građevinsko obrtnički radovi</w:t>
      </w:r>
      <w:r w:rsidR="007B64BD" w:rsidRPr="00C56B32">
        <w:rPr>
          <w:rFonts w:cs="Times New Roman"/>
          <w:b w:val="0"/>
          <w:bCs/>
        </w:rPr>
        <w:t xml:space="preserve"> – CPV </w:t>
      </w:r>
      <w:r w:rsidR="00033849" w:rsidRPr="00C56B32">
        <w:rPr>
          <w:rFonts w:cs="Times New Roman"/>
          <w:b w:val="0"/>
          <w:bCs/>
        </w:rPr>
        <w:t>-</w:t>
      </w:r>
      <w:r w:rsidR="007B64BD" w:rsidRPr="00C56B32">
        <w:rPr>
          <w:rFonts w:cs="Times New Roman"/>
          <w:b w:val="0"/>
          <w:bCs/>
        </w:rPr>
        <w:t xml:space="preserve"> 45262700-8</w:t>
      </w:r>
      <w:r w:rsidR="00033849" w:rsidRPr="00C56B32">
        <w:rPr>
          <w:rFonts w:cs="Times New Roman"/>
          <w:b w:val="0"/>
          <w:bCs/>
        </w:rPr>
        <w:t>.</w:t>
      </w:r>
    </w:p>
    <w:p w14:paraId="6A240CB2" w14:textId="000489B3" w:rsidR="00CD13D6" w:rsidRPr="00C56B32" w:rsidRDefault="00CD13D6" w:rsidP="00CD13D6">
      <w:pPr>
        <w:pStyle w:val="Bezproreda"/>
        <w:rPr>
          <w:rFonts w:cs="Times New Roman"/>
          <w:b w:val="0"/>
          <w:bCs/>
        </w:rPr>
      </w:pPr>
      <w:r w:rsidRPr="00C56B32">
        <w:rPr>
          <w:rFonts w:cs="Times New Roman"/>
          <w:b w:val="0"/>
          <w:bCs/>
        </w:rPr>
        <w:t>Grupa 2. - Ugradnju sustava za korištenje obnovljivih izvora energije</w:t>
      </w:r>
      <w:r w:rsidR="007B64BD" w:rsidRPr="00C56B32">
        <w:rPr>
          <w:rFonts w:cs="Times New Roman"/>
          <w:b w:val="0"/>
          <w:bCs/>
        </w:rPr>
        <w:t xml:space="preserve"> – CPV - 45351000-2</w:t>
      </w:r>
      <w:r w:rsidR="00906E62" w:rsidRPr="00C56B32">
        <w:rPr>
          <w:rFonts w:cs="Times New Roman"/>
          <w:b w:val="0"/>
          <w:bCs/>
        </w:rPr>
        <w:t>.</w:t>
      </w:r>
    </w:p>
    <w:p w14:paraId="2AD6D367" w14:textId="77777777" w:rsidR="00BF5787" w:rsidRPr="00C56B32" w:rsidRDefault="00BF5787" w:rsidP="00BF5787">
      <w:pPr>
        <w:pStyle w:val="Bezproreda"/>
        <w:rPr>
          <w:rFonts w:cs="Times New Roman"/>
          <w:b w:val="0"/>
          <w:bCs/>
        </w:rPr>
      </w:pPr>
      <w:r w:rsidRPr="00C56B32">
        <w:rPr>
          <w:rFonts w:cs="Times New Roman"/>
          <w:b w:val="0"/>
          <w:bCs/>
        </w:rPr>
        <w:t>Pri izradi ponude ponuditelj ne smije mijenjati i nadopunjavati tekst dokumentacije o nabavi.</w:t>
      </w:r>
    </w:p>
    <w:p w14:paraId="09376454" w14:textId="77777777" w:rsidR="00C81D2A" w:rsidRPr="00C56B32" w:rsidRDefault="00C81D2A" w:rsidP="00BF5787">
      <w:pPr>
        <w:pStyle w:val="Bezproreda"/>
        <w:rPr>
          <w:rFonts w:cs="Times New Roman"/>
          <w:b w:val="0"/>
          <w:bCs/>
        </w:rPr>
      </w:pPr>
    </w:p>
    <w:p w14:paraId="6072276E" w14:textId="772EF92A" w:rsidR="00C50073" w:rsidRPr="00C56B32" w:rsidRDefault="00D577D5" w:rsidP="00070B7E">
      <w:pPr>
        <w:pStyle w:val="Naslov2"/>
        <w:ind w:left="0" w:firstLine="0"/>
        <w:rPr>
          <w:rFonts w:ascii="Times New Roman" w:hAnsi="Times New Roman"/>
          <w:b w:val="0"/>
          <w:bCs/>
          <w:sz w:val="22"/>
          <w:szCs w:val="22"/>
        </w:rPr>
      </w:pPr>
      <w:bookmarkStart w:id="27" w:name="_Toc39667558"/>
      <w:r w:rsidRPr="00C56B32">
        <w:rPr>
          <w:rFonts w:ascii="Times New Roman" w:hAnsi="Times New Roman"/>
          <w:b w:val="0"/>
          <w:bCs/>
          <w:sz w:val="22"/>
          <w:szCs w:val="22"/>
        </w:rPr>
        <w:t>Količina predmeta nabave</w:t>
      </w:r>
      <w:bookmarkEnd w:id="27"/>
    </w:p>
    <w:p w14:paraId="6019B824" w14:textId="77777777" w:rsidR="00C50073" w:rsidRPr="00C56B32" w:rsidRDefault="00C50073" w:rsidP="00C50073">
      <w:pPr>
        <w:spacing w:after="0" w:line="240" w:lineRule="auto"/>
        <w:ind w:left="567"/>
        <w:jc w:val="both"/>
        <w:rPr>
          <w:rFonts w:ascii="Times New Roman" w:hAnsi="Times New Roman"/>
        </w:rPr>
      </w:pPr>
    </w:p>
    <w:p w14:paraId="47AA1DD3" w14:textId="514CC2AB" w:rsidR="00993BE9" w:rsidRPr="00C56B32" w:rsidRDefault="00993BE9" w:rsidP="00253DEC">
      <w:pPr>
        <w:spacing w:after="0" w:line="240" w:lineRule="auto"/>
        <w:jc w:val="both"/>
        <w:rPr>
          <w:rFonts w:ascii="Times New Roman" w:hAnsi="Times New Roman"/>
        </w:rPr>
      </w:pPr>
      <w:r w:rsidRPr="00C56B32">
        <w:rPr>
          <w:rFonts w:ascii="Times New Roman" w:hAnsi="Times New Roman"/>
        </w:rPr>
        <w:t>Sukladno članku 4. stavku 1. alineji 2. Pravilnika o dokumentaciji o nabavi te ponudi u postupcima javne nabave (NN 65/2017), u Troškovniku je navedena predviđena (okvirna) količina predmeta nabave, budući da se radi o predmetu nabave za koji naručitelj zbog njegove prirode i drugih objektivnih okolnosti ne može unaprijed odrediti točnu količinu. Naručitelj je odredio predviđene (okvirne) količine obzirom se radi o složenom projektu koji obuhvaća niz raznih aktivnosti te je nemoguće unaprijed predvidjeti točne količine stavaka Troškovnika.</w:t>
      </w:r>
    </w:p>
    <w:p w14:paraId="6446F5BA" w14:textId="77777777" w:rsidR="00993BE9" w:rsidRPr="00C56B32" w:rsidRDefault="00993BE9" w:rsidP="00253DEC">
      <w:pPr>
        <w:spacing w:after="0" w:line="240" w:lineRule="auto"/>
        <w:jc w:val="both"/>
        <w:rPr>
          <w:rFonts w:ascii="Times New Roman" w:hAnsi="Times New Roman"/>
        </w:rPr>
      </w:pPr>
      <w:r w:rsidRPr="00C56B32">
        <w:rPr>
          <w:rFonts w:ascii="Times New Roman" w:hAnsi="Times New Roman"/>
        </w:rPr>
        <w:t>Stvarno nabavljena količina stavaka predmeta nabave (stavaka Troškovnika) može biti veća ili manja od predviđene (okvirne) količine, ali ukupna plaćanja, bez eventualnih izmjena ugovora o javnoj nabavi, ne smiju prijeći iznos na koji je ugovor o javnoj nabavi sklopljen.</w:t>
      </w:r>
    </w:p>
    <w:p w14:paraId="5998BEB8" w14:textId="77777777" w:rsidR="00675029" w:rsidRPr="00C56B32" w:rsidRDefault="00993BE9" w:rsidP="00253DEC">
      <w:pPr>
        <w:spacing w:after="0" w:line="240" w:lineRule="auto"/>
        <w:jc w:val="both"/>
        <w:rPr>
          <w:rFonts w:ascii="Times New Roman" w:hAnsi="Times New Roman"/>
        </w:rPr>
      </w:pPr>
      <w:r w:rsidRPr="00C56B32">
        <w:rPr>
          <w:rFonts w:ascii="Times New Roman" w:hAnsi="Times New Roman"/>
        </w:rPr>
        <w:t xml:space="preserve">Izmjene ugovora o javnoj nabavi su moguće, te će se iste, u slučaju da se ostvare zakonski preduvjeti, realizirati sukladno GLAVI III. PROVEDBA POSTUPKA, POGLAVLJU 7. UGOVOR O JAVNOJ NABAVI I </w:t>
      </w:r>
    </w:p>
    <w:p w14:paraId="5B72AE51" w14:textId="77777777" w:rsidR="00675029" w:rsidRPr="00C56B32" w:rsidRDefault="00675029" w:rsidP="00253DEC">
      <w:pPr>
        <w:spacing w:after="0" w:line="240" w:lineRule="auto"/>
        <w:jc w:val="both"/>
        <w:rPr>
          <w:rFonts w:ascii="Times New Roman" w:hAnsi="Times New Roman"/>
        </w:rPr>
      </w:pPr>
    </w:p>
    <w:p w14:paraId="75FC7E0C" w14:textId="77777777" w:rsidR="00675029" w:rsidRPr="00C56B32" w:rsidRDefault="00675029" w:rsidP="00253DEC">
      <w:pPr>
        <w:spacing w:after="0" w:line="240" w:lineRule="auto"/>
        <w:jc w:val="both"/>
        <w:rPr>
          <w:rFonts w:ascii="Times New Roman" w:hAnsi="Times New Roman"/>
        </w:rPr>
      </w:pPr>
    </w:p>
    <w:p w14:paraId="7493E340" w14:textId="59964C5D" w:rsidR="00D577D5" w:rsidRPr="00C56B32" w:rsidRDefault="00993BE9" w:rsidP="00253DEC">
      <w:pPr>
        <w:spacing w:after="0" w:line="240" w:lineRule="auto"/>
        <w:jc w:val="both"/>
        <w:rPr>
          <w:rFonts w:ascii="Times New Roman" w:hAnsi="Times New Roman"/>
        </w:rPr>
      </w:pPr>
      <w:r w:rsidRPr="00C56B32">
        <w:rPr>
          <w:rFonts w:ascii="Times New Roman" w:hAnsi="Times New Roman"/>
        </w:rPr>
        <w:t>OKVIRNI SPORAZUM, ODJELJKU B Izmjene ugovora o javnoj nabavi i okvirnog sporazuma tijekom njegova trajanja (članci od 314. do 321.) ZJN 2016.</w:t>
      </w:r>
    </w:p>
    <w:p w14:paraId="5E83E5D3" w14:textId="77777777" w:rsidR="00B836F1" w:rsidRPr="00C56B32" w:rsidRDefault="00B836F1" w:rsidP="00253DEC">
      <w:pPr>
        <w:spacing w:after="0" w:line="240" w:lineRule="auto"/>
        <w:jc w:val="both"/>
        <w:rPr>
          <w:rFonts w:ascii="Times New Roman" w:hAnsi="Times New Roman"/>
        </w:rPr>
      </w:pPr>
    </w:p>
    <w:p w14:paraId="220562B4" w14:textId="0208290E" w:rsidR="00C50073" w:rsidRPr="00C56B32" w:rsidRDefault="00D577D5" w:rsidP="00070B7E">
      <w:pPr>
        <w:pStyle w:val="Naslov2"/>
        <w:ind w:left="0" w:firstLine="0"/>
        <w:rPr>
          <w:rFonts w:ascii="Times New Roman" w:hAnsi="Times New Roman"/>
          <w:b w:val="0"/>
          <w:bCs/>
          <w:sz w:val="22"/>
          <w:szCs w:val="22"/>
        </w:rPr>
      </w:pPr>
      <w:bookmarkStart w:id="28" w:name="_Toc39667559"/>
      <w:r w:rsidRPr="00C56B32">
        <w:rPr>
          <w:rFonts w:ascii="Times New Roman" w:hAnsi="Times New Roman"/>
          <w:b w:val="0"/>
          <w:bCs/>
          <w:sz w:val="22"/>
          <w:szCs w:val="22"/>
        </w:rPr>
        <w:t>Tehničke specifikacije</w:t>
      </w:r>
      <w:bookmarkEnd w:id="28"/>
    </w:p>
    <w:p w14:paraId="0E1BC0B3" w14:textId="77777777" w:rsidR="00C50073" w:rsidRPr="00C56B32" w:rsidRDefault="00C50073" w:rsidP="00C50073">
      <w:pPr>
        <w:spacing w:after="0" w:line="240" w:lineRule="auto"/>
        <w:ind w:left="567"/>
        <w:jc w:val="both"/>
        <w:rPr>
          <w:rFonts w:ascii="Times New Roman" w:hAnsi="Times New Roman"/>
        </w:rPr>
      </w:pPr>
    </w:p>
    <w:p w14:paraId="16E436F0" w14:textId="76C9F4AA" w:rsidR="003A386B" w:rsidRPr="00C56B32" w:rsidRDefault="00C50073" w:rsidP="00253DEC">
      <w:pPr>
        <w:spacing w:after="0" w:line="240" w:lineRule="auto"/>
        <w:jc w:val="both"/>
        <w:rPr>
          <w:rFonts w:ascii="Times New Roman" w:hAnsi="Times New Roman"/>
        </w:rPr>
      </w:pPr>
      <w:r w:rsidRPr="00C56B32">
        <w:rPr>
          <w:rFonts w:ascii="Times New Roman" w:hAnsi="Times New Roman"/>
        </w:rPr>
        <w:t>U</w:t>
      </w:r>
      <w:r w:rsidR="00D577D5" w:rsidRPr="00C56B32">
        <w:rPr>
          <w:rFonts w:ascii="Times New Roman" w:hAnsi="Times New Roman"/>
        </w:rPr>
        <w:t xml:space="preserve"> </w:t>
      </w:r>
      <w:r w:rsidR="00314E00" w:rsidRPr="00C56B32">
        <w:rPr>
          <w:rFonts w:ascii="Times New Roman" w:hAnsi="Times New Roman"/>
        </w:rPr>
        <w:t>p</w:t>
      </w:r>
      <w:r w:rsidR="00D577D5" w:rsidRPr="00C56B32">
        <w:rPr>
          <w:rFonts w:ascii="Times New Roman" w:hAnsi="Times New Roman"/>
        </w:rPr>
        <w:t xml:space="preserve">rilogu </w:t>
      </w:r>
      <w:r w:rsidR="00314E00" w:rsidRPr="00C56B32">
        <w:rPr>
          <w:rFonts w:ascii="Times New Roman" w:hAnsi="Times New Roman"/>
        </w:rPr>
        <w:t>ove dokumentacije</w:t>
      </w:r>
      <w:r w:rsidRPr="00C56B32">
        <w:rPr>
          <w:rFonts w:ascii="Times New Roman" w:hAnsi="Times New Roman"/>
        </w:rPr>
        <w:t>.</w:t>
      </w:r>
    </w:p>
    <w:p w14:paraId="4BFCCA5E" w14:textId="3671EC43" w:rsidR="00C81D2A" w:rsidRPr="00C56B32" w:rsidRDefault="00C81D2A" w:rsidP="00C81D2A">
      <w:pPr>
        <w:spacing w:after="0" w:line="240" w:lineRule="auto"/>
        <w:ind w:left="567"/>
        <w:jc w:val="both"/>
        <w:rPr>
          <w:rFonts w:ascii="Times New Roman" w:hAnsi="Times New Roman"/>
        </w:rPr>
      </w:pPr>
    </w:p>
    <w:p w14:paraId="187A10AC" w14:textId="1E5E1A31" w:rsidR="00C50073" w:rsidRPr="00C56B32" w:rsidRDefault="003A386B" w:rsidP="00867C20">
      <w:pPr>
        <w:pStyle w:val="Naslov2"/>
        <w:ind w:left="709" w:hanging="709"/>
        <w:rPr>
          <w:rFonts w:ascii="Times New Roman" w:hAnsi="Times New Roman"/>
          <w:b w:val="0"/>
          <w:bCs/>
          <w:sz w:val="22"/>
          <w:szCs w:val="22"/>
        </w:rPr>
      </w:pPr>
      <w:bookmarkStart w:id="29" w:name="_Toc39667560"/>
      <w:r w:rsidRPr="00C56B32">
        <w:rPr>
          <w:rFonts w:ascii="Times New Roman" w:hAnsi="Times New Roman"/>
          <w:b w:val="0"/>
          <w:bCs/>
          <w:sz w:val="22"/>
          <w:szCs w:val="22"/>
        </w:rPr>
        <w:t>Kriteriji za ocjenu jednakovrijednosti predmeta nabave, ako se upućuje na marku, izvor, patent itd.</w:t>
      </w:r>
      <w:bookmarkEnd w:id="29"/>
      <w:r w:rsidRPr="00C56B32">
        <w:rPr>
          <w:rFonts w:ascii="Times New Roman" w:hAnsi="Times New Roman"/>
          <w:b w:val="0"/>
          <w:bCs/>
          <w:sz w:val="22"/>
          <w:szCs w:val="22"/>
        </w:rPr>
        <w:t xml:space="preserve"> </w:t>
      </w:r>
    </w:p>
    <w:p w14:paraId="7301DCF6" w14:textId="77777777" w:rsidR="00C50073" w:rsidRPr="00C56B32" w:rsidRDefault="00C50073" w:rsidP="00C50073">
      <w:pPr>
        <w:spacing w:after="0" w:line="240" w:lineRule="auto"/>
        <w:ind w:left="567"/>
        <w:jc w:val="both"/>
        <w:rPr>
          <w:rFonts w:ascii="Times New Roman" w:hAnsi="Times New Roman"/>
        </w:rPr>
      </w:pPr>
    </w:p>
    <w:p w14:paraId="308D9C11" w14:textId="63A07036" w:rsidR="00666772" w:rsidRPr="00C56B32" w:rsidRDefault="00666772" w:rsidP="002117A5">
      <w:pPr>
        <w:pStyle w:val="Bezproreda"/>
        <w:rPr>
          <w:rFonts w:cs="Times New Roman"/>
          <w:b w:val="0"/>
          <w:bCs/>
        </w:rPr>
      </w:pPr>
      <w:r w:rsidRPr="00C56B32">
        <w:rPr>
          <w:rFonts w:cs="Times New Roman"/>
          <w:b w:val="0"/>
          <w:bCs/>
        </w:rPr>
        <w:t xml:space="preserve">Za sve stavke Troškovnika u kojima se traži ili navodi marka, patent, tip ili određeno podrijetlo ponuditelj može ponuditi jednakovrijedno traženom ili navedenom. </w:t>
      </w:r>
    </w:p>
    <w:p w14:paraId="20BF8AB7" w14:textId="77777777" w:rsidR="00666772" w:rsidRPr="00C56B32" w:rsidRDefault="00666772" w:rsidP="002117A5">
      <w:pPr>
        <w:pStyle w:val="Bezproreda"/>
        <w:rPr>
          <w:rFonts w:cs="Times New Roman"/>
          <w:b w:val="0"/>
          <w:bCs/>
        </w:rPr>
      </w:pPr>
      <w:bookmarkStart w:id="30" w:name="_Hlk36718412"/>
      <w:r w:rsidRPr="00C56B32">
        <w:rPr>
          <w:rFonts w:cs="Times New Roman"/>
          <w:b w:val="0"/>
          <w:bCs/>
        </w:rPr>
        <w:t xml:space="preserve">U svrhu ocjenjivanja jednakovrijednosti ekonomski najpovoljniji ponuditelj je dužan dostaviti dokaz jednakovrijednosti, a to može biti tehnička dokumentacija jednakovrijednog proizvoda koju izrađuje proizvođač (prospekt, katalog ili brošura proizvođača) ili ispitni izvještaj, koji se dostavljaju kao ažurirani popratni dokumenti. Iz dostavljenih dokumenata kojima se dokazuje jednakovrijednost mora se moći bez ikakvog preračunavanja utvrditi jednakovrijednost po svim karakteristikama. </w:t>
      </w:r>
    </w:p>
    <w:p w14:paraId="6F39622D" w14:textId="77777777" w:rsidR="00666772" w:rsidRPr="00C56B32" w:rsidRDefault="00666772" w:rsidP="002117A5">
      <w:pPr>
        <w:pStyle w:val="Bezproreda"/>
        <w:rPr>
          <w:rFonts w:cs="Times New Roman"/>
          <w:b w:val="0"/>
          <w:bCs/>
        </w:rPr>
      </w:pPr>
      <w:r w:rsidRPr="00C56B32">
        <w:rPr>
          <w:rFonts w:cs="Times New Roman"/>
          <w:b w:val="0"/>
          <w:bCs/>
        </w:rPr>
        <w:t>Odredbe o normama</w:t>
      </w:r>
    </w:p>
    <w:p w14:paraId="07783992" w14:textId="77777777" w:rsidR="00666772" w:rsidRPr="00C56B32" w:rsidRDefault="00666772" w:rsidP="002117A5">
      <w:pPr>
        <w:pStyle w:val="Bezproreda"/>
        <w:rPr>
          <w:rFonts w:cs="Times New Roman"/>
          <w:b w:val="0"/>
          <w:bCs/>
        </w:rPr>
      </w:pPr>
      <w:bookmarkStart w:id="31" w:name="_Toc34649908"/>
      <w:r w:rsidRPr="00C56B32">
        <w:rPr>
          <w:rFonts w:cs="Times New Roman"/>
          <w:b w:val="0"/>
          <w:bCs/>
        </w:rPr>
        <w:t>Za slučaj da su ovoj Dokumentaciji i Troškovniku navedena tehnička pravila koja opisuju predmet nabave pomoću hrvatskih odnosno europskih odnosno međunarodnih normi, ponuditelj treba ponuditi predmet nabave u skladu s normama iz ove Dokumentacije ili jednakovrijednim normama. Stoga je za svaku navedenu normu navedenu po dotičnom normizacijskom sustavu dozvoljeno nuditi jednakovrijednu normu, tehničko odobrenje odnosno uputu iz odgovarajuće hrvatske, europske ili međunarodne nomenklature.</w:t>
      </w:r>
      <w:bookmarkEnd w:id="31"/>
    </w:p>
    <w:bookmarkEnd w:id="30"/>
    <w:p w14:paraId="62B22BF7" w14:textId="77777777" w:rsidR="00666772" w:rsidRPr="00C56B32" w:rsidRDefault="00666772" w:rsidP="00253DEC">
      <w:pPr>
        <w:spacing w:after="0" w:line="240" w:lineRule="auto"/>
        <w:jc w:val="both"/>
        <w:rPr>
          <w:rFonts w:ascii="Times New Roman" w:hAnsi="Times New Roman"/>
        </w:rPr>
      </w:pPr>
    </w:p>
    <w:p w14:paraId="2142CDC9" w14:textId="77777777" w:rsidR="00122D54" w:rsidRPr="00C56B32" w:rsidRDefault="00D577D5" w:rsidP="00070B7E">
      <w:pPr>
        <w:pStyle w:val="Naslov2"/>
        <w:ind w:left="0" w:firstLine="0"/>
        <w:rPr>
          <w:rFonts w:ascii="Times New Roman" w:hAnsi="Times New Roman"/>
          <w:b w:val="0"/>
          <w:bCs/>
          <w:sz w:val="22"/>
          <w:szCs w:val="22"/>
        </w:rPr>
      </w:pPr>
      <w:bookmarkStart w:id="32" w:name="_Toc39667561"/>
      <w:r w:rsidRPr="00C56B32">
        <w:rPr>
          <w:rFonts w:ascii="Times New Roman" w:hAnsi="Times New Roman"/>
          <w:b w:val="0"/>
          <w:bCs/>
          <w:sz w:val="22"/>
          <w:szCs w:val="22"/>
        </w:rPr>
        <w:t>Troškovnik</w:t>
      </w:r>
      <w:bookmarkEnd w:id="32"/>
    </w:p>
    <w:p w14:paraId="3BBC3E39" w14:textId="77777777" w:rsidR="00122D54" w:rsidRPr="00C56B32" w:rsidRDefault="00122D54" w:rsidP="00122D54">
      <w:pPr>
        <w:spacing w:after="0" w:line="240" w:lineRule="auto"/>
        <w:ind w:left="567"/>
        <w:jc w:val="both"/>
        <w:rPr>
          <w:rFonts w:ascii="Times New Roman" w:hAnsi="Times New Roman"/>
        </w:rPr>
      </w:pPr>
    </w:p>
    <w:p w14:paraId="5C2CFB08" w14:textId="4331D8EF" w:rsidR="00D577D5" w:rsidRPr="00C56B32" w:rsidRDefault="00122D54" w:rsidP="00253DEC">
      <w:pPr>
        <w:spacing w:after="0" w:line="240" w:lineRule="auto"/>
        <w:jc w:val="both"/>
        <w:rPr>
          <w:rFonts w:ascii="Times New Roman" w:hAnsi="Times New Roman"/>
        </w:rPr>
      </w:pPr>
      <w:r w:rsidRPr="00C56B32">
        <w:rPr>
          <w:rFonts w:ascii="Times New Roman" w:hAnsi="Times New Roman"/>
        </w:rPr>
        <w:t>U</w:t>
      </w:r>
      <w:r w:rsidR="00D577D5" w:rsidRPr="00C56B32">
        <w:rPr>
          <w:rFonts w:ascii="Times New Roman" w:hAnsi="Times New Roman"/>
        </w:rPr>
        <w:t xml:space="preserve"> prilogu ove dokumentacije.</w:t>
      </w:r>
    </w:p>
    <w:p w14:paraId="15D0C762" w14:textId="1FB6E760" w:rsidR="00F7460C" w:rsidRPr="00C56B32" w:rsidRDefault="006B78B3" w:rsidP="00253DEC">
      <w:pPr>
        <w:spacing w:after="0" w:line="240" w:lineRule="auto"/>
        <w:jc w:val="both"/>
        <w:rPr>
          <w:rFonts w:ascii="Times New Roman" w:hAnsi="Times New Roman"/>
        </w:rPr>
      </w:pPr>
      <w:r w:rsidRPr="00C56B32">
        <w:rPr>
          <w:rFonts w:ascii="Times New Roman" w:hAnsi="Times New Roman"/>
        </w:rPr>
        <w:t xml:space="preserve">U obrascu troškovnika obvezno se popunjavaju sve jedinične cijene i </w:t>
      </w:r>
      <w:r w:rsidR="00F24D48" w:rsidRPr="00C56B32">
        <w:rPr>
          <w:rFonts w:ascii="Times New Roman" w:hAnsi="Times New Roman"/>
        </w:rPr>
        <w:t>iznosi</w:t>
      </w:r>
      <w:r w:rsidRPr="00C56B32">
        <w:rPr>
          <w:rFonts w:ascii="Times New Roman" w:hAnsi="Times New Roman"/>
        </w:rPr>
        <w:t>, na predviđenim mjestima se iskazuje jedinična cijena i ukupni iznos bez PDV-a. Ako određene radove, uslugu,</w:t>
      </w:r>
      <w:r w:rsidR="00276593" w:rsidRPr="00C56B32">
        <w:rPr>
          <w:rFonts w:ascii="Times New Roman" w:hAnsi="Times New Roman"/>
        </w:rPr>
        <w:t xml:space="preserve"> </w:t>
      </w:r>
      <w:r w:rsidRPr="00C56B32">
        <w:rPr>
          <w:rFonts w:ascii="Times New Roman" w:hAnsi="Times New Roman"/>
        </w:rPr>
        <w:t>naknadu ili trošak ponuditelj neće naplaćivati ili je uračunata u cijenu neke druge stavke troškovnika, ponuditelj je obvezan upisati iznos 0,00. Ponuditeljima je zabranjeno mijenjanje ili nadopunjavanje teksta Troškovnika. Ukoliko Naručitelj utvrdi da je Ponuditelj u svojoj ponudi mijenjao tekst Troškovnika u dijelu Naziva stavki, Opisa stavki, mjerne jedinice ili količine, odbit</w:t>
      </w:r>
      <w:r w:rsidR="0016668E" w:rsidRPr="00C56B32">
        <w:rPr>
          <w:rFonts w:ascii="Times New Roman" w:hAnsi="Times New Roman"/>
        </w:rPr>
        <w:t>i</w:t>
      </w:r>
      <w:r w:rsidRPr="00C56B32">
        <w:rPr>
          <w:rFonts w:ascii="Times New Roman" w:hAnsi="Times New Roman"/>
        </w:rPr>
        <w:t xml:space="preserve"> će takvu ponudu. Troškovnik se mora popunjavati elektronički (ne popunjava se rukom pa učitava u pdf formatu). </w:t>
      </w:r>
    </w:p>
    <w:p w14:paraId="0D0ED51C" w14:textId="46D7155B" w:rsidR="006B78B3" w:rsidRPr="00C56B32" w:rsidRDefault="00F7460C" w:rsidP="00253DEC">
      <w:pPr>
        <w:spacing w:after="0" w:line="240" w:lineRule="auto"/>
        <w:jc w:val="both"/>
        <w:rPr>
          <w:rFonts w:ascii="Times New Roman" w:hAnsi="Times New Roman"/>
        </w:rPr>
      </w:pPr>
      <w:r w:rsidRPr="00C56B32">
        <w:rPr>
          <w:rFonts w:ascii="Times New Roman" w:eastAsia="Garamond" w:hAnsi="Times New Roman"/>
          <w:color w:val="000000"/>
        </w:rPr>
        <w:t xml:space="preserve">Jedinične cijene svake stavke Troškovnika i ukupna cijena moraju biti zaokružene na dvije decimale. </w:t>
      </w:r>
      <w:r w:rsidR="006B78B3" w:rsidRPr="00C56B32">
        <w:rPr>
          <w:rFonts w:ascii="Times New Roman" w:hAnsi="Times New Roman"/>
        </w:rPr>
        <w:t>Ponuditelji su obvezni popuniti Troškovnik i priložiti ga svojoj ponudi. Troškovnik mora biti popunjen na izvornom predlošku, bez mijenjanja, ispravljanja, dopisivanja i prepisivanja izvornog teksta ili mijenjanja istog. Troškovnik se u ponudi obvezno dostavlja u istom formatu u kojem je stavljen na raspolaganje u EOJN RH. Ponudbeni troškovnik mora biti identičan zadnjoj verziji izvornog troškovnika objavljenog u EOJN RH. Gospodarski subjekti nisu obvezni, popunjeni i u ponudi priloženi troškovnik ovjeravati i/ili potpisivati na bilo koji način i od bilo koga</w:t>
      </w:r>
      <w:r w:rsidR="007901FE" w:rsidRPr="00C56B32">
        <w:rPr>
          <w:rFonts w:ascii="Times New Roman" w:hAnsi="Times New Roman"/>
        </w:rPr>
        <w:t>.</w:t>
      </w:r>
    </w:p>
    <w:p w14:paraId="5BE2FE79" w14:textId="77777777" w:rsidR="00F7460C" w:rsidRPr="00C56B32" w:rsidRDefault="00F7460C" w:rsidP="00F7460C">
      <w:pPr>
        <w:pStyle w:val="Bezproreda"/>
        <w:rPr>
          <w:rFonts w:cs="Times New Roman"/>
          <w:b w:val="0"/>
          <w:bCs/>
        </w:rPr>
      </w:pPr>
      <w:r w:rsidRPr="00C56B32">
        <w:rPr>
          <w:rFonts w:cs="Times New Roman"/>
          <w:b w:val="0"/>
          <w:bCs/>
        </w:rPr>
        <w:t xml:space="preserve">Mjerodavne su jedinične cijene upisane u troškovniku - nije dopušteno zasebno iskazivati popust ili povećanje cijena. </w:t>
      </w:r>
    </w:p>
    <w:p w14:paraId="2E495308" w14:textId="77777777" w:rsidR="00F7460C" w:rsidRPr="00C56B32" w:rsidRDefault="00F7460C" w:rsidP="00F7460C">
      <w:pPr>
        <w:pStyle w:val="Bezproreda"/>
        <w:rPr>
          <w:rFonts w:cs="Times New Roman"/>
          <w:b w:val="0"/>
          <w:bCs/>
        </w:rPr>
      </w:pPr>
      <w:r w:rsidRPr="00C56B32">
        <w:rPr>
          <w:rFonts w:cs="Times New Roman"/>
          <w:b w:val="0"/>
          <w:bCs/>
        </w:rPr>
        <w:t xml:space="preserve">Popust i svi troškovi moraju biti uračunati u ponuđenim i upisanim jediničnim cijenama u stavkama Troškovnika. </w:t>
      </w:r>
    </w:p>
    <w:p w14:paraId="4E032309" w14:textId="77777777" w:rsidR="00F7460C" w:rsidRPr="00C56B32" w:rsidRDefault="00F7460C" w:rsidP="00F7460C">
      <w:pPr>
        <w:pStyle w:val="Bezproreda"/>
        <w:rPr>
          <w:rFonts w:cs="Times New Roman"/>
          <w:b w:val="0"/>
          <w:bCs/>
        </w:rPr>
      </w:pPr>
      <w:r w:rsidRPr="00C56B32">
        <w:rPr>
          <w:rFonts w:cs="Times New Roman"/>
          <w:b w:val="0"/>
          <w:bCs/>
        </w:rPr>
        <w:t xml:space="preserve">Sve stavke Troškovnika trebaju biti ispunjene. </w:t>
      </w:r>
    </w:p>
    <w:p w14:paraId="02BF48D0" w14:textId="77777777" w:rsidR="00F7460C" w:rsidRPr="00C56B32" w:rsidRDefault="00F7460C" w:rsidP="00F7460C">
      <w:pPr>
        <w:pStyle w:val="Bezproreda"/>
        <w:jc w:val="both"/>
        <w:rPr>
          <w:rFonts w:cs="Times New Roman"/>
          <w:b w:val="0"/>
          <w:bCs/>
        </w:rPr>
      </w:pPr>
      <w:r w:rsidRPr="00C56B32">
        <w:rPr>
          <w:rFonts w:cs="Times New Roman"/>
          <w:b w:val="0"/>
          <w:bCs/>
        </w:rPr>
        <w:t>Jediničnom cijenom trebaju biti obuhvaćeni svi pripremni i završni radovi, postrojenja, potrebne prostorije i instalacije, završni radovi, čišćenje okoliša i uređenje gradilišta, osiguranje i organizacija odvijanja radova.</w:t>
      </w:r>
    </w:p>
    <w:p w14:paraId="7F58F55A" w14:textId="77777777" w:rsidR="00F7460C" w:rsidRPr="00C56B32" w:rsidRDefault="00F7460C" w:rsidP="00F7460C">
      <w:pPr>
        <w:pStyle w:val="Bezproreda"/>
        <w:jc w:val="both"/>
        <w:rPr>
          <w:rFonts w:cs="Times New Roman"/>
          <w:b w:val="0"/>
          <w:bCs/>
          <w:spacing w:val="3"/>
        </w:rPr>
      </w:pPr>
    </w:p>
    <w:p w14:paraId="6D81C132" w14:textId="1A7E8398" w:rsidR="004B30EF" w:rsidRPr="00C56B32" w:rsidRDefault="00F7460C" w:rsidP="00F7460C">
      <w:pPr>
        <w:pStyle w:val="Bezproreda"/>
        <w:jc w:val="both"/>
        <w:rPr>
          <w:rFonts w:cs="Times New Roman"/>
          <w:b w:val="0"/>
          <w:bCs/>
          <w:spacing w:val="3"/>
        </w:rPr>
      </w:pPr>
      <w:r w:rsidRPr="00C56B32">
        <w:rPr>
          <w:rFonts w:cs="Times New Roman"/>
          <w:b w:val="0"/>
          <w:bCs/>
          <w:spacing w:val="3"/>
        </w:rPr>
        <w:t>Uz poštovanje obveznih nacionalnih tehničkih propisa koji su u skladu s pravom Europske unije, pri upućivanju na norme uvažava se sl</w:t>
      </w:r>
      <w:r w:rsidR="00C13B42" w:rsidRPr="00C56B32">
        <w:rPr>
          <w:rFonts w:cs="Times New Roman"/>
          <w:b w:val="0"/>
          <w:bCs/>
          <w:spacing w:val="3"/>
        </w:rPr>
        <w:t>i</w:t>
      </w:r>
      <w:r w:rsidRPr="00C56B32">
        <w:rPr>
          <w:rFonts w:cs="Times New Roman"/>
          <w:b w:val="0"/>
          <w:bCs/>
          <w:spacing w:val="3"/>
        </w:rPr>
        <w:t xml:space="preserve">jedeći redoslijed prioriteta: nacionalne norme kojima su prihvaćene europske norme, europska tehnička odobrenja, zajedničke tehničke specifikacije, međunarodne norme, druge tehničke referentne sustave koje su utvrdila europska normizacijska tijela, ili ako bilo koji od </w:t>
      </w:r>
    </w:p>
    <w:p w14:paraId="12C97AD5" w14:textId="63D13F99" w:rsidR="00F7460C" w:rsidRPr="00C56B32" w:rsidRDefault="00F7460C" w:rsidP="00F7460C">
      <w:pPr>
        <w:pStyle w:val="Bezproreda"/>
        <w:jc w:val="both"/>
        <w:rPr>
          <w:rFonts w:cs="Times New Roman"/>
          <w:b w:val="0"/>
          <w:bCs/>
          <w:spacing w:val="3"/>
        </w:rPr>
      </w:pPr>
      <w:r w:rsidRPr="00C56B32">
        <w:rPr>
          <w:rFonts w:cs="Times New Roman"/>
          <w:b w:val="0"/>
          <w:bCs/>
          <w:spacing w:val="3"/>
        </w:rPr>
        <w:t>prethodnih ne postoji, na nacionalne norme, nacionalna tehnička odobrenja ili nacionalne tehničke specifikacije koje se odnose na izračun i izvođenje radova te uporabu robe.</w:t>
      </w:r>
    </w:p>
    <w:p w14:paraId="5679EE9B" w14:textId="77777777" w:rsidR="00F7460C" w:rsidRPr="00C56B32" w:rsidRDefault="00F7460C" w:rsidP="00F7460C">
      <w:pPr>
        <w:pStyle w:val="Bezproreda"/>
        <w:jc w:val="both"/>
        <w:rPr>
          <w:rFonts w:cs="Times New Roman"/>
          <w:b w:val="0"/>
          <w:bCs/>
          <w:spacing w:val="3"/>
        </w:rPr>
      </w:pPr>
    </w:p>
    <w:p w14:paraId="1EC3971D" w14:textId="77777777" w:rsidR="00F7460C" w:rsidRPr="00C56B32" w:rsidRDefault="00F7460C" w:rsidP="00F7460C">
      <w:pPr>
        <w:pStyle w:val="Bezproreda"/>
        <w:jc w:val="both"/>
        <w:rPr>
          <w:rFonts w:cs="Times New Roman"/>
          <w:b w:val="0"/>
          <w:bCs/>
          <w:spacing w:val="3"/>
        </w:rPr>
      </w:pPr>
      <w:r w:rsidRPr="00C56B32">
        <w:rPr>
          <w:rFonts w:cs="Times New Roman"/>
          <w:b w:val="0"/>
          <w:bCs/>
          <w:spacing w:val="3"/>
        </w:rPr>
        <w:t xml:space="preserve">U svakom slučaju upućivanja na norme u tehničkim specifikacijama, smatra se da je svaka takva uputa popraćena izrazom „ili jednakovrijedno“ i ponuditelji su slobodni nuditi jednakovrijedna rješenja. </w:t>
      </w:r>
    </w:p>
    <w:p w14:paraId="5088EF1A" w14:textId="77777777" w:rsidR="00F7460C" w:rsidRPr="00C56B32" w:rsidRDefault="00F7460C" w:rsidP="00F7460C">
      <w:pPr>
        <w:pStyle w:val="Bezproreda"/>
        <w:jc w:val="both"/>
        <w:rPr>
          <w:rFonts w:cs="Times New Roman"/>
          <w:b w:val="0"/>
          <w:bCs/>
          <w:spacing w:val="3"/>
        </w:rPr>
      </w:pPr>
    </w:p>
    <w:p w14:paraId="3049A1CC" w14:textId="77777777" w:rsidR="00F7460C" w:rsidRPr="00C56B32" w:rsidRDefault="00F7460C" w:rsidP="00F7460C">
      <w:pPr>
        <w:pStyle w:val="Bezproreda"/>
        <w:jc w:val="both"/>
        <w:rPr>
          <w:rFonts w:cs="Times New Roman"/>
          <w:b w:val="0"/>
          <w:bCs/>
        </w:rPr>
      </w:pPr>
      <w:r w:rsidRPr="00C56B32">
        <w:rPr>
          <w:rFonts w:cs="Times New Roman"/>
          <w:b w:val="0"/>
          <w:bCs/>
        </w:rPr>
        <w:t>Naručitelj neće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ZJN 2016, da rješenja koja predlaže na jednakovrijedan način zadovoljavaju zahtjeve definirane tehničkim specifikacijama.</w:t>
      </w:r>
    </w:p>
    <w:p w14:paraId="48BA677F" w14:textId="77777777" w:rsidR="00C81D2A" w:rsidRPr="00C56B32" w:rsidRDefault="00C81D2A" w:rsidP="007A7722">
      <w:pPr>
        <w:spacing w:after="0" w:line="240" w:lineRule="auto"/>
        <w:jc w:val="both"/>
        <w:rPr>
          <w:rFonts w:ascii="Times New Roman" w:hAnsi="Times New Roman"/>
        </w:rPr>
      </w:pPr>
    </w:p>
    <w:p w14:paraId="263240D5" w14:textId="11098159" w:rsidR="00122D54" w:rsidRPr="00C56B32" w:rsidRDefault="00D577D5" w:rsidP="00070B7E">
      <w:pPr>
        <w:pStyle w:val="Naslov2"/>
        <w:ind w:left="0" w:firstLine="0"/>
        <w:rPr>
          <w:rFonts w:ascii="Times New Roman" w:hAnsi="Times New Roman"/>
          <w:b w:val="0"/>
          <w:bCs/>
          <w:sz w:val="22"/>
          <w:szCs w:val="22"/>
        </w:rPr>
      </w:pPr>
      <w:bookmarkStart w:id="33" w:name="_Toc39667562"/>
      <w:r w:rsidRPr="00C56B32">
        <w:rPr>
          <w:rFonts w:ascii="Times New Roman" w:hAnsi="Times New Roman"/>
          <w:b w:val="0"/>
          <w:bCs/>
          <w:sz w:val="22"/>
          <w:szCs w:val="22"/>
        </w:rPr>
        <w:t>Mjesto izvođenja radova</w:t>
      </w:r>
      <w:bookmarkEnd w:id="33"/>
    </w:p>
    <w:p w14:paraId="34B3EE00" w14:textId="77777777" w:rsidR="00122D54" w:rsidRPr="00C56B32" w:rsidRDefault="00122D54" w:rsidP="00122D54">
      <w:pPr>
        <w:spacing w:after="0" w:line="240" w:lineRule="auto"/>
        <w:ind w:left="567"/>
        <w:jc w:val="both"/>
        <w:rPr>
          <w:rFonts w:ascii="Times New Roman" w:hAnsi="Times New Roman"/>
        </w:rPr>
      </w:pPr>
    </w:p>
    <w:p w14:paraId="44A73B5F" w14:textId="4265EC09" w:rsidR="00D577D5" w:rsidRPr="00C56B32" w:rsidRDefault="00C50FAE" w:rsidP="00253DEC">
      <w:pPr>
        <w:spacing w:after="0" w:line="240" w:lineRule="auto"/>
        <w:jc w:val="both"/>
        <w:rPr>
          <w:rFonts w:ascii="Times New Roman" w:hAnsi="Times New Roman"/>
        </w:rPr>
      </w:pPr>
      <w:r w:rsidRPr="00C56B32">
        <w:rPr>
          <w:rFonts w:ascii="Times New Roman" w:hAnsi="Times New Roman"/>
        </w:rPr>
        <w:t>Opća županijska bolnica Pakrac i bolnica hrvatskih veterana, Bolnička ulica 74, 34550 Pakrac</w:t>
      </w:r>
      <w:r w:rsidR="00940859" w:rsidRPr="00C56B32">
        <w:rPr>
          <w:rFonts w:ascii="Times New Roman" w:hAnsi="Times New Roman"/>
        </w:rPr>
        <w:t>.</w:t>
      </w:r>
    </w:p>
    <w:p w14:paraId="40AFFA38" w14:textId="77777777" w:rsidR="00C81D2A" w:rsidRPr="00C56B32" w:rsidRDefault="00C81D2A" w:rsidP="00C81D2A">
      <w:pPr>
        <w:spacing w:after="0" w:line="240" w:lineRule="auto"/>
        <w:ind w:left="567"/>
        <w:jc w:val="both"/>
        <w:rPr>
          <w:rFonts w:ascii="Times New Roman" w:hAnsi="Times New Roman"/>
        </w:rPr>
      </w:pPr>
    </w:p>
    <w:p w14:paraId="2EC4A9FD" w14:textId="77777777" w:rsidR="00122D54" w:rsidRPr="00C56B32" w:rsidRDefault="00F60DE8" w:rsidP="00070B7E">
      <w:pPr>
        <w:pStyle w:val="Naslov2"/>
        <w:ind w:left="0" w:firstLine="0"/>
        <w:rPr>
          <w:rFonts w:ascii="Times New Roman" w:hAnsi="Times New Roman"/>
          <w:b w:val="0"/>
          <w:bCs/>
          <w:sz w:val="22"/>
          <w:szCs w:val="22"/>
        </w:rPr>
      </w:pPr>
      <w:bookmarkStart w:id="34" w:name="_Toc39667563"/>
      <w:r w:rsidRPr="00C56B32">
        <w:rPr>
          <w:rFonts w:ascii="Times New Roman" w:hAnsi="Times New Roman"/>
          <w:b w:val="0"/>
          <w:bCs/>
          <w:sz w:val="22"/>
          <w:szCs w:val="22"/>
        </w:rPr>
        <w:t>Rok početka izvršenja ugovora</w:t>
      </w:r>
      <w:bookmarkEnd w:id="34"/>
    </w:p>
    <w:p w14:paraId="058C217F" w14:textId="77777777" w:rsidR="00122D54" w:rsidRPr="00C56B32" w:rsidRDefault="00122D54" w:rsidP="00122D54">
      <w:pPr>
        <w:spacing w:after="0" w:line="240" w:lineRule="auto"/>
        <w:ind w:left="567"/>
        <w:jc w:val="both"/>
        <w:rPr>
          <w:rFonts w:ascii="Times New Roman" w:hAnsi="Times New Roman"/>
        </w:rPr>
      </w:pPr>
    </w:p>
    <w:p w14:paraId="3B154E38" w14:textId="77777777" w:rsidR="007A7722" w:rsidRPr="00C56B32" w:rsidRDefault="007A7722" w:rsidP="007A7722">
      <w:pPr>
        <w:pStyle w:val="Bezproreda"/>
        <w:rPr>
          <w:rFonts w:cs="Times New Roman"/>
          <w:b w:val="0"/>
          <w:bCs/>
        </w:rPr>
      </w:pPr>
      <w:r w:rsidRPr="00C56B32">
        <w:rPr>
          <w:rFonts w:cs="Times New Roman"/>
          <w:b w:val="0"/>
          <w:bCs/>
        </w:rPr>
        <w:t xml:space="preserve">Pod uvođenjem Izvođača u posao podrazumijeva se ispunjenje onih obveza Naručitelja bez čijeg prethodnog ispunjena faktički nije moguće ili pravno nije dozvoljeno započinjanje radova. </w:t>
      </w:r>
    </w:p>
    <w:p w14:paraId="66DCFCF0" w14:textId="0D92C8E1" w:rsidR="007A7722" w:rsidRPr="00C56B32" w:rsidRDefault="007A7722" w:rsidP="007A7722">
      <w:pPr>
        <w:pStyle w:val="Bezproreda"/>
        <w:rPr>
          <w:rFonts w:cs="Times New Roman"/>
          <w:b w:val="0"/>
          <w:bCs/>
        </w:rPr>
      </w:pPr>
      <w:r w:rsidRPr="00C56B32">
        <w:rPr>
          <w:rFonts w:cs="Times New Roman"/>
          <w:b w:val="0"/>
          <w:bCs/>
        </w:rPr>
        <w:t>Uvođenje Izvođača u posao obuhvaća :</w:t>
      </w:r>
    </w:p>
    <w:p w14:paraId="46E06C9D" w14:textId="5B2BE759" w:rsidR="007A7722" w:rsidRPr="00C56B32" w:rsidRDefault="007A7722" w:rsidP="003C2D21">
      <w:pPr>
        <w:pStyle w:val="Bezproreda"/>
        <w:numPr>
          <w:ilvl w:val="0"/>
          <w:numId w:val="24"/>
        </w:numPr>
        <w:rPr>
          <w:rFonts w:cs="Times New Roman"/>
          <w:b w:val="0"/>
          <w:bCs/>
        </w:rPr>
      </w:pPr>
      <w:r w:rsidRPr="00C56B32">
        <w:rPr>
          <w:rFonts w:cs="Times New Roman"/>
          <w:b w:val="0"/>
          <w:bCs/>
        </w:rPr>
        <w:t>predaju gradilišta na koj</w:t>
      </w:r>
      <w:r w:rsidR="00FB3205" w:rsidRPr="00C56B32">
        <w:rPr>
          <w:rFonts w:cs="Times New Roman"/>
          <w:b w:val="0"/>
          <w:bCs/>
        </w:rPr>
        <w:t>em</w:t>
      </w:r>
      <w:r w:rsidRPr="00C56B32">
        <w:rPr>
          <w:rFonts w:cs="Times New Roman"/>
          <w:b w:val="0"/>
          <w:bCs/>
        </w:rPr>
        <w:t xml:space="preserve"> će se izvoditi ugovoreni radovi, odnosno omogućavanje Izvođaču pravo pristupa i posjeda gradilišta te</w:t>
      </w:r>
      <w:r w:rsidR="00FB3205" w:rsidRPr="00C56B32">
        <w:rPr>
          <w:rFonts w:cs="Times New Roman"/>
          <w:b w:val="0"/>
          <w:bCs/>
        </w:rPr>
        <w:t>,</w:t>
      </w:r>
    </w:p>
    <w:p w14:paraId="2AB38C51" w14:textId="3E572596" w:rsidR="007A7722" w:rsidRPr="00C56B32" w:rsidRDefault="007A7722" w:rsidP="003C2D21">
      <w:pPr>
        <w:pStyle w:val="Bezproreda"/>
        <w:numPr>
          <w:ilvl w:val="0"/>
          <w:numId w:val="24"/>
        </w:numPr>
        <w:rPr>
          <w:rFonts w:cs="Times New Roman"/>
          <w:b w:val="0"/>
          <w:bCs/>
        </w:rPr>
      </w:pPr>
      <w:r w:rsidRPr="00C56B32">
        <w:rPr>
          <w:rFonts w:cs="Times New Roman"/>
          <w:b w:val="0"/>
          <w:bCs/>
        </w:rPr>
        <w:t>predaju Izvođaču glavnog projekta i projektne dokumentacije za izvođenje radova</w:t>
      </w:r>
      <w:r w:rsidR="00FB3205" w:rsidRPr="00C56B32">
        <w:rPr>
          <w:rFonts w:cs="Times New Roman"/>
          <w:b w:val="0"/>
          <w:bCs/>
        </w:rPr>
        <w:t>.</w:t>
      </w:r>
      <w:r w:rsidRPr="00C56B32">
        <w:rPr>
          <w:rFonts w:cs="Times New Roman"/>
          <w:b w:val="0"/>
          <w:bCs/>
        </w:rPr>
        <w:t xml:space="preserve"> </w:t>
      </w:r>
    </w:p>
    <w:p w14:paraId="451ACBA1" w14:textId="77777777" w:rsidR="007A7722" w:rsidRPr="00C56B32" w:rsidRDefault="007A7722" w:rsidP="007A7722">
      <w:pPr>
        <w:pStyle w:val="Bezproreda"/>
        <w:rPr>
          <w:rFonts w:cs="Times New Roman"/>
          <w:b w:val="0"/>
          <w:bCs/>
        </w:rPr>
      </w:pPr>
    </w:p>
    <w:p w14:paraId="3002AEEA" w14:textId="77777777" w:rsidR="007A7722" w:rsidRPr="00C56B32" w:rsidRDefault="007A7722" w:rsidP="007A7722">
      <w:pPr>
        <w:pStyle w:val="Bezproreda"/>
        <w:rPr>
          <w:rFonts w:cs="Times New Roman"/>
          <w:b w:val="0"/>
          <w:bCs/>
        </w:rPr>
      </w:pPr>
      <w:bookmarkStart w:id="35" w:name="_Hlk39662669"/>
      <w:r w:rsidRPr="00C56B32">
        <w:rPr>
          <w:rFonts w:cs="Times New Roman"/>
          <w:b w:val="0"/>
          <w:bCs/>
        </w:rPr>
        <w:t xml:space="preserve">Činjenica uvođenja u posao konstatira se u građevinskom dnevniku te se od upisanog datuma u građevinskom dnevniku smatra da je ugovaratelj/izvođač uveden u posao. </w:t>
      </w:r>
    </w:p>
    <w:p w14:paraId="143B9507" w14:textId="119CB64B" w:rsidR="007A7722" w:rsidRPr="00C56B32" w:rsidRDefault="007A7722" w:rsidP="007A7722">
      <w:pPr>
        <w:pStyle w:val="Bezproreda"/>
        <w:rPr>
          <w:rFonts w:eastAsia="Garamond" w:cs="Times New Roman"/>
          <w:b w:val="0"/>
          <w:bCs/>
          <w:color w:val="000000"/>
        </w:rPr>
      </w:pPr>
      <w:r w:rsidRPr="00C56B32">
        <w:rPr>
          <w:rFonts w:eastAsia="Garamond" w:cs="Times New Roman"/>
          <w:b w:val="0"/>
          <w:bCs/>
          <w:color w:val="000000"/>
        </w:rPr>
        <w:t xml:space="preserve">Početak izvođenja radova je </w:t>
      </w:r>
      <w:r w:rsidR="00374193" w:rsidRPr="00C56B32">
        <w:rPr>
          <w:rFonts w:eastAsia="Garamond" w:cs="Times New Roman"/>
          <w:b w:val="0"/>
          <w:bCs/>
          <w:color w:val="000000"/>
        </w:rPr>
        <w:t>najkasnije</w:t>
      </w:r>
      <w:r w:rsidRPr="00C56B32">
        <w:rPr>
          <w:rFonts w:eastAsia="Garamond" w:cs="Times New Roman"/>
          <w:b w:val="0"/>
          <w:bCs/>
          <w:color w:val="000000"/>
        </w:rPr>
        <w:t xml:space="preserve"> roku od</w:t>
      </w:r>
      <w:r w:rsidRPr="00C56B32">
        <w:rPr>
          <w:rFonts w:eastAsia="Garamond" w:cs="Times New Roman"/>
          <w:b w:val="0"/>
          <w:bCs/>
          <w:color w:val="FF0000"/>
        </w:rPr>
        <w:t xml:space="preserve"> </w:t>
      </w:r>
      <w:r w:rsidR="00374193" w:rsidRPr="00C56B32">
        <w:rPr>
          <w:rFonts w:eastAsia="Garamond" w:cs="Times New Roman"/>
          <w:b w:val="0"/>
          <w:bCs/>
        </w:rPr>
        <w:t>3</w:t>
      </w:r>
      <w:r w:rsidRPr="00C56B32">
        <w:rPr>
          <w:rFonts w:eastAsia="Garamond" w:cs="Times New Roman"/>
          <w:b w:val="0"/>
          <w:bCs/>
        </w:rPr>
        <w:t>0 dana od dana obostranog potpisa ugovora</w:t>
      </w:r>
      <w:r w:rsidRPr="00C56B32">
        <w:rPr>
          <w:rFonts w:eastAsia="Garamond" w:cs="Times New Roman"/>
          <w:b w:val="0"/>
          <w:bCs/>
          <w:color w:val="000000"/>
        </w:rPr>
        <w:t xml:space="preserve">.  </w:t>
      </w:r>
    </w:p>
    <w:bookmarkEnd w:id="35"/>
    <w:p w14:paraId="4CD0EE35" w14:textId="77777777" w:rsidR="007A7722" w:rsidRPr="00C56B32" w:rsidRDefault="007A7722" w:rsidP="00374193">
      <w:pPr>
        <w:pStyle w:val="Bezproreda"/>
        <w:rPr>
          <w:rFonts w:cs="Times New Roman"/>
        </w:rPr>
      </w:pPr>
    </w:p>
    <w:p w14:paraId="050BA55A" w14:textId="7F987311" w:rsidR="00374193" w:rsidRPr="00C56B32" w:rsidRDefault="00374193" w:rsidP="00374193">
      <w:pPr>
        <w:spacing w:line="244" w:lineRule="exact"/>
        <w:ind w:right="-190"/>
        <w:jc w:val="both"/>
        <w:textAlignment w:val="baseline"/>
        <w:rPr>
          <w:rFonts w:ascii="Times New Roman" w:eastAsia="Garamond" w:hAnsi="Times New Roman"/>
        </w:rPr>
      </w:pPr>
      <w:r w:rsidRPr="00C56B32">
        <w:rPr>
          <w:rFonts w:ascii="Times New Roman" w:eastAsia="Garamond" w:hAnsi="Times New Roman"/>
        </w:rPr>
        <w:t xml:space="preserve">Dinamika izvođenja radova: </w:t>
      </w:r>
    </w:p>
    <w:p w14:paraId="064F37BB" w14:textId="6C9757AE" w:rsidR="007A7722" w:rsidRPr="00C56B32" w:rsidRDefault="007A7722" w:rsidP="007A7722">
      <w:pPr>
        <w:pStyle w:val="Bezproreda"/>
        <w:ind w:right="-142"/>
        <w:jc w:val="both"/>
        <w:rPr>
          <w:rFonts w:cs="Times New Roman"/>
          <w:b w:val="0"/>
          <w:bCs/>
        </w:rPr>
      </w:pPr>
      <w:r w:rsidRPr="00C56B32">
        <w:rPr>
          <w:rFonts w:cs="Times New Roman"/>
          <w:b w:val="0"/>
          <w:bCs/>
        </w:rPr>
        <w:t>Izvođač je u obvezi dinamiku izvršavanja radova uskladiti sa zahtjevima i mogućnostima Naručitelja.</w:t>
      </w:r>
    </w:p>
    <w:p w14:paraId="7DA3AC62" w14:textId="519D1291" w:rsidR="007A7722" w:rsidRPr="00C56B32" w:rsidRDefault="007A7722" w:rsidP="00675D06">
      <w:pPr>
        <w:pStyle w:val="Bezproreda"/>
        <w:rPr>
          <w:rFonts w:cs="Times New Roman"/>
          <w:b w:val="0"/>
          <w:bCs/>
        </w:rPr>
      </w:pPr>
      <w:r w:rsidRPr="00C56B32">
        <w:rPr>
          <w:rFonts w:cs="Times New Roman"/>
          <w:b w:val="0"/>
          <w:bCs/>
          <w:color w:val="000000"/>
        </w:rPr>
        <w:t xml:space="preserve">Ponuditelj je obvezan tražene radove izvoditi na način propisan Troškovnikom - Tehničkom </w:t>
      </w:r>
      <w:r w:rsidRPr="00C56B32">
        <w:rPr>
          <w:rFonts w:cs="Times New Roman"/>
          <w:b w:val="0"/>
          <w:bCs/>
        </w:rPr>
        <w:t xml:space="preserve">specifikacijom i sukladno </w:t>
      </w:r>
      <w:r w:rsidR="00675D06" w:rsidRPr="00C56B32">
        <w:rPr>
          <w:rFonts w:cs="Times New Roman"/>
          <w:b w:val="0"/>
          <w:bCs/>
        </w:rPr>
        <w:t>projektnoj</w:t>
      </w:r>
      <w:r w:rsidRPr="00C56B32">
        <w:rPr>
          <w:rFonts w:cs="Times New Roman"/>
          <w:b w:val="0"/>
          <w:bCs/>
        </w:rPr>
        <w:t xml:space="preserve"> dokumentaciji, zahtjevima djelatnosti Naručitelja, pravilima struke, važećim standardima, normativima, zakonima i tehničkim propisima Republike Hrvatske. </w:t>
      </w:r>
    </w:p>
    <w:p w14:paraId="013330F0" w14:textId="11DE1A0F" w:rsidR="00374193" w:rsidRPr="00C56B32" w:rsidRDefault="00374193" w:rsidP="00675D06">
      <w:pPr>
        <w:pStyle w:val="Bezproreda"/>
        <w:rPr>
          <w:rFonts w:cs="Times New Roman"/>
          <w:b w:val="0"/>
          <w:bCs/>
          <w:u w:val="single"/>
        </w:rPr>
      </w:pPr>
      <w:bookmarkStart w:id="36" w:name="_Hlk39662806"/>
      <w:r w:rsidRPr="00C56B32">
        <w:rPr>
          <w:rFonts w:cs="Times New Roman"/>
          <w:b w:val="0"/>
          <w:bCs/>
        </w:rPr>
        <w:t>Izvođač će do dana uvođenja u posao izraditi terminski plan izvođenja radova i usuglasiti ga s Naručiteljem i dostaviti naručitelju najkasnije u roku od deset (10) dana od potpisivanja ugovora o javnoj nabavi radova</w:t>
      </w:r>
      <w:r w:rsidR="00675D06" w:rsidRPr="00C56B32">
        <w:rPr>
          <w:rFonts w:cs="Times New Roman"/>
          <w:b w:val="0"/>
          <w:bCs/>
        </w:rPr>
        <w:t>.</w:t>
      </w:r>
      <w:r w:rsidRPr="00C56B32">
        <w:rPr>
          <w:rFonts w:cs="Times New Roman"/>
          <w:b w:val="0"/>
          <w:bCs/>
        </w:rPr>
        <w:t xml:space="preserve"> </w:t>
      </w:r>
    </w:p>
    <w:p w14:paraId="23E9205C" w14:textId="77777777" w:rsidR="00374193" w:rsidRPr="00C56B32" w:rsidRDefault="00374193" w:rsidP="00675D06">
      <w:pPr>
        <w:pStyle w:val="Bezproreda"/>
        <w:rPr>
          <w:rFonts w:cs="Times New Roman"/>
          <w:b w:val="0"/>
          <w:bCs/>
        </w:rPr>
      </w:pPr>
      <w:bookmarkStart w:id="37" w:name="_Hlk39662855"/>
      <w:bookmarkEnd w:id="36"/>
      <w:r w:rsidRPr="00C56B32">
        <w:rPr>
          <w:rFonts w:cs="Times New Roman"/>
          <w:b w:val="0"/>
          <w:bCs/>
        </w:rPr>
        <w:t>Izvođač je obvezan predložiti terminski plan odvijanja radova prikazan u formi grafikona i specificiran prema vrstama radova, vodeći računa o krajnjem roku završetka izvođenja svih radova. Pri izradi terminskog plana nije potrebno iskazivati rokove izvođenja radova po datumima, nego definirati trajanje svake vrste radova vodeći računa o krajnjem roku izvođenja.</w:t>
      </w:r>
    </w:p>
    <w:bookmarkEnd w:id="37"/>
    <w:p w14:paraId="135404C8" w14:textId="77777777" w:rsidR="00374193" w:rsidRPr="00C56B32" w:rsidRDefault="00374193" w:rsidP="00675D06">
      <w:pPr>
        <w:pStyle w:val="Bezproreda"/>
        <w:rPr>
          <w:rFonts w:cs="Times New Roman"/>
        </w:rPr>
      </w:pPr>
    </w:p>
    <w:p w14:paraId="235DB63E" w14:textId="2B0E1C99" w:rsidR="00122D54" w:rsidRPr="00C56B32" w:rsidRDefault="00D577D5" w:rsidP="00070B7E">
      <w:pPr>
        <w:pStyle w:val="Naslov2"/>
        <w:ind w:left="0" w:firstLine="0"/>
        <w:rPr>
          <w:rFonts w:ascii="Times New Roman" w:hAnsi="Times New Roman"/>
          <w:b w:val="0"/>
          <w:bCs/>
          <w:sz w:val="22"/>
          <w:szCs w:val="22"/>
        </w:rPr>
      </w:pPr>
      <w:bookmarkStart w:id="38" w:name="_Toc39667564"/>
      <w:r w:rsidRPr="00C56B32">
        <w:rPr>
          <w:rFonts w:ascii="Times New Roman" w:hAnsi="Times New Roman"/>
          <w:b w:val="0"/>
          <w:bCs/>
          <w:sz w:val="22"/>
          <w:szCs w:val="22"/>
        </w:rPr>
        <w:t>Rok izvršenja</w:t>
      </w:r>
      <w:bookmarkEnd w:id="38"/>
    </w:p>
    <w:p w14:paraId="0E7C6C7A" w14:textId="77777777" w:rsidR="00122D54" w:rsidRPr="00C56B32" w:rsidRDefault="00122D54" w:rsidP="00122D54">
      <w:pPr>
        <w:spacing w:after="0" w:line="240" w:lineRule="auto"/>
        <w:ind w:left="567"/>
        <w:jc w:val="both"/>
        <w:rPr>
          <w:rFonts w:ascii="Times New Roman" w:hAnsi="Times New Roman"/>
        </w:rPr>
      </w:pPr>
    </w:p>
    <w:p w14:paraId="760BEBBC" w14:textId="504DD1FD" w:rsidR="00826EC4" w:rsidRPr="00C56B32" w:rsidRDefault="00826EC4" w:rsidP="00826EC4">
      <w:pPr>
        <w:pStyle w:val="Bezproreda"/>
        <w:jc w:val="both"/>
        <w:rPr>
          <w:rFonts w:eastAsia="Garamond" w:cs="Times New Roman"/>
          <w:b w:val="0"/>
          <w:bCs/>
        </w:rPr>
      </w:pPr>
      <w:r w:rsidRPr="00C56B32">
        <w:rPr>
          <w:rFonts w:eastAsia="Garamond" w:cs="Times New Roman"/>
          <w:b w:val="0"/>
          <w:bCs/>
        </w:rPr>
        <w:t xml:space="preserve">Rok izvođenja radova je </w:t>
      </w:r>
      <w:r w:rsidR="00AA575D">
        <w:rPr>
          <w:rFonts w:cs="Times New Roman"/>
          <w:b w:val="0"/>
          <w:bCs/>
        </w:rPr>
        <w:t xml:space="preserve">4 </w:t>
      </w:r>
      <w:r w:rsidR="00AA575D" w:rsidRPr="00332241">
        <w:rPr>
          <w:rFonts w:cs="Times New Roman"/>
          <w:b w:val="0"/>
          <w:bCs/>
        </w:rPr>
        <w:t>mjesec</w:t>
      </w:r>
      <w:r w:rsidR="00AA575D">
        <w:rPr>
          <w:rFonts w:cs="Times New Roman"/>
          <w:b w:val="0"/>
          <w:bCs/>
        </w:rPr>
        <w:t>a ( 120 dana )</w:t>
      </w:r>
      <w:r w:rsidRPr="00C56B32">
        <w:rPr>
          <w:rFonts w:eastAsia="Garamond" w:cs="Times New Roman"/>
          <w:b w:val="0"/>
          <w:bCs/>
        </w:rPr>
        <w:t xml:space="preserve"> od dana od dana </w:t>
      </w:r>
      <w:r w:rsidRPr="00C56B32">
        <w:rPr>
          <w:rFonts w:cs="Times New Roman"/>
          <w:b w:val="0"/>
          <w:bCs/>
        </w:rPr>
        <w:t>uvođenja Izvođača u posao</w:t>
      </w:r>
      <w:r w:rsidRPr="00C56B32">
        <w:rPr>
          <w:rFonts w:eastAsia="Garamond" w:cs="Times New Roman"/>
          <w:b w:val="0"/>
          <w:bCs/>
        </w:rPr>
        <w:t xml:space="preserve">. </w:t>
      </w:r>
    </w:p>
    <w:p w14:paraId="2B88665C" w14:textId="67690409" w:rsidR="00826EC4" w:rsidRPr="00C56B32" w:rsidRDefault="00826EC4" w:rsidP="00927BB0">
      <w:pPr>
        <w:spacing w:before="7" w:line="247" w:lineRule="exact"/>
        <w:ind w:right="-142"/>
        <w:jc w:val="both"/>
        <w:textAlignment w:val="baseline"/>
        <w:rPr>
          <w:rFonts w:ascii="Times New Roman" w:eastAsia="Garamond" w:hAnsi="Times New Roman"/>
        </w:rPr>
      </w:pPr>
      <w:bookmarkStart w:id="39" w:name="_Hlk39663074"/>
      <w:r w:rsidRPr="00C56B32">
        <w:rPr>
          <w:rFonts w:ascii="Times New Roman" w:eastAsia="Garamond" w:hAnsi="Times New Roman"/>
        </w:rPr>
        <w:t xml:space="preserve">Završetak svih ugovornih obveza je u roku od 15 dana od dana uredno obavljene primopredaje radova. </w:t>
      </w:r>
    </w:p>
    <w:p w14:paraId="2ACB9FBB" w14:textId="77777777" w:rsidR="00826EC4" w:rsidRPr="00C56B32" w:rsidRDefault="00826EC4" w:rsidP="00826EC4">
      <w:pPr>
        <w:pStyle w:val="Bezproreda"/>
        <w:ind w:right="-142"/>
        <w:jc w:val="both"/>
        <w:rPr>
          <w:rFonts w:cs="Times New Roman"/>
          <w:b w:val="0"/>
          <w:bCs/>
        </w:rPr>
      </w:pPr>
      <w:bookmarkStart w:id="40" w:name="_Hlk39663143"/>
      <w:bookmarkEnd w:id="39"/>
      <w:r w:rsidRPr="00C56B32">
        <w:rPr>
          <w:rFonts w:cs="Times New Roman"/>
          <w:b w:val="0"/>
          <w:bCs/>
        </w:rPr>
        <w:t xml:space="preserve">Ispunjavanje svih ugovornih obveza podrazumijeva uspješno obavljenu primopredaju ugovorenih radova evidentiranih u građevinskom dnevniku i obvezu sudjelovanja u primopredaji </w:t>
      </w:r>
      <w:r w:rsidRPr="00C56B32">
        <w:rPr>
          <w:rFonts w:cs="Times New Roman"/>
          <w:b w:val="0"/>
          <w:bCs/>
          <w:color w:val="000000" w:themeColor="text1"/>
        </w:rPr>
        <w:t xml:space="preserve">izvedenih radova </w:t>
      </w:r>
      <w:r w:rsidRPr="00C56B32">
        <w:rPr>
          <w:rFonts w:cs="Times New Roman"/>
          <w:b w:val="0"/>
          <w:bCs/>
        </w:rPr>
        <w:t xml:space="preserve">u skladu s Ugovorom, Zakonom o obveznim odnosima te ostalim pozitivnim propisima, kao i otklanjanje eventualnih nedostataka utvrđenih prilikom primopredaje radova. </w:t>
      </w:r>
    </w:p>
    <w:bookmarkEnd w:id="40"/>
    <w:p w14:paraId="1D9EEFF6" w14:textId="77777777" w:rsidR="00DA11AA" w:rsidRPr="00C56B32" w:rsidRDefault="00DA11AA" w:rsidP="00826EC4">
      <w:pPr>
        <w:pStyle w:val="Bezproreda"/>
        <w:ind w:right="-142"/>
        <w:rPr>
          <w:rFonts w:cs="Times New Roman"/>
          <w:b w:val="0"/>
          <w:bCs/>
        </w:rPr>
      </w:pPr>
    </w:p>
    <w:p w14:paraId="431E2C5F" w14:textId="77777777" w:rsidR="00DA11AA" w:rsidRPr="00C56B32" w:rsidRDefault="00DA11AA" w:rsidP="00826EC4">
      <w:pPr>
        <w:pStyle w:val="Bezproreda"/>
        <w:ind w:right="-142"/>
        <w:rPr>
          <w:rFonts w:cs="Times New Roman"/>
          <w:b w:val="0"/>
          <w:bCs/>
        </w:rPr>
      </w:pPr>
    </w:p>
    <w:p w14:paraId="3501DFD9" w14:textId="7568735A" w:rsidR="00D218C8" w:rsidRPr="00C56B32" w:rsidRDefault="00826EC4" w:rsidP="00826EC4">
      <w:pPr>
        <w:pStyle w:val="Bezproreda"/>
        <w:ind w:right="-142"/>
        <w:rPr>
          <w:rFonts w:cs="Times New Roman"/>
          <w:b w:val="0"/>
          <w:bCs/>
        </w:rPr>
      </w:pPr>
      <w:r w:rsidRPr="00C56B32">
        <w:rPr>
          <w:rFonts w:cs="Times New Roman"/>
          <w:b w:val="0"/>
          <w:bCs/>
        </w:rPr>
        <w:t>Pod završetkom svih ugovorenih obveza izvođenja radova smatra se dan kada je Izvođač uredno završio sve ugovorene radove evidentirane u građevinskom dnevniku koji ovjerava nadzorni inženjer i preda</w:t>
      </w:r>
      <w:r w:rsidR="00D218C8" w:rsidRPr="00C56B32">
        <w:rPr>
          <w:rFonts w:cs="Times New Roman"/>
          <w:b w:val="0"/>
          <w:bCs/>
        </w:rPr>
        <w:t>je</w:t>
      </w:r>
    </w:p>
    <w:p w14:paraId="60BB8746" w14:textId="37A44BEF" w:rsidR="00826EC4" w:rsidRPr="00C56B32" w:rsidRDefault="00826EC4" w:rsidP="00826EC4">
      <w:pPr>
        <w:pStyle w:val="Bezproreda"/>
        <w:ind w:right="-142"/>
        <w:rPr>
          <w:rFonts w:cs="Times New Roman"/>
          <w:b w:val="0"/>
          <w:bCs/>
        </w:rPr>
      </w:pPr>
      <w:r w:rsidRPr="00C56B32">
        <w:rPr>
          <w:rFonts w:cs="Times New Roman"/>
          <w:b w:val="0"/>
          <w:bCs/>
        </w:rPr>
        <w:t xml:space="preserve"> Naručitelju. Uredno izvršenje predmeta nabave se potvrđuje konačnim Zapisnikom o primopredaji radova, ovjerenim od strane sudionika primopredaje, a kojim se potvrđuje da su svi ugovoreni radovi uredno izvedeni. </w:t>
      </w:r>
    </w:p>
    <w:p w14:paraId="702BF3B8" w14:textId="77777777" w:rsidR="00C81D2A" w:rsidRPr="00C56B32" w:rsidRDefault="00C81D2A" w:rsidP="00C81D2A">
      <w:pPr>
        <w:spacing w:after="0" w:line="240" w:lineRule="auto"/>
        <w:ind w:left="567"/>
        <w:jc w:val="both"/>
        <w:rPr>
          <w:rFonts w:ascii="Times New Roman" w:hAnsi="Times New Roman"/>
        </w:rPr>
      </w:pPr>
    </w:p>
    <w:p w14:paraId="643794CE" w14:textId="77777777" w:rsidR="006F09FC" w:rsidRPr="00C56B32" w:rsidRDefault="00C81D2A" w:rsidP="00070B7E">
      <w:pPr>
        <w:pStyle w:val="Naslov2"/>
        <w:ind w:left="0" w:firstLine="0"/>
        <w:rPr>
          <w:rFonts w:ascii="Times New Roman" w:hAnsi="Times New Roman"/>
          <w:b w:val="0"/>
          <w:bCs/>
          <w:sz w:val="22"/>
          <w:szCs w:val="22"/>
        </w:rPr>
      </w:pPr>
      <w:bookmarkStart w:id="41" w:name="_Toc39667565"/>
      <w:r w:rsidRPr="00C56B32">
        <w:rPr>
          <w:rFonts w:ascii="Times New Roman" w:hAnsi="Times New Roman"/>
          <w:b w:val="0"/>
          <w:bCs/>
          <w:sz w:val="22"/>
          <w:szCs w:val="22"/>
        </w:rPr>
        <w:t>Opcije i moguća obnavljanja ugovora</w:t>
      </w:r>
      <w:bookmarkEnd w:id="41"/>
    </w:p>
    <w:p w14:paraId="1BAB39B3" w14:textId="77777777" w:rsidR="006F09FC" w:rsidRPr="00C56B32" w:rsidRDefault="006F09FC" w:rsidP="006F09FC">
      <w:pPr>
        <w:spacing w:after="0" w:line="240" w:lineRule="auto"/>
        <w:ind w:left="567"/>
        <w:jc w:val="both"/>
        <w:rPr>
          <w:rFonts w:ascii="Times New Roman" w:hAnsi="Times New Roman"/>
        </w:rPr>
      </w:pPr>
    </w:p>
    <w:p w14:paraId="0FE292B7" w14:textId="697F9935" w:rsidR="00C81D2A" w:rsidRPr="00C56B32" w:rsidRDefault="00C81D2A" w:rsidP="00253DEC">
      <w:pPr>
        <w:spacing w:after="0" w:line="240" w:lineRule="auto"/>
        <w:jc w:val="both"/>
        <w:rPr>
          <w:rFonts w:ascii="Times New Roman" w:hAnsi="Times New Roman"/>
        </w:rPr>
      </w:pPr>
      <w:r w:rsidRPr="00C56B32">
        <w:rPr>
          <w:rFonts w:ascii="Times New Roman" w:hAnsi="Times New Roman"/>
        </w:rPr>
        <w:t>Nije primjenjivo</w:t>
      </w:r>
      <w:r w:rsidR="00940859" w:rsidRPr="00C56B32">
        <w:rPr>
          <w:rFonts w:ascii="Times New Roman" w:hAnsi="Times New Roman"/>
        </w:rPr>
        <w:t>.</w:t>
      </w:r>
    </w:p>
    <w:p w14:paraId="5B5F6762" w14:textId="70D25EAA" w:rsidR="00D577D5" w:rsidRPr="00C56B32" w:rsidRDefault="00D577D5" w:rsidP="00D577D5">
      <w:pPr>
        <w:spacing w:after="0" w:line="240" w:lineRule="auto"/>
        <w:jc w:val="both"/>
        <w:rPr>
          <w:rFonts w:ascii="Times New Roman" w:hAnsi="Times New Roman"/>
        </w:rPr>
      </w:pPr>
    </w:p>
    <w:p w14:paraId="0573B3E6" w14:textId="77777777" w:rsidR="00C85B80" w:rsidRPr="00C56B32" w:rsidRDefault="00D577D5" w:rsidP="003C2D21">
      <w:pPr>
        <w:pStyle w:val="Naslov1"/>
        <w:numPr>
          <w:ilvl w:val="0"/>
          <w:numId w:val="2"/>
        </w:numPr>
        <w:rPr>
          <w:rFonts w:eastAsiaTheme="minorEastAsia"/>
          <w:b w:val="0"/>
          <w:bCs/>
          <w:sz w:val="22"/>
          <w:szCs w:val="22"/>
        </w:rPr>
      </w:pPr>
      <w:bookmarkStart w:id="42" w:name="_Toc315955834"/>
      <w:bookmarkStart w:id="43" w:name="_Toc39667566"/>
      <w:r w:rsidRPr="00C56B32">
        <w:rPr>
          <w:rFonts w:eastAsiaTheme="minorEastAsia"/>
          <w:b w:val="0"/>
          <w:bCs/>
          <w:sz w:val="22"/>
          <w:szCs w:val="22"/>
        </w:rPr>
        <w:t>Razlozi isključenja ponuditelja</w:t>
      </w:r>
      <w:bookmarkEnd w:id="42"/>
      <w:bookmarkEnd w:id="43"/>
    </w:p>
    <w:p w14:paraId="2B0E3A7F" w14:textId="77777777" w:rsidR="00DF614D" w:rsidRPr="00C56B32" w:rsidRDefault="00DF614D" w:rsidP="00DF614D">
      <w:pPr>
        <w:pStyle w:val="Naslov1"/>
        <w:ind w:left="567"/>
        <w:rPr>
          <w:rFonts w:eastAsiaTheme="minorEastAsia"/>
          <w:sz w:val="22"/>
          <w:szCs w:val="22"/>
        </w:rPr>
      </w:pPr>
      <w:bookmarkStart w:id="44" w:name="_Toc514160046"/>
    </w:p>
    <w:p w14:paraId="448CA21D" w14:textId="775B11FC" w:rsidR="00DF614D" w:rsidRPr="00C56B32" w:rsidRDefault="00D577D5" w:rsidP="007D6BA6">
      <w:pPr>
        <w:pStyle w:val="Naslov2"/>
        <w:ind w:left="426" w:hanging="426"/>
        <w:rPr>
          <w:rFonts w:ascii="Times New Roman" w:hAnsi="Times New Roman"/>
          <w:b w:val="0"/>
          <w:bCs/>
          <w:sz w:val="22"/>
          <w:szCs w:val="22"/>
        </w:rPr>
      </w:pPr>
      <w:bookmarkStart w:id="45" w:name="_Toc39667567"/>
      <w:r w:rsidRPr="00C56B32">
        <w:rPr>
          <w:rFonts w:ascii="Times New Roman" w:hAnsi="Times New Roman"/>
          <w:b w:val="0"/>
          <w:bCs/>
          <w:sz w:val="22"/>
          <w:szCs w:val="22"/>
        </w:rPr>
        <w:t>Javni naručitelj će isključiti gospodarskog subjekta iz postupka javne nabave ako utvrdi da:</w:t>
      </w:r>
      <w:bookmarkEnd w:id="44"/>
      <w:bookmarkEnd w:id="45"/>
    </w:p>
    <w:p w14:paraId="245AE15D" w14:textId="77777777" w:rsidR="00DF614D" w:rsidRPr="00C56B32" w:rsidRDefault="00DF614D" w:rsidP="00DF614D">
      <w:pPr>
        <w:spacing w:after="0" w:line="240" w:lineRule="auto"/>
        <w:ind w:left="426"/>
        <w:jc w:val="both"/>
        <w:rPr>
          <w:rFonts w:ascii="Times New Roman" w:hAnsi="Times New Roman"/>
        </w:rPr>
      </w:pPr>
    </w:p>
    <w:p w14:paraId="178C0CDF" w14:textId="7BCDE1C3" w:rsidR="00D577D5" w:rsidRPr="00C56B32" w:rsidRDefault="00D577D5" w:rsidP="003C2D21">
      <w:pPr>
        <w:numPr>
          <w:ilvl w:val="0"/>
          <w:numId w:val="7"/>
        </w:numPr>
        <w:spacing w:after="0" w:line="240" w:lineRule="auto"/>
        <w:ind w:left="426" w:hanging="426"/>
        <w:jc w:val="both"/>
        <w:rPr>
          <w:rFonts w:ascii="Times New Roman" w:hAnsi="Times New Roman"/>
        </w:rPr>
      </w:pPr>
      <w:r w:rsidRPr="00C56B32">
        <w:rPr>
          <w:rFonts w:ascii="Times New Roman" w:hAnsi="Times New Roman"/>
        </w:rPr>
        <w:t xml:space="preserve">je gospodarski subjekt koji ima poslovni nastan u Republici Hrvatskoj ili </w:t>
      </w:r>
      <w:bookmarkStart w:id="46" w:name="_Hlk520292596"/>
      <w:r w:rsidRPr="00C56B32">
        <w:rPr>
          <w:rFonts w:ascii="Times New Roman" w:hAnsi="Times New Roman"/>
        </w:rPr>
        <w:t xml:space="preserve">osoba koja je član upravnog, upravljačkog ili nadzornog tijela ili ima ovlasti zastupanja, donošenja odluka ili nadzora toga gospodarskog subjekta i koja je državljanin Republike Hrvatske </w:t>
      </w:r>
      <w:bookmarkEnd w:id="46"/>
      <w:r w:rsidRPr="00C56B32">
        <w:rPr>
          <w:rFonts w:ascii="Times New Roman" w:hAnsi="Times New Roman"/>
        </w:rPr>
        <w:t>pravomoćnom presudom osuđena za:</w:t>
      </w:r>
    </w:p>
    <w:p w14:paraId="72D67863" w14:textId="77777777" w:rsidR="00D577D5" w:rsidRPr="00C56B32" w:rsidRDefault="00D577D5" w:rsidP="003C2D21">
      <w:pPr>
        <w:numPr>
          <w:ilvl w:val="0"/>
          <w:numId w:val="5"/>
        </w:numPr>
        <w:spacing w:after="0" w:line="240" w:lineRule="auto"/>
        <w:ind w:left="426" w:hanging="426"/>
        <w:jc w:val="both"/>
        <w:rPr>
          <w:rFonts w:ascii="Times New Roman" w:hAnsi="Times New Roman"/>
        </w:rPr>
      </w:pPr>
      <w:r w:rsidRPr="00C56B32">
        <w:rPr>
          <w:rFonts w:ascii="Times New Roman" w:hAnsi="Times New Roman"/>
        </w:rPr>
        <w:t>sudjelovanje u zločinačkoj organizaciji, na temelju</w:t>
      </w:r>
    </w:p>
    <w:p w14:paraId="28D562B4"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328. (zločinačko udruženje) i članka 329. (počinjenje kaznenog djela u sastavu zločinačkog udruženja) Kaznenog zakona</w:t>
      </w:r>
    </w:p>
    <w:p w14:paraId="1D386D3B"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333. (udruživanje za počinjenje kaznenih djela), iz Kaznenog zakona („Narodne novine“, br. 110/97., 27/98., 50/00., 129/00., 51/01., 111/03., 190/03., 105/04., 84/05., 71/06., 110/07., 152/08., 57/11., 77/11. i 143/12.)</w:t>
      </w:r>
    </w:p>
    <w:p w14:paraId="18C3421C" w14:textId="77777777" w:rsidR="00D577D5" w:rsidRPr="00C56B32" w:rsidRDefault="00D577D5" w:rsidP="003C2D21">
      <w:pPr>
        <w:numPr>
          <w:ilvl w:val="0"/>
          <w:numId w:val="5"/>
        </w:numPr>
        <w:spacing w:after="0" w:line="240" w:lineRule="auto"/>
        <w:ind w:left="426" w:hanging="426"/>
        <w:jc w:val="both"/>
        <w:rPr>
          <w:rFonts w:ascii="Times New Roman" w:hAnsi="Times New Roman"/>
        </w:rPr>
      </w:pPr>
      <w:r w:rsidRPr="00C56B32">
        <w:rPr>
          <w:rFonts w:ascii="Times New Roman" w:hAnsi="Times New Roman"/>
        </w:rPr>
        <w:t>korupciju, na temelju</w:t>
      </w:r>
    </w:p>
    <w:p w14:paraId="15CBDF33"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3E75C1"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C3838DD" w14:textId="77777777" w:rsidR="00D577D5" w:rsidRPr="00C56B32" w:rsidRDefault="00D577D5" w:rsidP="003C2D21">
      <w:pPr>
        <w:numPr>
          <w:ilvl w:val="0"/>
          <w:numId w:val="5"/>
        </w:numPr>
        <w:spacing w:after="0" w:line="240" w:lineRule="auto"/>
        <w:ind w:left="426" w:hanging="426"/>
        <w:jc w:val="both"/>
        <w:rPr>
          <w:rFonts w:ascii="Times New Roman" w:hAnsi="Times New Roman"/>
        </w:rPr>
      </w:pPr>
      <w:r w:rsidRPr="00C56B32">
        <w:rPr>
          <w:rFonts w:ascii="Times New Roman" w:hAnsi="Times New Roman"/>
        </w:rPr>
        <w:t>prijevaru, na temelju</w:t>
      </w:r>
    </w:p>
    <w:p w14:paraId="13EA68A1"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236. (prijevara), članka 247. (prijevara u gospodarskom poslovanju), članka 256. (utaja poreza ili carine) i članka 258. (subvencijska prijevara) Kaznenog zakona</w:t>
      </w:r>
    </w:p>
    <w:p w14:paraId="22BCA329"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39CC17FD" w14:textId="77777777" w:rsidR="00D577D5" w:rsidRPr="00C56B32" w:rsidRDefault="00D577D5" w:rsidP="003C2D21">
      <w:pPr>
        <w:numPr>
          <w:ilvl w:val="0"/>
          <w:numId w:val="5"/>
        </w:numPr>
        <w:spacing w:after="0" w:line="240" w:lineRule="auto"/>
        <w:ind w:left="426" w:hanging="426"/>
        <w:jc w:val="both"/>
        <w:rPr>
          <w:rFonts w:ascii="Times New Roman" w:hAnsi="Times New Roman"/>
        </w:rPr>
      </w:pPr>
      <w:r w:rsidRPr="00C56B32">
        <w:rPr>
          <w:rFonts w:ascii="Times New Roman" w:hAnsi="Times New Roman"/>
        </w:rPr>
        <w:t>terorizam ili kaznena djela povezana s terorističkim aktivnostima, na temelju</w:t>
      </w:r>
    </w:p>
    <w:p w14:paraId="65C1124F"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97. (terorizam), članka 99. (javno poticanje na terorizam), članka 100. (novačenje za terorizam), članka 101. (obuka za terorizam) i članka 102. (terorističko udruženje) Kaznenog zakona</w:t>
      </w:r>
    </w:p>
    <w:p w14:paraId="3AE852E4"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7DC0C7C5" w14:textId="77777777" w:rsidR="00D577D5" w:rsidRPr="00C56B32" w:rsidRDefault="00D577D5" w:rsidP="003C2D21">
      <w:pPr>
        <w:numPr>
          <w:ilvl w:val="0"/>
          <w:numId w:val="5"/>
        </w:numPr>
        <w:spacing w:after="0" w:line="240" w:lineRule="auto"/>
        <w:ind w:left="426" w:hanging="426"/>
        <w:jc w:val="both"/>
        <w:rPr>
          <w:rFonts w:ascii="Times New Roman" w:hAnsi="Times New Roman"/>
        </w:rPr>
      </w:pPr>
      <w:r w:rsidRPr="00C56B32">
        <w:rPr>
          <w:rFonts w:ascii="Times New Roman" w:hAnsi="Times New Roman"/>
        </w:rPr>
        <w:t>pranje novca ili financiranje terorizma, na temelju</w:t>
      </w:r>
    </w:p>
    <w:p w14:paraId="67BCD3B0"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98. (financiranje terorizma) i članka 265. (pranje novca) Kaznenog zakona</w:t>
      </w:r>
    </w:p>
    <w:p w14:paraId="52120258"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279. (pranje novca) iz Kaznenog zakona („Narodne novine“, br. 110/97., 27/98., 50/00., 129/00., 51/01., 111/03., 190/03., 105/04., 84/05., 71/06., 110/07., 152/08., 57/11., 77/11. i 143/12.)</w:t>
      </w:r>
    </w:p>
    <w:p w14:paraId="17F0CA08" w14:textId="77777777" w:rsidR="00D577D5" w:rsidRPr="00C56B32" w:rsidRDefault="00D577D5" w:rsidP="003C2D21">
      <w:pPr>
        <w:numPr>
          <w:ilvl w:val="0"/>
          <w:numId w:val="5"/>
        </w:numPr>
        <w:spacing w:after="0" w:line="240" w:lineRule="auto"/>
        <w:ind w:left="426" w:hanging="426"/>
        <w:jc w:val="both"/>
        <w:rPr>
          <w:rFonts w:ascii="Times New Roman" w:hAnsi="Times New Roman"/>
        </w:rPr>
      </w:pPr>
      <w:r w:rsidRPr="00C56B32">
        <w:rPr>
          <w:rFonts w:ascii="Times New Roman" w:hAnsi="Times New Roman"/>
        </w:rPr>
        <w:t>dječji rad ili druge oblike trgovanja ljudima, na temelju</w:t>
      </w:r>
    </w:p>
    <w:p w14:paraId="0B834324" w14:textId="77777777"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106. (trgovanje ljudima) Kaznenog zakona</w:t>
      </w:r>
    </w:p>
    <w:p w14:paraId="45B37254" w14:textId="0257F363" w:rsidR="00D577D5" w:rsidRPr="00C56B32" w:rsidRDefault="00D577D5" w:rsidP="003C2D21">
      <w:pPr>
        <w:numPr>
          <w:ilvl w:val="0"/>
          <w:numId w:val="6"/>
        </w:numPr>
        <w:spacing w:after="0" w:line="240" w:lineRule="auto"/>
        <w:ind w:left="426" w:hanging="426"/>
        <w:jc w:val="both"/>
        <w:rPr>
          <w:rFonts w:ascii="Times New Roman" w:hAnsi="Times New Roman"/>
        </w:rPr>
      </w:pPr>
      <w:r w:rsidRPr="00C56B32">
        <w:rPr>
          <w:rFonts w:ascii="Times New Roman" w:hAnsi="Times New Roman"/>
        </w:rPr>
        <w:t>članka 175. (trgovanje ljudima i ropstvo) iz Kaznenog zakona („Narodne novine“, br. 110/97., 27/98., 50/00., 129/00., 51/01., 111/03., 190/03., 105/04., 84/05., 71/06., 110/07., 152/08., 57/11., 77/11. i 143/12.), ili</w:t>
      </w:r>
    </w:p>
    <w:p w14:paraId="0320D743" w14:textId="77777777" w:rsidR="002E3098" w:rsidRPr="00C56B32" w:rsidRDefault="002E3098" w:rsidP="002E3098">
      <w:pPr>
        <w:spacing w:after="0" w:line="240" w:lineRule="auto"/>
        <w:ind w:left="426"/>
        <w:jc w:val="both"/>
        <w:rPr>
          <w:rFonts w:ascii="Times New Roman" w:hAnsi="Times New Roman"/>
        </w:rPr>
      </w:pPr>
    </w:p>
    <w:p w14:paraId="1035C77A" w14:textId="77777777" w:rsidR="00D577D5" w:rsidRPr="00C56B32" w:rsidRDefault="00D577D5" w:rsidP="003C2D21">
      <w:pPr>
        <w:numPr>
          <w:ilvl w:val="0"/>
          <w:numId w:val="7"/>
        </w:numPr>
        <w:spacing w:after="0" w:line="240" w:lineRule="auto"/>
        <w:ind w:left="426" w:hanging="426"/>
        <w:jc w:val="both"/>
        <w:rPr>
          <w:rFonts w:ascii="Times New Roman" w:hAnsi="Times New Roman"/>
        </w:rPr>
      </w:pPr>
      <w:r w:rsidRPr="00C56B32">
        <w:rPr>
          <w:rFonts w:ascii="Times New Roman" w:hAnsi="Times New Roman"/>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A324751" w14:textId="77777777" w:rsidR="00D577D5" w:rsidRPr="00C56B32" w:rsidRDefault="00D577D5" w:rsidP="00D577D5">
      <w:pPr>
        <w:spacing w:after="0" w:line="240" w:lineRule="auto"/>
        <w:ind w:left="851"/>
        <w:jc w:val="both"/>
        <w:rPr>
          <w:rFonts w:ascii="Times New Roman" w:hAnsi="Times New Roman"/>
        </w:rPr>
      </w:pPr>
    </w:p>
    <w:p w14:paraId="1767BC73" w14:textId="34485360" w:rsidR="001276FF" w:rsidRPr="00C56B32" w:rsidRDefault="001276FF" w:rsidP="00D0333F">
      <w:pPr>
        <w:spacing w:after="0" w:line="240" w:lineRule="auto"/>
        <w:jc w:val="both"/>
        <w:rPr>
          <w:rFonts w:ascii="Times New Roman" w:hAnsi="Times New Roman"/>
        </w:rPr>
      </w:pPr>
      <w:r w:rsidRPr="00C56B32">
        <w:rPr>
          <w:rFonts w:ascii="Times New Roman" w:hAnsi="Times New Roman"/>
        </w:rPr>
        <w:t>Javni naručitelj će isključiti gospodarskog subjekta u bilo kojem trenutku tijekom postupka javne nabave ako utvrdi da postoje osnove za isključenje iz točke</w:t>
      </w:r>
      <w:r w:rsidR="00CB2C8F" w:rsidRPr="00C56B32">
        <w:rPr>
          <w:rFonts w:ascii="Times New Roman" w:hAnsi="Times New Roman"/>
        </w:rPr>
        <w:t xml:space="preserve"> </w:t>
      </w:r>
      <w:r w:rsidRPr="00C56B32">
        <w:rPr>
          <w:rFonts w:ascii="Times New Roman" w:hAnsi="Times New Roman"/>
        </w:rPr>
        <w:t>3.1.</w:t>
      </w:r>
    </w:p>
    <w:p w14:paraId="6D0CCBBB" w14:textId="77777777" w:rsidR="00737137" w:rsidRPr="00C56B32" w:rsidRDefault="00737137" w:rsidP="001276FF">
      <w:pPr>
        <w:spacing w:after="0" w:line="240" w:lineRule="auto"/>
        <w:ind w:left="567"/>
        <w:jc w:val="both"/>
        <w:rPr>
          <w:rFonts w:ascii="Times New Roman" w:hAnsi="Times New Roman"/>
        </w:rPr>
      </w:pPr>
    </w:p>
    <w:p w14:paraId="01B540CD" w14:textId="135633C5" w:rsidR="001276FF" w:rsidRPr="00C56B32" w:rsidRDefault="001276FF" w:rsidP="00D0333F">
      <w:pPr>
        <w:spacing w:after="0" w:line="240" w:lineRule="auto"/>
        <w:jc w:val="both"/>
        <w:rPr>
          <w:rFonts w:ascii="Times New Roman" w:hAnsi="Times New Roman"/>
        </w:rPr>
      </w:pPr>
      <w:r w:rsidRPr="00C56B32">
        <w:rPr>
          <w:rFonts w:ascii="Times New Roman" w:hAnsi="Times New Roman"/>
        </w:rPr>
        <w:t>Razdoblje isključenja gospodarskog subjekta kod kojeg su ostvarene osnove za isključenje iz članka 251. stavka 1. ZJN 2016 iz postupka javne nabave je pet godina od dana pravomoćnosti presude, osim ako pravomoćnom presudom nije određeno drukčije.</w:t>
      </w:r>
    </w:p>
    <w:p w14:paraId="10BCFB9B" w14:textId="77777777" w:rsidR="00737137" w:rsidRPr="00C56B32" w:rsidRDefault="00737137" w:rsidP="001276FF">
      <w:pPr>
        <w:spacing w:after="0" w:line="240" w:lineRule="auto"/>
        <w:ind w:left="567"/>
        <w:jc w:val="both"/>
        <w:rPr>
          <w:rFonts w:ascii="Times New Roman" w:hAnsi="Times New Roman"/>
        </w:rPr>
      </w:pPr>
    </w:p>
    <w:p w14:paraId="265BD960" w14:textId="77777777" w:rsidR="002E3098" w:rsidRPr="00C56B32" w:rsidRDefault="002E3098" w:rsidP="002E3098">
      <w:pPr>
        <w:pStyle w:val="Bezproreda"/>
        <w:rPr>
          <w:rFonts w:cs="Times New Roman"/>
          <w:b w:val="0"/>
          <w:bCs/>
        </w:rPr>
      </w:pPr>
      <w:r w:rsidRPr="00C56B32">
        <w:rPr>
          <w:rFonts w:cs="Times New Roman"/>
          <w:b w:val="0"/>
          <w:bCs/>
        </w:rPr>
        <w:t>Za potrebe utvrđivanja okolnosti iz točke 3.1. za sve gospodarske subjekte ponuditelj u ponudi dostavlja:</w:t>
      </w:r>
    </w:p>
    <w:p w14:paraId="2CAEECB3" w14:textId="77777777" w:rsidR="002E3098" w:rsidRPr="00C56B32" w:rsidRDefault="002E3098" w:rsidP="002E3098">
      <w:pPr>
        <w:pStyle w:val="Bezproreda"/>
        <w:rPr>
          <w:rFonts w:cs="Times New Roman"/>
          <w:b w:val="0"/>
          <w:bCs/>
          <w:i/>
          <w:spacing w:val="-5"/>
        </w:rPr>
      </w:pPr>
    </w:p>
    <w:p w14:paraId="4DBB6B0A" w14:textId="77777777" w:rsidR="002E3098" w:rsidRPr="00C56B32" w:rsidRDefault="002E3098" w:rsidP="002E3098">
      <w:pPr>
        <w:pStyle w:val="Bezproreda"/>
        <w:rPr>
          <w:rFonts w:cs="Times New Roman"/>
          <w:b w:val="0"/>
          <w:bCs/>
        </w:rPr>
      </w:pPr>
      <w:r w:rsidRPr="00C56B32">
        <w:rPr>
          <w:rFonts w:cs="Times New Roman"/>
          <w:b w:val="0"/>
          <w:bCs/>
        </w:rPr>
        <w:t xml:space="preserve">- ispunjeni obrazac Europske jedinstvene dokumentacije o nabavi (dalje: e-ESPD) : </w:t>
      </w:r>
    </w:p>
    <w:p w14:paraId="2A063A92" w14:textId="77777777" w:rsidR="002E3098" w:rsidRPr="00C56B32" w:rsidRDefault="002E3098" w:rsidP="002E3098">
      <w:pPr>
        <w:pStyle w:val="Bezproreda"/>
        <w:rPr>
          <w:rFonts w:cs="Times New Roman"/>
          <w:b w:val="0"/>
          <w:bCs/>
          <w:spacing w:val="-5"/>
        </w:rPr>
      </w:pPr>
      <w:r w:rsidRPr="00C56B32">
        <w:rPr>
          <w:rFonts w:cs="Times New Roman"/>
          <w:b w:val="0"/>
          <w:bCs/>
        </w:rPr>
        <w:t>Dio III. Osnove za isključenje, Odjeljak A: Osnove povezane s kaznenim presudama</w:t>
      </w:r>
    </w:p>
    <w:p w14:paraId="4C01C802" w14:textId="77777777" w:rsidR="002E3098" w:rsidRPr="00C56B32" w:rsidRDefault="002E3098" w:rsidP="002E3098">
      <w:pPr>
        <w:pStyle w:val="Bezproreda"/>
        <w:rPr>
          <w:rFonts w:cs="Times New Roman"/>
          <w:b w:val="0"/>
          <w:bCs/>
          <w:color w:val="000000" w:themeColor="text1"/>
        </w:rPr>
      </w:pPr>
      <w:bookmarkStart w:id="47" w:name="_Hlk535441211"/>
    </w:p>
    <w:p w14:paraId="7B62CDD0" w14:textId="77777777" w:rsidR="002E3098" w:rsidRPr="00C56B32" w:rsidRDefault="002E3098" w:rsidP="002E3098">
      <w:pPr>
        <w:pStyle w:val="Bezproreda"/>
        <w:rPr>
          <w:rFonts w:cs="Times New Roman"/>
          <w:b w:val="0"/>
          <w:bCs/>
          <w:color w:val="000000" w:themeColor="text1"/>
        </w:rPr>
      </w:pPr>
      <w:r w:rsidRPr="00C56B32">
        <w:rPr>
          <w:rFonts w:cs="Times New Roman"/>
          <w:b w:val="0"/>
          <w:bCs/>
          <w:color w:val="000000" w:themeColor="text1"/>
        </w:rPr>
        <w:t xml:space="preserve">U </w:t>
      </w:r>
      <w:r w:rsidRPr="00C56B32">
        <w:rPr>
          <w:rFonts w:cs="Times New Roman"/>
          <w:b w:val="0"/>
          <w:bCs/>
        </w:rPr>
        <w:t>e-ESPD</w:t>
      </w:r>
      <w:r w:rsidRPr="00C56B32">
        <w:rPr>
          <w:rFonts w:cs="Times New Roman"/>
          <w:b w:val="0"/>
          <w:bCs/>
          <w:color w:val="000000" w:themeColor="text1"/>
        </w:rPr>
        <w:t>-u se navode izdavatelji popratnih dokumenata te on sadržava izjavu da će gospodarski subjekt moći, na zahtjev i bez odgode, naručitelju dostaviti te dokumente.</w:t>
      </w:r>
    </w:p>
    <w:p w14:paraId="187EA3A5" w14:textId="77777777" w:rsidR="002E3098" w:rsidRPr="00C56B32" w:rsidRDefault="002E3098" w:rsidP="002E3098">
      <w:pPr>
        <w:pStyle w:val="Bezproreda"/>
        <w:rPr>
          <w:rFonts w:cs="Times New Roman"/>
          <w:b w:val="0"/>
          <w:bCs/>
          <w:color w:val="000000" w:themeColor="text1"/>
        </w:rPr>
      </w:pPr>
      <w:r w:rsidRPr="00C56B32">
        <w:rPr>
          <w:rFonts w:cs="Times New Roman"/>
          <w:b w:val="0"/>
          <w:bCs/>
          <w:color w:val="000000" w:themeColor="text1"/>
        </w:rPr>
        <w:t xml:space="preserve">Ako naručitelj može dobiti popratne dokumente izravno, pristupanjem bazi podataka, gospodarski subjekt u </w:t>
      </w:r>
      <w:r w:rsidRPr="00C56B32">
        <w:rPr>
          <w:rFonts w:cs="Times New Roman"/>
          <w:b w:val="0"/>
          <w:bCs/>
        </w:rPr>
        <w:t>e-ESPD</w:t>
      </w:r>
      <w:r w:rsidRPr="00C56B32">
        <w:rPr>
          <w:rFonts w:cs="Times New Roman"/>
          <w:b w:val="0"/>
          <w:bCs/>
          <w:color w:val="000000" w:themeColor="text1"/>
        </w:rPr>
        <w:t>-u navodi podatke koji su potrebni u tu svrhu, npr. internetska adresa baze podataka, svi identifikacijski podaci i izjava o pristanku, ako je potrebno.</w:t>
      </w:r>
    </w:p>
    <w:bookmarkEnd w:id="47"/>
    <w:p w14:paraId="5D046A67" w14:textId="77145826" w:rsidR="002E3098" w:rsidRPr="00C56B32" w:rsidRDefault="002E3098" w:rsidP="002E3098">
      <w:pPr>
        <w:pStyle w:val="Bezproreda"/>
        <w:rPr>
          <w:rFonts w:cs="Times New Roman"/>
          <w:b w:val="0"/>
          <w:bCs/>
        </w:rPr>
      </w:pPr>
      <w:r w:rsidRPr="00C56B32">
        <w:rPr>
          <w:rFonts w:cs="Times New Roman"/>
          <w:b w:val="0"/>
          <w:bCs/>
        </w:rPr>
        <w:t xml:space="preserve">Naručitelj može u bilo kojem trenutku tijekom postupka javne nabave, ako je to potrebno za pravilno provođenje postupka, provjeriti informacije navedene u e-ESPD-u kod nadležnog tijela za vođenje službene </w:t>
      </w:r>
    </w:p>
    <w:p w14:paraId="0D72E064" w14:textId="77777777" w:rsidR="002E3098" w:rsidRPr="00C56B32" w:rsidRDefault="002E3098" w:rsidP="002E3098">
      <w:pPr>
        <w:pStyle w:val="Bezproreda"/>
        <w:rPr>
          <w:rFonts w:cs="Times New Roman"/>
          <w:b w:val="0"/>
          <w:bCs/>
        </w:rPr>
      </w:pPr>
      <w:r w:rsidRPr="00C56B32">
        <w:rPr>
          <w:rFonts w:cs="Times New Roman"/>
          <w:b w:val="0"/>
          <w:bCs/>
        </w:rPr>
        <w:t>evidencije o tim podacima (npr. kaznena evidencija) sukladno posebnom propisu i zatražiti izdavanje potvrde o tome, uvidom u popratne dokumente ili dokaze koje već posjeduje, ili izravnim pristupom elektroničkim sredstvima komunikacije besplatnoj nacionalnoj bazi podataka na na hrvatskom jeziku.</w:t>
      </w:r>
    </w:p>
    <w:p w14:paraId="0B17102F" w14:textId="77777777" w:rsidR="002E3098" w:rsidRPr="00C56B32" w:rsidRDefault="002E3098" w:rsidP="002E3098">
      <w:pPr>
        <w:pStyle w:val="Bezproreda"/>
        <w:rPr>
          <w:rFonts w:cs="Times New Roman"/>
          <w:b w:val="0"/>
          <w:bCs/>
        </w:rPr>
      </w:pPr>
      <w:r w:rsidRPr="00C56B32">
        <w:rPr>
          <w:rFonts w:cs="Times New Roman"/>
          <w:b w:val="0"/>
          <w:bCs/>
        </w:rPr>
        <w:t>Ako se ne može obaviti provjera ili ishoditi potvrda sukladno prethodnom stavku, naručitelj će zahtijevati od gospodarskog subjekta da u primjerenom roku, ne kraćem od pet dana, dostavi sve ili dio popratnih dokumenata ili dokaza.</w:t>
      </w:r>
    </w:p>
    <w:p w14:paraId="0ED482DD" w14:textId="77777777" w:rsidR="002E3098" w:rsidRPr="00C56B32" w:rsidRDefault="002E3098" w:rsidP="002E3098">
      <w:pPr>
        <w:pStyle w:val="Bezproreda"/>
        <w:rPr>
          <w:rFonts w:cs="Times New Roman"/>
          <w:b w:val="0"/>
          <w:bCs/>
        </w:rPr>
      </w:pPr>
      <w:r w:rsidRPr="00C56B32">
        <w:rPr>
          <w:rFonts w:cs="Times New Roman"/>
          <w:b w:val="0"/>
          <w:bCs/>
        </w:rPr>
        <w:t>Naručitelj će prije donošenja odluke 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09AD1D13" w14:textId="77777777" w:rsidR="002E3098" w:rsidRPr="00C56B32" w:rsidRDefault="002E3098" w:rsidP="002E3098">
      <w:pPr>
        <w:pStyle w:val="Bezproreda"/>
        <w:rPr>
          <w:rFonts w:cs="Times New Roman"/>
          <w:b w:val="0"/>
          <w:bCs/>
        </w:rPr>
      </w:pPr>
    </w:p>
    <w:p w14:paraId="51410BA3" w14:textId="77777777" w:rsidR="002E3098" w:rsidRPr="00C56B32" w:rsidRDefault="002E3098" w:rsidP="002E3098">
      <w:pPr>
        <w:pStyle w:val="Bezproreda"/>
        <w:rPr>
          <w:rFonts w:cs="Times New Roman"/>
          <w:b w:val="0"/>
          <w:bCs/>
        </w:rPr>
      </w:pPr>
      <w:r w:rsidRPr="00C56B32">
        <w:rPr>
          <w:rFonts w:cs="Times New Roman"/>
          <w:b w:val="0"/>
          <w:bCs/>
        </w:rPr>
        <w:t>Ažurirani popratni dokument je svaki dokument u kojem su sadržani podaci važeći, odgovaraju stvarnom činjeničnom stanju u trenutku dostave naručitelju te dokazuju ono što je gospodarski subjekt naveo u e-ESPD-u.</w:t>
      </w:r>
    </w:p>
    <w:p w14:paraId="47684CB9" w14:textId="77777777" w:rsidR="002E3098" w:rsidRPr="00C56B32" w:rsidRDefault="002E3098" w:rsidP="002E3098">
      <w:pPr>
        <w:pStyle w:val="Bezproreda"/>
        <w:rPr>
          <w:rFonts w:cs="Times New Roman"/>
          <w:b w:val="0"/>
          <w:bCs/>
        </w:rPr>
      </w:pPr>
      <w:r w:rsidRPr="00C56B32">
        <w:rPr>
          <w:rFonts w:cs="Times New Roman"/>
          <w:b w:val="0"/>
          <w:bCs/>
        </w:rPr>
        <w:t xml:space="preserve">Ažurirane popratne dokumente ponuditelji mogu dostaviti u neovjerenoj preslici elektroničkim sredstvima komunikacije ili na drugi dokaziv način. Neovjerenom preslikom smatra se i neovjerena preslika </w:t>
      </w:r>
    </w:p>
    <w:p w14:paraId="07542D40" w14:textId="77777777" w:rsidR="002E3098" w:rsidRPr="00C56B32" w:rsidRDefault="002E3098" w:rsidP="002E3098">
      <w:pPr>
        <w:pStyle w:val="Bezproreda"/>
        <w:rPr>
          <w:rFonts w:cs="Times New Roman"/>
          <w:b w:val="0"/>
          <w:bCs/>
        </w:rPr>
      </w:pPr>
      <w:r w:rsidRPr="00C56B32">
        <w:rPr>
          <w:rFonts w:cs="Times New Roman"/>
          <w:b w:val="0"/>
          <w:bCs/>
        </w:rPr>
        <w:t>elektroničke isprave na papiru. Naručitelj može zatražiti dostavu ili dostavljanje na uvid izvornika ili ovjerenih preslika jednog ili više traženih dokumenata, u svrhu dodatne provjere informacija.</w:t>
      </w:r>
    </w:p>
    <w:p w14:paraId="3D4E5988" w14:textId="77777777" w:rsidR="00D9164B" w:rsidRPr="00C56B32" w:rsidRDefault="002E3098" w:rsidP="002E3098">
      <w:pPr>
        <w:pStyle w:val="Bezproreda"/>
        <w:rPr>
          <w:rFonts w:cs="Times New Roman"/>
          <w:b w:val="0"/>
          <w:bCs/>
        </w:rPr>
      </w:pPr>
      <w:r w:rsidRPr="00C56B32">
        <w:rPr>
          <w:rFonts w:cs="Times New Roman"/>
          <w:b w:val="0"/>
          <w:bCs/>
        </w:rPr>
        <w:t>Ukoliko ponuditelj, na zahtjev naručitelja, ne dostavi ažurirane popratne dokumente u ostavljenom roku ili njima ne dokaže da ispunjava uvjete kriterij</w:t>
      </w:r>
      <w:r w:rsidR="00D9164B" w:rsidRPr="00C56B32">
        <w:rPr>
          <w:rFonts w:cs="Times New Roman"/>
          <w:b w:val="0"/>
          <w:bCs/>
        </w:rPr>
        <w:t>a</w:t>
      </w:r>
      <w:r w:rsidRPr="00C56B32">
        <w:rPr>
          <w:rFonts w:cs="Times New Roman"/>
          <w:b w:val="0"/>
          <w:bCs/>
        </w:rPr>
        <w:t xml:space="preserve"> za kvalitativni odabir gospodarskog subjekta iz točke 3. dokumentacije o nabavi naručitelj će odbiti ponudu tog ponuditelja te će od ponuditelja koji je podnio </w:t>
      </w:r>
    </w:p>
    <w:p w14:paraId="4429A952" w14:textId="77777777" w:rsidR="00D9164B" w:rsidRPr="00C56B32" w:rsidRDefault="00D9164B" w:rsidP="002E3098">
      <w:pPr>
        <w:pStyle w:val="Bezproreda"/>
        <w:rPr>
          <w:rFonts w:cs="Times New Roman"/>
          <w:b w:val="0"/>
          <w:bCs/>
        </w:rPr>
      </w:pPr>
    </w:p>
    <w:p w14:paraId="4358B423" w14:textId="1846B050" w:rsidR="002E3098" w:rsidRPr="00C56B32" w:rsidRDefault="002E3098" w:rsidP="002E3098">
      <w:pPr>
        <w:pStyle w:val="Bezproreda"/>
        <w:rPr>
          <w:rFonts w:cs="Times New Roman"/>
          <w:b w:val="0"/>
          <w:bCs/>
        </w:rPr>
      </w:pPr>
      <w:r w:rsidRPr="00C56B32">
        <w:rPr>
          <w:rFonts w:cs="Times New Roman"/>
          <w:b w:val="0"/>
          <w:bCs/>
        </w:rPr>
        <w:t>sl</w:t>
      </w:r>
      <w:r w:rsidR="00387072" w:rsidRPr="00C56B32">
        <w:rPr>
          <w:rFonts w:cs="Times New Roman"/>
          <w:b w:val="0"/>
          <w:bCs/>
        </w:rPr>
        <w:t>i</w:t>
      </w:r>
      <w:r w:rsidRPr="00C56B32">
        <w:rPr>
          <w:rFonts w:cs="Times New Roman"/>
          <w:b w:val="0"/>
          <w:bCs/>
        </w:rPr>
        <w:t xml:space="preserve">jedeću ekonomski najpovoljniju ponudu </w:t>
      </w:r>
      <w:r w:rsidRPr="00C56B32">
        <w:rPr>
          <w:rFonts w:eastAsia="Times New Roman" w:cs="Times New Roman"/>
          <w:b w:val="0"/>
          <w:bCs/>
          <w:color w:val="231F20"/>
          <w:lang w:eastAsia="hr-HR"/>
        </w:rPr>
        <w:t>zatražiti da u primjerenom roku, ne kraćem od pet dana, dostavi ažurirane popratne dokumente.</w:t>
      </w:r>
    </w:p>
    <w:p w14:paraId="57074244" w14:textId="77777777" w:rsidR="00A54E2A" w:rsidRPr="00C56B32" w:rsidRDefault="00A54E2A" w:rsidP="002E3098">
      <w:pPr>
        <w:pStyle w:val="Bezproreda"/>
        <w:rPr>
          <w:rFonts w:cs="Times New Roman"/>
          <w:b w:val="0"/>
          <w:bCs/>
        </w:rPr>
      </w:pPr>
    </w:p>
    <w:p w14:paraId="3D036BEC" w14:textId="209A359B" w:rsidR="002E3098" w:rsidRPr="00C56B32" w:rsidRDefault="002E3098" w:rsidP="002E3098">
      <w:pPr>
        <w:pStyle w:val="Bezproreda"/>
        <w:rPr>
          <w:rFonts w:cs="Times New Roman"/>
          <w:b w:val="0"/>
          <w:bCs/>
        </w:rPr>
      </w:pPr>
      <w:r w:rsidRPr="00C56B32">
        <w:rPr>
          <w:rFonts w:cs="Times New Roman"/>
          <w:b w:val="0"/>
          <w:bCs/>
        </w:rPr>
        <w:t>Naručitelj će odbiti ponudu za koju, na temelju rezultata pregleda i ocjene ponuda i provjere uvjeta iz članka 291. ZJN 2016. utvrdi da je nepravilna, neprikladna ili neprihvatljiva, a sukladno članku 295.stavak 1. ZJN 2016.</w:t>
      </w:r>
    </w:p>
    <w:p w14:paraId="475001F8" w14:textId="6AE6B06C" w:rsidR="002E3098" w:rsidRPr="00C56B32" w:rsidRDefault="002E3098" w:rsidP="002E3098">
      <w:pPr>
        <w:pStyle w:val="Bezproreda"/>
        <w:rPr>
          <w:rFonts w:cs="Times New Roman"/>
          <w:b w:val="0"/>
          <w:bCs/>
        </w:rPr>
      </w:pPr>
      <w:r w:rsidRPr="00C56B32">
        <w:rPr>
          <w:rFonts w:cs="Times New Roman"/>
          <w:b w:val="0"/>
          <w:bCs/>
        </w:rPr>
        <w:t>Naručitelj će prihvatiti sl</w:t>
      </w:r>
      <w:r w:rsidR="00387072" w:rsidRPr="00C56B32">
        <w:rPr>
          <w:rFonts w:cs="Times New Roman"/>
          <w:b w:val="0"/>
          <w:bCs/>
        </w:rPr>
        <w:t>i</w:t>
      </w:r>
      <w:r w:rsidRPr="00C56B32">
        <w:rPr>
          <w:rFonts w:cs="Times New Roman"/>
          <w:b w:val="0"/>
          <w:bCs/>
        </w:rPr>
        <w:t>jedeće kao dovoljan dokaz da ne postoje osnove za isključenje gospodarskog  subjekta iz točke 3.1.1.:</w:t>
      </w:r>
    </w:p>
    <w:p w14:paraId="63685AA3" w14:textId="77777777" w:rsidR="002E3098" w:rsidRPr="00C56B32" w:rsidRDefault="002E3098" w:rsidP="002E3098">
      <w:pPr>
        <w:pStyle w:val="Bezproreda"/>
        <w:rPr>
          <w:rFonts w:cs="Times New Roman"/>
          <w:b w:val="0"/>
          <w:bCs/>
        </w:rPr>
      </w:pPr>
      <w:r w:rsidRPr="00C56B32">
        <w:rPr>
          <w:rFonts w:cs="Times New Roman"/>
          <w:b w:val="0"/>
          <w:bCs/>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56A0D5C" w14:textId="77777777" w:rsidR="002E3098" w:rsidRPr="00C56B32" w:rsidRDefault="002E3098" w:rsidP="002E3098">
      <w:pPr>
        <w:pStyle w:val="Bezproreda"/>
        <w:rPr>
          <w:rFonts w:cs="Times New Roman"/>
          <w:b w:val="0"/>
          <w:bCs/>
        </w:rPr>
      </w:pPr>
      <w:r w:rsidRPr="00C56B32">
        <w:rPr>
          <w:rFonts w:cs="Times New Roman"/>
          <w:b w:val="0"/>
          <w:bCs/>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08F5CB6" w14:textId="77777777" w:rsidR="002E3098" w:rsidRPr="00C56B32" w:rsidRDefault="002E3098" w:rsidP="002E3098">
      <w:pPr>
        <w:pStyle w:val="Bezproreda"/>
        <w:rPr>
          <w:rFonts w:cs="Times New Roman"/>
          <w:spacing w:val="1"/>
        </w:rPr>
      </w:pPr>
      <w:r w:rsidRPr="00C56B32">
        <w:rPr>
          <w:rFonts w:cs="Times New Roman"/>
          <w:b w:val="0"/>
          <w:bCs/>
          <w:spacing w:val="1"/>
        </w:rPr>
        <w:t>Sukladno članku 20. stavku 10. Pravilnika o dokumentaciji o nabavi te ponudi u postupcima javne nabave („Narodne novine“ broj 65/2017, u daljnjem tekstu: Pravilnik) Izjavu iz članka 265. stavka 2. u vezi s člankom 251. stavkom 1. ZJN 2016 može dati osoba po zakonu ovlaštena za zastupanje gospodarskog subjekta za gospodarski subjekt i za sve osobe koje su članovi upravnog, upravljačkog ili nadzornog tijela ili imaju</w:t>
      </w:r>
      <w:r w:rsidRPr="00C56B32">
        <w:rPr>
          <w:rFonts w:cs="Times New Roman"/>
          <w:spacing w:val="1"/>
        </w:rPr>
        <w:t xml:space="preserve"> </w:t>
      </w:r>
      <w:r w:rsidRPr="00C56B32">
        <w:rPr>
          <w:rFonts w:cs="Times New Roman"/>
          <w:b w:val="0"/>
          <w:bCs/>
          <w:spacing w:val="1"/>
        </w:rPr>
        <w:t>ovlasti zastupanja, donošenja odluka ili nadzora gospodarskog subjekta.</w:t>
      </w:r>
    </w:p>
    <w:p w14:paraId="52EE6040" w14:textId="77777777" w:rsidR="00A54E2A" w:rsidRPr="00C56B32" w:rsidRDefault="00A54E2A" w:rsidP="00A54E2A">
      <w:pPr>
        <w:pStyle w:val="Naslov3"/>
        <w:rPr>
          <w:rFonts w:ascii="Times New Roman" w:eastAsia="Garamond" w:hAnsi="Times New Roman" w:cs="Times New Roman"/>
          <w:b w:val="0"/>
          <w:bCs w:val="0"/>
          <w:color w:val="000000" w:themeColor="text1"/>
        </w:rPr>
      </w:pPr>
      <w:bookmarkStart w:id="48" w:name="_Toc34649914"/>
      <w:bookmarkStart w:id="49" w:name="_Toc39667568"/>
      <w:r w:rsidRPr="00C56B32">
        <w:rPr>
          <w:rFonts w:ascii="Times New Roman" w:eastAsia="Garamond" w:hAnsi="Times New Roman" w:cs="Times New Roman"/>
          <w:b w:val="0"/>
          <w:bCs w:val="0"/>
          <w:color w:val="000000" w:themeColor="text1"/>
        </w:rPr>
        <w:t>3.1.2. Porezne obveze i obveze za mirovinsko i zdravstveno osiguranje</w:t>
      </w:r>
      <w:bookmarkEnd w:id="48"/>
      <w:bookmarkEnd w:id="49"/>
    </w:p>
    <w:p w14:paraId="7F8A3D53" w14:textId="77777777" w:rsidR="001728D2" w:rsidRPr="00C56B32" w:rsidRDefault="001728D2" w:rsidP="00606EEE">
      <w:pPr>
        <w:pStyle w:val="Bezproreda"/>
        <w:rPr>
          <w:rFonts w:cs="Times New Roman"/>
          <w:b w:val="0"/>
          <w:bCs/>
        </w:rPr>
      </w:pPr>
    </w:p>
    <w:p w14:paraId="1A527972" w14:textId="4DB04D17" w:rsidR="00A54E2A" w:rsidRPr="00C56B32" w:rsidRDefault="00A54E2A" w:rsidP="00606EEE">
      <w:pPr>
        <w:pStyle w:val="Bezproreda"/>
        <w:rPr>
          <w:rFonts w:cs="Times New Roman"/>
          <w:b w:val="0"/>
          <w:bCs/>
        </w:rPr>
      </w:pPr>
      <w:r w:rsidRPr="00C56B32">
        <w:rPr>
          <w:rFonts w:cs="Times New Roman"/>
          <w:b w:val="0"/>
          <w:bCs/>
        </w:rPr>
        <w:t>Sukladno odredbi članka 252. ZJN 2016 Naručitelj će isključiti gospodarskog subjekta iz postupka javne</w:t>
      </w:r>
      <w:r w:rsidR="00606EEE" w:rsidRPr="00C56B32">
        <w:rPr>
          <w:rFonts w:cs="Times New Roman"/>
          <w:b w:val="0"/>
          <w:bCs/>
        </w:rPr>
        <w:t xml:space="preserve"> </w:t>
      </w:r>
      <w:r w:rsidRPr="00C56B32">
        <w:rPr>
          <w:rFonts w:cs="Times New Roman"/>
          <w:b w:val="0"/>
          <w:bCs/>
        </w:rPr>
        <w:t>nabave ako utvrdi da gospodarski subjekt nije ispunio obveze plaćanja dospjelih poreznih obveza i obveza za mirovinsko i zdravstveno osiguranje:</w:t>
      </w:r>
    </w:p>
    <w:p w14:paraId="6909BD70" w14:textId="77777777" w:rsidR="00A54E2A" w:rsidRPr="00C56B32" w:rsidRDefault="00A54E2A" w:rsidP="003C2D21">
      <w:pPr>
        <w:numPr>
          <w:ilvl w:val="0"/>
          <w:numId w:val="23"/>
        </w:numPr>
        <w:spacing w:before="7" w:after="0" w:line="247" w:lineRule="exact"/>
        <w:ind w:left="0"/>
        <w:jc w:val="both"/>
        <w:textAlignment w:val="baseline"/>
        <w:rPr>
          <w:rFonts w:ascii="Times New Roman" w:eastAsia="Garamond" w:hAnsi="Times New Roman"/>
          <w:color w:val="000000"/>
        </w:rPr>
      </w:pPr>
      <w:r w:rsidRPr="00C56B32">
        <w:rPr>
          <w:rFonts w:ascii="Times New Roman" w:eastAsia="Garamond" w:hAnsi="Times New Roman"/>
          <w:color w:val="000000"/>
        </w:rPr>
        <w:t>u Republici Hrvatskoj, ako gospodarski subjekt ima poslovni nastan u Republici Hrvatskoj, ili</w:t>
      </w:r>
    </w:p>
    <w:p w14:paraId="35B56647" w14:textId="77777777" w:rsidR="00A54E2A" w:rsidRPr="00C56B32" w:rsidRDefault="00A54E2A" w:rsidP="003C2D21">
      <w:pPr>
        <w:numPr>
          <w:ilvl w:val="0"/>
          <w:numId w:val="23"/>
        </w:numPr>
        <w:spacing w:after="0" w:line="245" w:lineRule="exact"/>
        <w:ind w:left="0" w:right="72"/>
        <w:jc w:val="both"/>
        <w:textAlignment w:val="baseline"/>
        <w:rPr>
          <w:rFonts w:ascii="Times New Roman" w:eastAsia="Garamond" w:hAnsi="Times New Roman"/>
          <w:color w:val="000000"/>
        </w:rPr>
      </w:pPr>
      <w:r w:rsidRPr="00C56B32">
        <w:rPr>
          <w:rFonts w:ascii="Times New Roman" w:eastAsia="Garamond" w:hAnsi="Times New Roman"/>
          <w:color w:val="000000"/>
        </w:rPr>
        <w:t>u Republici Hrvatskoj ili u državi poslovnog nastana gospodarskog subjekta, ako gospodarski subjekt nema poslovni nastan u Republici Hrvatskoj.</w:t>
      </w:r>
    </w:p>
    <w:p w14:paraId="44F7FDB8" w14:textId="77777777" w:rsidR="00606EEE" w:rsidRPr="00C56B32" w:rsidRDefault="00606EEE" w:rsidP="00606EEE">
      <w:pPr>
        <w:pStyle w:val="Bezproreda"/>
        <w:rPr>
          <w:rFonts w:cs="Times New Roman"/>
          <w:b w:val="0"/>
          <w:bCs/>
        </w:rPr>
      </w:pPr>
    </w:p>
    <w:p w14:paraId="1EDA2FD7" w14:textId="3DBADE89" w:rsidR="00A54E2A" w:rsidRPr="00C56B32" w:rsidRDefault="00A54E2A" w:rsidP="00606EEE">
      <w:pPr>
        <w:pStyle w:val="Bezproreda"/>
        <w:rPr>
          <w:rFonts w:cs="Times New Roman"/>
          <w:b w:val="0"/>
          <w:bCs/>
        </w:rPr>
      </w:pPr>
      <w:r w:rsidRPr="00C56B32">
        <w:rPr>
          <w:rFonts w:cs="Times New Roman"/>
          <w:b w:val="0"/>
          <w:bCs/>
        </w:rPr>
        <w:t>Iznimno od točke 3.1.2., naručitelj neće isključiti gospodarskog subjekta iz postupka javne nabave ako mu sukladno posebnom propisu plaćanje obveza nije dopušteno ili mu je odobrena odgoda plaćanja.</w:t>
      </w:r>
    </w:p>
    <w:p w14:paraId="336A05A0" w14:textId="77777777" w:rsidR="00A54E2A" w:rsidRPr="00C56B32" w:rsidRDefault="00A54E2A" w:rsidP="00606EEE">
      <w:pPr>
        <w:pStyle w:val="Bezproreda"/>
        <w:rPr>
          <w:rFonts w:cs="Times New Roman"/>
          <w:b w:val="0"/>
          <w:bCs/>
        </w:rPr>
      </w:pPr>
      <w:r w:rsidRPr="00C56B32">
        <w:rPr>
          <w:rFonts w:cs="Times New Roman"/>
          <w:b w:val="0"/>
          <w:bCs/>
        </w:rPr>
        <w:t xml:space="preserve">Za potrebe utvrđivanja okolnosti iz točke 3.1.2., za sve gospodarske subjekte ponuditelj u ponudi dostavlja: </w:t>
      </w:r>
    </w:p>
    <w:p w14:paraId="05669FA6" w14:textId="77777777" w:rsidR="00A54E2A" w:rsidRPr="00C56B32" w:rsidRDefault="00A54E2A" w:rsidP="00A54E2A">
      <w:pPr>
        <w:pStyle w:val="Bezproreda"/>
        <w:rPr>
          <w:rFonts w:cs="Times New Roman"/>
          <w:b w:val="0"/>
          <w:bCs/>
        </w:rPr>
      </w:pPr>
      <w:r w:rsidRPr="00C56B32">
        <w:rPr>
          <w:rFonts w:cs="Times New Roman"/>
          <w:b w:val="0"/>
          <w:bCs/>
        </w:rPr>
        <w:t xml:space="preserve">- ispunjeni </w:t>
      </w:r>
      <w:r w:rsidRPr="00C56B32">
        <w:rPr>
          <w:rFonts w:eastAsia="Garamond" w:cs="Times New Roman"/>
          <w:b w:val="0"/>
          <w:bCs/>
          <w:color w:val="000000"/>
        </w:rPr>
        <w:t>e-ESPD</w:t>
      </w:r>
      <w:r w:rsidRPr="00C56B32">
        <w:rPr>
          <w:rFonts w:cs="Times New Roman"/>
          <w:b w:val="0"/>
          <w:bCs/>
        </w:rPr>
        <w:t xml:space="preserve"> obrazac : Dio III. Osnove za isključenje, Odjeljak B: Osnove povezane s plaćanjem poreza ili doprinosa za socijalno osiguranje.</w:t>
      </w:r>
    </w:p>
    <w:p w14:paraId="4D075295" w14:textId="77777777" w:rsidR="00A54E2A" w:rsidRPr="00C56B32" w:rsidRDefault="00A54E2A" w:rsidP="00A54E2A">
      <w:pPr>
        <w:pStyle w:val="Bezproreda"/>
        <w:rPr>
          <w:rFonts w:cs="Times New Roman"/>
          <w:b w:val="0"/>
          <w:bCs/>
        </w:rPr>
      </w:pPr>
    </w:p>
    <w:p w14:paraId="2CF80F92" w14:textId="77777777" w:rsidR="00A54E2A" w:rsidRPr="00C56B32" w:rsidRDefault="00A54E2A" w:rsidP="00A54E2A">
      <w:pPr>
        <w:pStyle w:val="Bezproreda"/>
        <w:rPr>
          <w:rFonts w:eastAsia="Garamond" w:cs="Times New Roman"/>
          <w:b w:val="0"/>
          <w:bCs/>
        </w:rPr>
      </w:pPr>
      <w:bookmarkStart w:id="50" w:name="_Hlk535441832"/>
      <w:bookmarkStart w:id="51" w:name="_Hlk524813484"/>
      <w:r w:rsidRPr="00C56B32">
        <w:rPr>
          <w:rFonts w:eastAsia="Garamond" w:cs="Times New Roman"/>
          <w:b w:val="0"/>
          <w:bCs/>
        </w:rPr>
        <w:t xml:space="preserve">U </w:t>
      </w:r>
      <w:r w:rsidRPr="00C56B32">
        <w:rPr>
          <w:rFonts w:eastAsia="Garamond" w:cs="Times New Roman"/>
          <w:b w:val="0"/>
          <w:bCs/>
          <w:color w:val="000000"/>
        </w:rPr>
        <w:t>e-ESPD</w:t>
      </w:r>
      <w:r w:rsidRPr="00C56B32">
        <w:rPr>
          <w:rFonts w:eastAsia="Garamond" w:cs="Times New Roman"/>
          <w:b w:val="0"/>
          <w:bCs/>
        </w:rPr>
        <w:t>-u se navode izdavatelji popratnih dokumenata te on sadržava izjavu da će gospodarski subjekt moći, na zahtjev i bez odgode, naručitelju dostaviti te dokumente.</w:t>
      </w:r>
    </w:p>
    <w:p w14:paraId="437A2E07" w14:textId="77777777" w:rsidR="00A54E2A" w:rsidRPr="00C56B32" w:rsidRDefault="00A54E2A" w:rsidP="00A54E2A">
      <w:pPr>
        <w:rPr>
          <w:rFonts w:ascii="Times New Roman" w:hAnsi="Times New Roman"/>
          <w:bCs/>
        </w:rPr>
      </w:pPr>
      <w:bookmarkStart w:id="52" w:name="_Toc9156906"/>
      <w:bookmarkStart w:id="53" w:name="_Toc9161932"/>
      <w:r w:rsidRPr="00C56B32">
        <w:rPr>
          <w:rFonts w:ascii="Times New Roman" w:hAnsi="Times New Roman"/>
          <w:bCs/>
        </w:rPr>
        <w:t>Ako naručitelj može dobiti popratne dokumente izravno, pristupanjem bazi podataka, gospodarski subjekt u e-ESPD-u navodi podatke koji su potrebni u tu svrhu, npr. internetska adresa baze podataka, svi identifikacijski podaci i izjava o pristanku, ako je potrebno.</w:t>
      </w:r>
      <w:bookmarkEnd w:id="52"/>
      <w:bookmarkEnd w:id="53"/>
    </w:p>
    <w:p w14:paraId="4144A227" w14:textId="77777777" w:rsidR="00A54E2A" w:rsidRPr="00C56B32" w:rsidRDefault="00A54E2A" w:rsidP="00606EEE">
      <w:pPr>
        <w:pStyle w:val="Bezproreda"/>
        <w:rPr>
          <w:rFonts w:cs="Times New Roman"/>
          <w:b w:val="0"/>
          <w:bCs/>
        </w:rPr>
      </w:pPr>
      <w:bookmarkStart w:id="54" w:name="_Toc9156907"/>
      <w:bookmarkStart w:id="55" w:name="_Toc9161933"/>
      <w:bookmarkEnd w:id="50"/>
      <w:r w:rsidRPr="00C56B32">
        <w:rPr>
          <w:rFonts w:cs="Times New Roman"/>
          <w:b w:val="0"/>
          <w:bCs/>
        </w:rPr>
        <w:t xml:space="preserve">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ili izravnim pristupom elektroničkim sredstvima komunikacije besplatnoj nacionalnoj bazi podataka na hrvatskom jeziku. </w:t>
      </w:r>
    </w:p>
    <w:p w14:paraId="010D8352" w14:textId="77777777" w:rsidR="00A54E2A" w:rsidRPr="00C56B32" w:rsidRDefault="00A54E2A" w:rsidP="00606EEE">
      <w:pPr>
        <w:pStyle w:val="Bezproreda"/>
        <w:rPr>
          <w:rFonts w:cs="Times New Roman"/>
          <w:b w:val="0"/>
          <w:bCs/>
        </w:rPr>
      </w:pPr>
    </w:p>
    <w:bookmarkEnd w:id="54"/>
    <w:bookmarkEnd w:id="55"/>
    <w:p w14:paraId="72D15E00" w14:textId="77777777" w:rsidR="00AA5386" w:rsidRPr="00C56B32" w:rsidRDefault="00A54E2A" w:rsidP="00606EEE">
      <w:pPr>
        <w:pStyle w:val="Bezproreda"/>
        <w:rPr>
          <w:rFonts w:cs="Times New Roman"/>
          <w:b w:val="0"/>
          <w:bCs/>
        </w:rPr>
      </w:pPr>
      <w:r w:rsidRPr="00C56B32">
        <w:rPr>
          <w:rFonts w:cs="Times New Roman"/>
          <w:b w:val="0"/>
          <w:bCs/>
        </w:rPr>
        <w:t xml:space="preserve">Ukoliko je gospodarski subjekt s poslovnim nastanom izvan Republike Hrvatske, u svojstvu ponuditelja/podugovaratelja/člana zajednice ponuditelja/gospodarskog subjekta na kojeg se ponuditelj oslanja u ovom postupku javne nabave, sukladno čl. 252. st.1. ZJN 2016 Naručitelj će provjeriti je li </w:t>
      </w:r>
    </w:p>
    <w:p w14:paraId="362C3AEF" w14:textId="77777777" w:rsidR="00AA5386" w:rsidRPr="00C56B32" w:rsidRDefault="00AA5386" w:rsidP="00606EEE">
      <w:pPr>
        <w:pStyle w:val="Bezproreda"/>
        <w:rPr>
          <w:rFonts w:cs="Times New Roman"/>
          <w:b w:val="0"/>
          <w:bCs/>
        </w:rPr>
      </w:pPr>
    </w:p>
    <w:p w14:paraId="7E738966" w14:textId="65101CC2" w:rsidR="00A54E2A" w:rsidRPr="00C56B32" w:rsidRDefault="00A54E2A" w:rsidP="00606EEE">
      <w:pPr>
        <w:pStyle w:val="Bezproreda"/>
        <w:rPr>
          <w:rFonts w:cs="Times New Roman"/>
          <w:b w:val="0"/>
          <w:bCs/>
        </w:rPr>
      </w:pPr>
      <w:r w:rsidRPr="00C56B32">
        <w:rPr>
          <w:rFonts w:cs="Times New Roman"/>
          <w:b w:val="0"/>
          <w:bCs/>
        </w:rPr>
        <w:t xml:space="preserve">gospodarski subjekt ispunio obveze plaćanja dospjelih poreznih obveza i obveza za mirovinsko i zdravstveno osiguranje i u državi njegova poslovnog nastana i u Republici Hrvatskoj. U tu svrhu Naručitelj će, uz dokaz </w:t>
      </w:r>
    </w:p>
    <w:p w14:paraId="316AF921" w14:textId="77777777" w:rsidR="00A54E2A" w:rsidRPr="00C56B32" w:rsidRDefault="00A54E2A" w:rsidP="00606EEE">
      <w:pPr>
        <w:pStyle w:val="Bezproreda"/>
        <w:rPr>
          <w:rFonts w:cs="Times New Roman"/>
          <w:b w:val="0"/>
          <w:bCs/>
        </w:rPr>
      </w:pPr>
      <w:r w:rsidRPr="00C56B32">
        <w:rPr>
          <w:rFonts w:cs="Times New Roman"/>
          <w:b w:val="0"/>
          <w:bCs/>
        </w:rPr>
        <w:t xml:space="preserve">o nepostojanju osnove za isključenje prema pravu države poslovnog nastana stranog gospodarskog subjekta, ishoditi odgovarajući dokaz o nepostojanju osnova za isključenje gospodarskog subjekta zbog nepodmirenih obveza plaćanja dospjelih poreznih obveza i obveza za mirovinsko i zdravstveno osiguranje u Republici Hrvatskoj s obzirom da GS nema poslovni nastan u RH. </w:t>
      </w:r>
    </w:p>
    <w:p w14:paraId="6FE43BBB" w14:textId="0001132D" w:rsidR="00A54E2A" w:rsidRPr="00C56B32" w:rsidRDefault="00A54E2A" w:rsidP="00606EEE">
      <w:pPr>
        <w:pStyle w:val="Bezproreda"/>
        <w:rPr>
          <w:rFonts w:cs="Times New Roman"/>
          <w:b w:val="0"/>
          <w:bCs/>
        </w:rPr>
      </w:pPr>
      <w:r w:rsidRPr="00C56B32">
        <w:rPr>
          <w:rFonts w:cs="Times New Roman"/>
          <w:b w:val="0"/>
          <w:bCs/>
        </w:rPr>
        <w:t>U navedenu svrhu gospodarski subjekt s poslovnim nastanom izvan RH treba dostaviti izjavu o nepostojanju poreznog broja u Republici Hrvatskoj, odnosno izjavu o nepostojanju poreznog duga na području Republike Hrvatske.</w:t>
      </w:r>
    </w:p>
    <w:p w14:paraId="21D45F7C" w14:textId="77777777" w:rsidR="00A54E2A" w:rsidRPr="00C56B32" w:rsidRDefault="00A54E2A" w:rsidP="00606EEE">
      <w:pPr>
        <w:pStyle w:val="Bezproreda"/>
        <w:rPr>
          <w:rFonts w:cs="Times New Roman"/>
          <w:b w:val="0"/>
          <w:bCs/>
        </w:rPr>
      </w:pPr>
      <w:r w:rsidRPr="00C56B32">
        <w:rPr>
          <w:rFonts w:cs="Times New Roman"/>
          <w:b w:val="0"/>
          <w:bCs/>
        </w:rPr>
        <w:t xml:space="preserve">Ako se ne može obaviti provjera ili ishoditi potvrda, naručitelj će zahtijevati od gospodarskog subjekta da u primjerenom roku, ne kraćem od pet dana, dostavi sve ili dio popratnih dokumenata ili dokaza. </w:t>
      </w:r>
      <w:r w:rsidRPr="00C56B32">
        <w:rPr>
          <w:rFonts w:eastAsia="Garamond" w:cs="Times New Roman"/>
          <w:b w:val="0"/>
          <w:bCs/>
        </w:rPr>
        <w:t>Naručitelj će prije donošenja odluke 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6B5FD6E9" w14:textId="77777777" w:rsidR="00A54E2A" w:rsidRPr="00C56B32" w:rsidRDefault="00A54E2A" w:rsidP="00606EEE">
      <w:pPr>
        <w:pStyle w:val="Bezproreda"/>
        <w:rPr>
          <w:rFonts w:eastAsia="Garamond" w:cs="Times New Roman"/>
          <w:b w:val="0"/>
          <w:bCs/>
        </w:rPr>
      </w:pPr>
      <w:r w:rsidRPr="00C56B32">
        <w:rPr>
          <w:rFonts w:eastAsia="Garamond" w:cs="Times New Roman"/>
          <w:b w:val="0"/>
          <w:bCs/>
        </w:rPr>
        <w:t xml:space="preserve">Ažurirani popratni dokument je svaki dokument u kojem su sadržani podaci važeći, odgovaraju stvarnom činjeničnom stanju u trenutku dostave naručitelju te dokazuju ono što je gospodarski subjekt naveo u </w:t>
      </w:r>
      <w:r w:rsidRPr="00C56B32">
        <w:rPr>
          <w:rFonts w:eastAsia="Garamond" w:cs="Times New Roman"/>
          <w:b w:val="0"/>
          <w:bCs/>
          <w:color w:val="000000"/>
        </w:rPr>
        <w:t>e-ESPD</w:t>
      </w:r>
      <w:r w:rsidRPr="00C56B32">
        <w:rPr>
          <w:rFonts w:eastAsia="Garamond" w:cs="Times New Roman"/>
          <w:b w:val="0"/>
          <w:bCs/>
        </w:rPr>
        <w:t>-u.</w:t>
      </w:r>
    </w:p>
    <w:p w14:paraId="56C491B1" w14:textId="77777777" w:rsidR="00A54E2A" w:rsidRPr="00C56B32" w:rsidRDefault="00A54E2A" w:rsidP="00606EEE">
      <w:pPr>
        <w:pStyle w:val="Bezproreda"/>
        <w:rPr>
          <w:rFonts w:eastAsia="Garamond" w:cs="Times New Roman"/>
          <w:b w:val="0"/>
          <w:bCs/>
        </w:rPr>
      </w:pPr>
      <w:r w:rsidRPr="00C56B32">
        <w:rPr>
          <w:rFonts w:eastAsia="Garamond" w:cs="Times New Roman"/>
          <w:b w:val="0"/>
          <w:bCs/>
        </w:rPr>
        <w:t>Ažurirane popratne dokumente ponuditelji mogu dostaviti u neovjerenoj preslici elektroničkim sredstvima komunikacije ili na drugi dokaziv način. Neovjerenom preslikom smatra se i neovjerena preslika elektroničke isprave na papiru. Naručitelj može zatražiti dostavu ili dostavljanje na uvid izvornika ili ovjerenih preslika jednog ili više traženih dokumenata, u svrhu dodatne provjere informacija.</w:t>
      </w:r>
    </w:p>
    <w:p w14:paraId="4E16269D" w14:textId="77777777" w:rsidR="00A54E2A" w:rsidRPr="00C56B32" w:rsidRDefault="00A54E2A" w:rsidP="001D07BB">
      <w:pPr>
        <w:pStyle w:val="Naslov2"/>
        <w:numPr>
          <w:ilvl w:val="0"/>
          <w:numId w:val="0"/>
        </w:numPr>
        <w:rPr>
          <w:rFonts w:ascii="Times New Roman" w:eastAsia="Garamond" w:hAnsi="Times New Roman"/>
          <w:sz w:val="22"/>
          <w:szCs w:val="22"/>
        </w:rPr>
      </w:pPr>
    </w:p>
    <w:p w14:paraId="643914F7" w14:textId="0A93F6CA" w:rsidR="00A54E2A" w:rsidRPr="00C56B32" w:rsidRDefault="00A54E2A" w:rsidP="00315919">
      <w:pPr>
        <w:pStyle w:val="Bezproreda"/>
        <w:rPr>
          <w:rFonts w:cs="Times New Roman"/>
          <w:b w:val="0"/>
          <w:bCs/>
        </w:rPr>
      </w:pPr>
      <w:r w:rsidRPr="00C56B32">
        <w:rPr>
          <w:rFonts w:cs="Times New Roman"/>
          <w:b w:val="0"/>
          <w:bCs/>
        </w:rPr>
        <w:t>Oborivo se smatra da su dokazi iz članka 265. stavka 1. ZJN 2016 ažurirani ako nisu stariji od dana u kojem istječe rok za dostavu ponuda ( potvrda porezne uprave), sukladno članku 20. stavku 9. Pravilnika o dokumentaciji o nabavi te ponudi u postupcima javne nabave ( Narodne novine br. 65/2017.</w:t>
      </w:r>
    </w:p>
    <w:p w14:paraId="696F5E93" w14:textId="77777777" w:rsidR="00315919" w:rsidRPr="00C56B32" w:rsidRDefault="00315919" w:rsidP="00315919">
      <w:pPr>
        <w:pStyle w:val="Bezproreda"/>
        <w:rPr>
          <w:rFonts w:cs="Times New Roman"/>
        </w:rPr>
      </w:pPr>
    </w:p>
    <w:p w14:paraId="7CE6223E" w14:textId="49D8C659" w:rsidR="00A54E2A" w:rsidRPr="00C56B32" w:rsidRDefault="00A54E2A" w:rsidP="00315919">
      <w:pPr>
        <w:pStyle w:val="Bezproreda"/>
        <w:rPr>
          <w:rFonts w:eastAsia="Garamond" w:cs="Times New Roman"/>
          <w:b w:val="0"/>
          <w:bCs/>
        </w:rPr>
      </w:pPr>
      <w:r w:rsidRPr="00C56B32">
        <w:rPr>
          <w:rFonts w:cs="Times New Roman"/>
          <w:b w:val="0"/>
          <w:bCs/>
        </w:rPr>
        <w:t>Ukoliko ponuditelj, na zahtjev naručitelja, ne dostavi ažurirane popratne dokumente u ostavljenom roku ili njima ne dokaže da ispunjava uvjete kriterij</w:t>
      </w:r>
      <w:r w:rsidR="00315919" w:rsidRPr="00C56B32">
        <w:rPr>
          <w:rFonts w:cs="Times New Roman"/>
          <w:b w:val="0"/>
          <w:bCs/>
        </w:rPr>
        <w:t>a</w:t>
      </w:r>
      <w:r w:rsidRPr="00C56B32">
        <w:rPr>
          <w:rFonts w:cs="Times New Roman"/>
          <w:b w:val="0"/>
          <w:bCs/>
        </w:rPr>
        <w:t xml:space="preserve"> za kvalitativni odabir gospodarskog subjekta iz točke 3. dokumentacije o nabavi naručitelj će odbiti ponudu tog ponuditelja te će od ponuditelja koji je podnio sl</w:t>
      </w:r>
      <w:r w:rsidR="00387072" w:rsidRPr="00C56B32">
        <w:rPr>
          <w:rFonts w:cs="Times New Roman"/>
          <w:b w:val="0"/>
          <w:bCs/>
        </w:rPr>
        <w:t>i</w:t>
      </w:r>
      <w:r w:rsidRPr="00C56B32">
        <w:rPr>
          <w:rFonts w:cs="Times New Roman"/>
          <w:b w:val="0"/>
          <w:bCs/>
        </w:rPr>
        <w:t>jedeću ekonomski najpovoljniju ponudu zatražiti da u primjerenom roku, ne kraćem od pet dana, dostavi ažurirane popratne dokumente.</w:t>
      </w:r>
    </w:p>
    <w:p w14:paraId="23BC8E8D" w14:textId="77777777" w:rsidR="00A54E2A" w:rsidRPr="00C56B32" w:rsidRDefault="00A54E2A" w:rsidP="00315919">
      <w:pPr>
        <w:pStyle w:val="Bezproreda"/>
        <w:rPr>
          <w:rFonts w:eastAsia="Garamond" w:cs="Times New Roman"/>
        </w:rPr>
      </w:pPr>
    </w:p>
    <w:p w14:paraId="13B56B9A" w14:textId="77777777" w:rsidR="00A54E2A" w:rsidRPr="00C56B32" w:rsidRDefault="00A54E2A" w:rsidP="00A54E2A">
      <w:pPr>
        <w:spacing w:before="17" w:line="247" w:lineRule="exact"/>
        <w:jc w:val="both"/>
        <w:textAlignment w:val="baseline"/>
        <w:rPr>
          <w:rFonts w:ascii="Times New Roman" w:eastAsia="Garamond" w:hAnsi="Times New Roman"/>
          <w:bCs/>
        </w:rPr>
      </w:pPr>
      <w:r w:rsidRPr="00C56B32">
        <w:rPr>
          <w:rFonts w:ascii="Times New Roman" w:eastAsia="Garamond" w:hAnsi="Times New Roman"/>
          <w:bCs/>
        </w:rPr>
        <w:t>Naručitelj će odbiti ponudu za koju, na temelju rezultata pregleda i ocjene ponuda i provjere uvjeta iz članka 291. ZJN 2016. utvrdi da je nepravilna, neprikladna ili neprihvatljiva, a sukladno članku 295.stavak 1. ZJN 2016.</w:t>
      </w:r>
    </w:p>
    <w:bookmarkEnd w:id="51"/>
    <w:p w14:paraId="31EDA526" w14:textId="5134135F" w:rsidR="00A54E2A" w:rsidRPr="00C56B32" w:rsidRDefault="00A54E2A" w:rsidP="00A54E2A">
      <w:pPr>
        <w:spacing w:before="85" w:line="259" w:lineRule="exact"/>
        <w:ind w:right="94"/>
        <w:jc w:val="both"/>
        <w:textAlignment w:val="baseline"/>
        <w:rPr>
          <w:rFonts w:ascii="Times New Roman" w:eastAsia="Garamond" w:hAnsi="Times New Roman"/>
          <w:bCs/>
          <w:color w:val="000000"/>
        </w:rPr>
      </w:pPr>
      <w:r w:rsidRPr="00C56B32">
        <w:rPr>
          <w:rFonts w:ascii="Times New Roman" w:eastAsia="Garamond" w:hAnsi="Times New Roman"/>
          <w:bCs/>
          <w:color w:val="000000"/>
        </w:rPr>
        <w:t>Naručitelj će prihvatiti sl</w:t>
      </w:r>
      <w:r w:rsidR="00387072" w:rsidRPr="00C56B32">
        <w:rPr>
          <w:rFonts w:ascii="Times New Roman" w:eastAsia="Garamond" w:hAnsi="Times New Roman"/>
          <w:bCs/>
          <w:color w:val="000000"/>
        </w:rPr>
        <w:t>i</w:t>
      </w:r>
      <w:r w:rsidRPr="00C56B32">
        <w:rPr>
          <w:rFonts w:ascii="Times New Roman" w:eastAsia="Garamond" w:hAnsi="Times New Roman"/>
          <w:bCs/>
          <w:color w:val="000000"/>
        </w:rPr>
        <w:t>jedeće kao dovoljan dokaz da ne postoje osnove za isključenje gospodarskog subjekta iz točke 3.1.2.:</w:t>
      </w:r>
    </w:p>
    <w:p w14:paraId="04E5711C" w14:textId="77777777" w:rsidR="00A54E2A" w:rsidRPr="00C56B32" w:rsidRDefault="00A54E2A" w:rsidP="00A54E2A">
      <w:pPr>
        <w:pStyle w:val="Bezproreda"/>
        <w:ind w:right="94"/>
        <w:jc w:val="both"/>
        <w:rPr>
          <w:rFonts w:cs="Times New Roman"/>
          <w:b w:val="0"/>
          <w:bCs/>
        </w:rPr>
      </w:pPr>
      <w:r w:rsidRPr="00C56B32">
        <w:rPr>
          <w:rFonts w:cs="Times New Roman"/>
          <w:b w:val="0"/>
          <w:bCs/>
        </w:rPr>
        <w:t>- potvrdu porezne uprave ili drugog nadležnog tijela u državi poslovnog nastana gospodarskog subjekta kojom se dokazuje da ne postoje navedene osnove za isključenje.</w:t>
      </w:r>
    </w:p>
    <w:p w14:paraId="7130EB87" w14:textId="77777777" w:rsidR="00A54E2A" w:rsidRPr="00C56B32" w:rsidRDefault="00A54E2A" w:rsidP="00A54E2A">
      <w:pPr>
        <w:pStyle w:val="Bezproreda"/>
        <w:ind w:right="94"/>
        <w:jc w:val="both"/>
        <w:rPr>
          <w:rFonts w:cs="Times New Roman"/>
          <w:b w:val="0"/>
          <w:bCs/>
        </w:rPr>
      </w:pPr>
    </w:p>
    <w:p w14:paraId="7CC88842" w14:textId="77777777" w:rsidR="00A54E2A" w:rsidRPr="00C56B32" w:rsidRDefault="00A54E2A" w:rsidP="00A54E2A">
      <w:pPr>
        <w:spacing w:before="21" w:line="248" w:lineRule="exact"/>
        <w:ind w:right="94"/>
        <w:jc w:val="both"/>
        <w:textAlignment w:val="baseline"/>
        <w:rPr>
          <w:rFonts w:ascii="Times New Roman" w:eastAsia="Garamond" w:hAnsi="Times New Roman"/>
          <w:color w:val="000000"/>
        </w:rPr>
      </w:pPr>
      <w:r w:rsidRPr="00C56B32">
        <w:rPr>
          <w:rFonts w:ascii="Times New Roman" w:eastAsia="Garamond" w:hAnsi="Times New Roman"/>
        </w:rPr>
        <w:t xml:space="preserve">Ako se u državi poslovnog nastana gospodarskog subjekta, odnosno državi čiji je osoba državljanin ne izdaju takvi dokumenti ili ako ne obuhvaćaju sve okolnosti, </w:t>
      </w:r>
      <w:r w:rsidRPr="00C56B32">
        <w:rPr>
          <w:rFonts w:ascii="Times New Roman" w:eastAsia="Garamond" w:hAnsi="Times New Roman"/>
          <w:color w:val="000000"/>
        </w:rPr>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2654952" w14:textId="77777777" w:rsidR="006C490A" w:rsidRPr="00C56B32" w:rsidRDefault="006C490A" w:rsidP="006C490A">
      <w:pPr>
        <w:pStyle w:val="Naslov1"/>
        <w:ind w:right="-5472"/>
        <w:rPr>
          <w:rFonts w:eastAsia="Garamond"/>
          <w:b w:val="0"/>
          <w:bCs/>
          <w:color w:val="000000" w:themeColor="text1"/>
          <w:sz w:val="22"/>
          <w:szCs w:val="22"/>
        </w:rPr>
      </w:pPr>
      <w:bookmarkStart w:id="56" w:name="_Toc34649917"/>
      <w:bookmarkStart w:id="57" w:name="_Toc39667569"/>
      <w:r w:rsidRPr="00C56B32">
        <w:rPr>
          <w:rFonts w:eastAsia="Garamond"/>
          <w:b w:val="0"/>
          <w:bCs/>
          <w:color w:val="000000" w:themeColor="text1"/>
          <w:sz w:val="22"/>
          <w:szCs w:val="22"/>
        </w:rPr>
        <w:t>ODREDBE O SAMOKORIGIRANJU</w:t>
      </w:r>
      <w:bookmarkEnd w:id="56"/>
      <w:bookmarkEnd w:id="57"/>
    </w:p>
    <w:p w14:paraId="72BAA195" w14:textId="77777777" w:rsidR="006C490A" w:rsidRPr="00C56B32" w:rsidRDefault="006C490A" w:rsidP="006C490A">
      <w:pPr>
        <w:pStyle w:val="Bezproreda"/>
        <w:jc w:val="both"/>
        <w:rPr>
          <w:rFonts w:eastAsia="Arial" w:cs="Times New Roman"/>
          <w:b w:val="0"/>
          <w:bCs/>
        </w:rPr>
      </w:pPr>
    </w:p>
    <w:p w14:paraId="2DB564A4" w14:textId="77777777" w:rsidR="00B652CE" w:rsidRPr="00C56B32" w:rsidRDefault="00B652CE" w:rsidP="006C490A">
      <w:pPr>
        <w:pStyle w:val="Bezproreda"/>
        <w:jc w:val="both"/>
        <w:rPr>
          <w:rFonts w:eastAsia="Arial" w:cs="Times New Roman"/>
          <w:b w:val="0"/>
          <w:bCs/>
        </w:rPr>
      </w:pPr>
    </w:p>
    <w:p w14:paraId="6E122657" w14:textId="77777777" w:rsidR="00B652CE" w:rsidRPr="00C56B32" w:rsidRDefault="00B652CE" w:rsidP="006C490A">
      <w:pPr>
        <w:pStyle w:val="Bezproreda"/>
        <w:jc w:val="both"/>
        <w:rPr>
          <w:rFonts w:eastAsia="Arial" w:cs="Times New Roman"/>
          <w:b w:val="0"/>
          <w:bCs/>
        </w:rPr>
      </w:pPr>
    </w:p>
    <w:p w14:paraId="7A7EF1D0" w14:textId="77777777" w:rsidR="00B652CE" w:rsidRPr="00C56B32" w:rsidRDefault="00B652CE" w:rsidP="006C490A">
      <w:pPr>
        <w:pStyle w:val="Bezproreda"/>
        <w:jc w:val="both"/>
        <w:rPr>
          <w:rFonts w:eastAsia="Arial" w:cs="Times New Roman"/>
          <w:b w:val="0"/>
          <w:bCs/>
        </w:rPr>
      </w:pPr>
    </w:p>
    <w:p w14:paraId="7CD5C650" w14:textId="4955C54D" w:rsidR="006C490A" w:rsidRPr="00C56B32" w:rsidRDefault="006C490A" w:rsidP="006C490A">
      <w:pPr>
        <w:pStyle w:val="Bezproreda"/>
        <w:jc w:val="both"/>
        <w:rPr>
          <w:rFonts w:eastAsia="Arial" w:cs="Times New Roman"/>
          <w:b w:val="0"/>
          <w:bCs/>
        </w:rPr>
      </w:pPr>
      <w:r w:rsidRPr="00C56B32">
        <w:rPr>
          <w:rFonts w:eastAsia="Arial" w:cs="Times New Roman"/>
          <w:b w:val="0"/>
          <w:bCs/>
        </w:rPr>
        <w:t>Gospodarski subjekt kod kojeg su ostvarene navedene osnove za isključenje može Naručitelju dostaviti dokaze o mjerama koje je poduzeo kako bi dokazao svoju pouzdanost bez obzira na postojanje relevantne osnove za isključenje.</w:t>
      </w:r>
    </w:p>
    <w:p w14:paraId="54BC1EBB" w14:textId="3A6FC8B6" w:rsidR="006C490A" w:rsidRPr="00C56B32" w:rsidRDefault="006C490A" w:rsidP="006C490A">
      <w:pPr>
        <w:pStyle w:val="Bezproreda"/>
        <w:rPr>
          <w:rFonts w:eastAsia="Arial" w:cs="Times New Roman"/>
          <w:b w:val="0"/>
          <w:bCs/>
          <w:spacing w:val="-3"/>
        </w:rPr>
      </w:pPr>
      <w:r w:rsidRPr="00C56B32">
        <w:rPr>
          <w:rFonts w:eastAsia="Arial" w:cs="Times New Roman"/>
          <w:b w:val="0"/>
          <w:bCs/>
          <w:spacing w:val="-3"/>
        </w:rPr>
        <w:t>Poduzimanje mjera gospodarski subjekt dokazuje:</w:t>
      </w:r>
    </w:p>
    <w:p w14:paraId="72248C52" w14:textId="77777777" w:rsidR="006C490A" w:rsidRPr="00C56B32" w:rsidRDefault="006C490A" w:rsidP="006C490A">
      <w:pPr>
        <w:pStyle w:val="Bezproreda"/>
        <w:jc w:val="both"/>
        <w:rPr>
          <w:rFonts w:eastAsia="Arial" w:cs="Times New Roman"/>
          <w:b w:val="0"/>
          <w:bCs/>
        </w:rPr>
      </w:pPr>
      <w:r w:rsidRPr="00C56B32">
        <w:rPr>
          <w:rFonts w:eastAsia="Arial" w:cs="Times New Roman"/>
          <w:b w:val="0"/>
          <w:bCs/>
        </w:rPr>
        <w:t>- plaćanjem naknade štete ili poduzimanjem drugih odgovarajućih mjera u cilju plaćanja naknade štete prouzročene kaznenim djelom ili propustom,</w:t>
      </w:r>
    </w:p>
    <w:p w14:paraId="7F2826BD" w14:textId="77777777" w:rsidR="006C490A" w:rsidRPr="00C56B32" w:rsidRDefault="006C490A" w:rsidP="006C490A">
      <w:pPr>
        <w:pStyle w:val="Bezproreda"/>
        <w:jc w:val="both"/>
        <w:rPr>
          <w:rFonts w:eastAsia="Arial" w:cs="Times New Roman"/>
          <w:b w:val="0"/>
          <w:bCs/>
        </w:rPr>
      </w:pPr>
      <w:r w:rsidRPr="00C56B32">
        <w:rPr>
          <w:rFonts w:eastAsia="Arial" w:cs="Times New Roman"/>
          <w:b w:val="0"/>
          <w:bCs/>
        </w:rPr>
        <w:t>- aktivnom suradnjom s nadležnim istražnim tijelima radi potpunog razjašnjenja činjenica i okolnosti u vezi s kaznenim djelom ili propustom,</w:t>
      </w:r>
    </w:p>
    <w:p w14:paraId="426311BA" w14:textId="77777777" w:rsidR="006C490A" w:rsidRPr="00C56B32" w:rsidRDefault="006C490A" w:rsidP="006C490A">
      <w:pPr>
        <w:pStyle w:val="Bezproreda"/>
        <w:jc w:val="both"/>
        <w:rPr>
          <w:rFonts w:eastAsia="Arial" w:cs="Times New Roman"/>
          <w:b w:val="0"/>
          <w:bCs/>
        </w:rPr>
      </w:pPr>
      <w:r w:rsidRPr="00C56B32">
        <w:rPr>
          <w:rFonts w:eastAsia="Arial" w:cs="Times New Roman"/>
          <w:b w:val="0"/>
          <w:bCs/>
        </w:rPr>
        <w:t>- odgovarajućim tehničkim, organizacijskim i kadrovskim mjerama radi sprječavanja daljnjih kaznenih djela ili propusta.</w:t>
      </w:r>
    </w:p>
    <w:p w14:paraId="6DABEA27" w14:textId="77777777" w:rsidR="006C490A" w:rsidRPr="00C56B32" w:rsidRDefault="006C490A" w:rsidP="006C490A">
      <w:pPr>
        <w:pStyle w:val="Bezproreda"/>
        <w:jc w:val="both"/>
        <w:rPr>
          <w:rFonts w:eastAsia="Arial" w:cs="Times New Roman"/>
          <w:b w:val="0"/>
          <w:bCs/>
        </w:rPr>
      </w:pPr>
    </w:p>
    <w:p w14:paraId="7742D559" w14:textId="77777777" w:rsidR="006C490A" w:rsidRPr="00C56B32" w:rsidRDefault="006C490A" w:rsidP="006C490A">
      <w:pPr>
        <w:pStyle w:val="Bezproreda"/>
        <w:jc w:val="both"/>
        <w:rPr>
          <w:rFonts w:eastAsia="Arial" w:cs="Times New Roman"/>
          <w:b w:val="0"/>
          <w:bCs/>
        </w:rPr>
      </w:pPr>
      <w:r w:rsidRPr="00C56B32">
        <w:rPr>
          <w:rFonts w:eastAsia="Arial" w:cs="Times New Roman"/>
          <w:b w:val="0"/>
          <w:bCs/>
        </w:rPr>
        <w:t>Mjere koje je poduzeo gospodarski subjekt ocjenjuju se uzimajući u obzir težinu i posebne okolnosti kaznenog djela ili propusta te je obvezan obrazložiti razloge prihvaćanja ili neprihvaćanja mjera.</w:t>
      </w:r>
    </w:p>
    <w:p w14:paraId="59FFA8D9" w14:textId="77777777" w:rsidR="006C490A" w:rsidRPr="00C56B32" w:rsidRDefault="006C490A" w:rsidP="006C490A">
      <w:pPr>
        <w:pStyle w:val="Bezproreda"/>
        <w:jc w:val="both"/>
        <w:rPr>
          <w:rFonts w:eastAsia="Arial" w:cs="Times New Roman"/>
          <w:b w:val="0"/>
          <w:bCs/>
        </w:rPr>
      </w:pPr>
    </w:p>
    <w:p w14:paraId="3FFD6DDD" w14:textId="77777777" w:rsidR="006C490A" w:rsidRPr="00C56B32" w:rsidRDefault="006C490A" w:rsidP="006C490A">
      <w:pPr>
        <w:pStyle w:val="Bezproreda"/>
        <w:jc w:val="both"/>
        <w:rPr>
          <w:rFonts w:eastAsia="Arial" w:cs="Times New Roman"/>
          <w:b w:val="0"/>
          <w:bCs/>
        </w:rPr>
      </w:pPr>
      <w:r w:rsidRPr="00C56B32">
        <w:rPr>
          <w:rFonts w:eastAsia="Arial" w:cs="Times New Roman"/>
          <w:b w:val="0"/>
          <w:bCs/>
        </w:rPr>
        <w:t>Naručitelj neće isključiti gospodarskog subjekta iz postupka javne nabave ako je ocijenjeno da su poduzete mjere primjerene.</w:t>
      </w:r>
    </w:p>
    <w:p w14:paraId="786C99BD" w14:textId="77777777" w:rsidR="006C490A" w:rsidRPr="00C56B32" w:rsidRDefault="006C490A" w:rsidP="006C490A">
      <w:pPr>
        <w:pStyle w:val="Bezproreda"/>
        <w:jc w:val="both"/>
        <w:rPr>
          <w:rFonts w:eastAsia="Arial" w:cs="Times New Roman"/>
          <w:b w:val="0"/>
          <w:bCs/>
        </w:rPr>
      </w:pPr>
      <w:r w:rsidRPr="00C56B32">
        <w:rPr>
          <w:rFonts w:eastAsia="Arial" w:cs="Times New Roman"/>
          <w:b w:val="0"/>
          <w:bCs/>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7952DB6C" w14:textId="77777777" w:rsidR="006C490A" w:rsidRPr="00C56B32" w:rsidRDefault="006C490A" w:rsidP="006C490A">
      <w:pPr>
        <w:pStyle w:val="Bezproreda"/>
        <w:rPr>
          <w:rFonts w:eastAsia="Arial" w:cs="Times New Roman"/>
          <w:b w:val="0"/>
          <w:bCs/>
        </w:rPr>
      </w:pPr>
    </w:p>
    <w:p w14:paraId="7AB8B07F" w14:textId="77777777" w:rsidR="006C490A" w:rsidRPr="00C56B32" w:rsidRDefault="006C490A" w:rsidP="006C490A">
      <w:pPr>
        <w:pStyle w:val="Bezproreda"/>
        <w:rPr>
          <w:rFonts w:eastAsia="Arial" w:cs="Times New Roman"/>
          <w:b w:val="0"/>
          <w:bCs/>
        </w:rPr>
      </w:pPr>
      <w:r w:rsidRPr="00C56B32">
        <w:rPr>
          <w:rFonts w:eastAsia="Arial" w:cs="Times New Roman"/>
          <w:b w:val="0"/>
          <w:bCs/>
        </w:rPr>
        <w:t>Razdoblje isključenja gospodarskog subjekta kod kojeg su ostvarene navedene osnove za isključenje iz  postupka javne nabave je pet godina od dana pravomoćnosti presude, osim ako pravomoćnom presudom nije određeno drukčije.</w:t>
      </w:r>
    </w:p>
    <w:p w14:paraId="4618A89D" w14:textId="12AA85F0" w:rsidR="006C5088" w:rsidRPr="00C56B32" w:rsidRDefault="006C5088" w:rsidP="00FB2139">
      <w:pPr>
        <w:spacing w:after="0" w:line="240" w:lineRule="auto"/>
        <w:jc w:val="both"/>
        <w:rPr>
          <w:rFonts w:ascii="Times New Roman" w:hAnsi="Times New Roman"/>
        </w:rPr>
      </w:pPr>
    </w:p>
    <w:p w14:paraId="4A469AC7" w14:textId="4C176F2E" w:rsidR="00D577D5" w:rsidRPr="00C56B32" w:rsidRDefault="00D577D5" w:rsidP="003C2D21">
      <w:pPr>
        <w:pStyle w:val="Naslov1"/>
        <w:numPr>
          <w:ilvl w:val="0"/>
          <w:numId w:val="2"/>
        </w:numPr>
        <w:rPr>
          <w:rFonts w:eastAsiaTheme="minorEastAsia"/>
          <w:b w:val="0"/>
          <w:bCs/>
          <w:sz w:val="22"/>
          <w:szCs w:val="22"/>
        </w:rPr>
      </w:pPr>
      <w:bookmarkStart w:id="58" w:name="_Toc315955835"/>
      <w:bookmarkStart w:id="59" w:name="_Toc39667570"/>
      <w:r w:rsidRPr="00C56B32">
        <w:rPr>
          <w:rFonts w:eastAsiaTheme="minorEastAsia"/>
          <w:b w:val="0"/>
          <w:bCs/>
          <w:sz w:val="22"/>
          <w:szCs w:val="22"/>
        </w:rPr>
        <w:t>Kriteriji za odabir gospodarskog subjekta (uvjeti sposobnosti</w:t>
      </w:r>
      <w:bookmarkEnd w:id="58"/>
      <w:r w:rsidRPr="00C56B32">
        <w:rPr>
          <w:rFonts w:eastAsiaTheme="minorEastAsia"/>
          <w:b w:val="0"/>
          <w:bCs/>
          <w:sz w:val="22"/>
          <w:szCs w:val="22"/>
        </w:rPr>
        <w:t>)</w:t>
      </w:r>
      <w:bookmarkEnd w:id="59"/>
    </w:p>
    <w:p w14:paraId="4D625246" w14:textId="77777777" w:rsidR="00662F02" w:rsidRPr="00C56B32" w:rsidRDefault="00662F02" w:rsidP="00662F02">
      <w:pPr>
        <w:pStyle w:val="Naslov2"/>
        <w:numPr>
          <w:ilvl w:val="0"/>
          <w:numId w:val="0"/>
        </w:numPr>
        <w:rPr>
          <w:rFonts w:ascii="Times New Roman" w:hAnsi="Times New Roman"/>
          <w:sz w:val="22"/>
          <w:szCs w:val="22"/>
        </w:rPr>
      </w:pPr>
      <w:bookmarkStart w:id="60" w:name="_Toc34649919"/>
    </w:p>
    <w:p w14:paraId="10495142" w14:textId="1FC1157E" w:rsidR="00440112" w:rsidRPr="00C56B32" w:rsidRDefault="00440112" w:rsidP="00662F02">
      <w:pPr>
        <w:pStyle w:val="Naslov2"/>
        <w:numPr>
          <w:ilvl w:val="0"/>
          <w:numId w:val="0"/>
        </w:numPr>
        <w:rPr>
          <w:rFonts w:ascii="Times New Roman" w:hAnsi="Times New Roman"/>
          <w:b w:val="0"/>
          <w:bCs/>
          <w:sz w:val="22"/>
          <w:szCs w:val="22"/>
        </w:rPr>
      </w:pPr>
      <w:bookmarkStart w:id="61" w:name="_Toc39667571"/>
      <w:r w:rsidRPr="00C56B32">
        <w:rPr>
          <w:rFonts w:ascii="Times New Roman" w:hAnsi="Times New Roman"/>
          <w:b w:val="0"/>
          <w:bCs/>
          <w:sz w:val="22"/>
          <w:szCs w:val="22"/>
        </w:rPr>
        <w:t>4.1. Sposobnost za obavljanje profesionalne djelatnosti</w:t>
      </w:r>
      <w:bookmarkEnd w:id="60"/>
      <w:bookmarkEnd w:id="61"/>
      <w:r w:rsidRPr="00C56B32">
        <w:rPr>
          <w:rFonts w:ascii="Times New Roman" w:hAnsi="Times New Roman"/>
          <w:b w:val="0"/>
          <w:bCs/>
          <w:sz w:val="22"/>
          <w:szCs w:val="22"/>
        </w:rPr>
        <w:t xml:space="preserve">  </w:t>
      </w:r>
    </w:p>
    <w:p w14:paraId="67BEFA69" w14:textId="77777777" w:rsidR="00440112" w:rsidRPr="00C56B32" w:rsidRDefault="00440112" w:rsidP="00662F02">
      <w:pPr>
        <w:pStyle w:val="Bezproreda"/>
        <w:rPr>
          <w:rFonts w:cs="Times New Roman"/>
        </w:rPr>
      </w:pPr>
    </w:p>
    <w:p w14:paraId="24997925" w14:textId="77777777" w:rsidR="00440112" w:rsidRPr="00C56B32" w:rsidRDefault="00440112" w:rsidP="00662F02">
      <w:pPr>
        <w:pStyle w:val="Bezproreda"/>
        <w:rPr>
          <w:rFonts w:cs="Times New Roman"/>
          <w:b w:val="0"/>
          <w:bCs/>
        </w:rPr>
      </w:pPr>
      <w:r w:rsidRPr="00C56B32">
        <w:rPr>
          <w:rFonts w:cs="Times New Roman"/>
          <w:b w:val="0"/>
          <w:bCs/>
        </w:rPr>
        <w:t>Gospodarski subjekt mora dokazati upis u sudski, obrtni, strukovni ili drugi odgovarajući registar u</w:t>
      </w:r>
      <w:r w:rsidRPr="00C56B32">
        <w:rPr>
          <w:rFonts w:cs="Times New Roman"/>
        </w:rPr>
        <w:t xml:space="preserve"> </w:t>
      </w:r>
      <w:r w:rsidRPr="00C56B32">
        <w:rPr>
          <w:rFonts w:cs="Times New Roman"/>
          <w:b w:val="0"/>
          <w:bCs/>
        </w:rPr>
        <w:t>državi njegova poslovnog nastana.</w:t>
      </w:r>
    </w:p>
    <w:p w14:paraId="2EC9429B" w14:textId="77777777" w:rsidR="00440112" w:rsidRPr="00C56B32" w:rsidRDefault="00440112" w:rsidP="00662F02">
      <w:pPr>
        <w:pStyle w:val="Bezproreda"/>
        <w:rPr>
          <w:rFonts w:cs="Times New Roman"/>
          <w:b w:val="0"/>
          <w:bCs/>
        </w:rPr>
      </w:pPr>
    </w:p>
    <w:p w14:paraId="7A0CF6B1" w14:textId="77777777" w:rsidR="00440112" w:rsidRPr="00C56B32" w:rsidRDefault="00440112" w:rsidP="00662F02">
      <w:pPr>
        <w:pStyle w:val="Bezproreda"/>
        <w:rPr>
          <w:rFonts w:eastAsia="Garamond" w:cs="Times New Roman"/>
          <w:b w:val="0"/>
          <w:bCs/>
          <w:color w:val="000000"/>
        </w:rPr>
      </w:pPr>
      <w:r w:rsidRPr="00C56B32">
        <w:rPr>
          <w:rFonts w:eastAsia="Garamond" w:cs="Times New Roman"/>
          <w:b w:val="0"/>
          <w:bCs/>
          <w:color w:val="000000"/>
        </w:rPr>
        <w:t xml:space="preserve">Za potrebe utvrđivanja okolnosti iz točke 4.1. za sve gospodarske subjekte </w:t>
      </w:r>
      <w:r w:rsidRPr="00C56B32">
        <w:rPr>
          <w:rFonts w:eastAsia="Garamond" w:cs="Times New Roman"/>
          <w:b w:val="0"/>
          <w:bCs/>
        </w:rPr>
        <w:t xml:space="preserve">ponuditelj u ponudi </w:t>
      </w:r>
      <w:r w:rsidRPr="00C56B32">
        <w:rPr>
          <w:rFonts w:cs="Times New Roman"/>
          <w:b w:val="0"/>
          <w:bCs/>
        </w:rPr>
        <w:t>dostavlja</w:t>
      </w:r>
      <w:r w:rsidRPr="00C56B32">
        <w:rPr>
          <w:rFonts w:eastAsia="Garamond" w:cs="Times New Roman"/>
          <w:b w:val="0"/>
          <w:bCs/>
          <w:color w:val="000000"/>
        </w:rPr>
        <w:t xml:space="preserve"> :</w:t>
      </w:r>
    </w:p>
    <w:p w14:paraId="5E60E1F4" w14:textId="77777777" w:rsidR="00440112" w:rsidRPr="00C56B32" w:rsidRDefault="00440112" w:rsidP="00662F02">
      <w:pPr>
        <w:pStyle w:val="Bezproreda"/>
        <w:rPr>
          <w:rFonts w:cs="Times New Roman"/>
          <w:b w:val="0"/>
          <w:bCs/>
        </w:rPr>
      </w:pPr>
      <w:r w:rsidRPr="00C56B32">
        <w:rPr>
          <w:rFonts w:cs="Times New Roman"/>
          <w:b w:val="0"/>
          <w:bCs/>
        </w:rPr>
        <w:t xml:space="preserve">- ispunjeni </w:t>
      </w:r>
      <w:r w:rsidRPr="00C56B32">
        <w:rPr>
          <w:rFonts w:eastAsia="Garamond" w:cs="Times New Roman"/>
          <w:b w:val="0"/>
          <w:bCs/>
          <w:color w:val="000000"/>
        </w:rPr>
        <w:t>e-ESPD</w:t>
      </w:r>
      <w:r w:rsidRPr="00C56B32">
        <w:rPr>
          <w:rFonts w:cs="Times New Roman"/>
          <w:b w:val="0"/>
          <w:bCs/>
        </w:rPr>
        <w:t xml:space="preserve"> obrazac :</w:t>
      </w:r>
    </w:p>
    <w:p w14:paraId="45C93F02" w14:textId="77777777" w:rsidR="00440112" w:rsidRPr="00C56B32" w:rsidRDefault="00440112" w:rsidP="00662F02">
      <w:pPr>
        <w:pStyle w:val="Bezproreda"/>
        <w:rPr>
          <w:rFonts w:cs="Times New Roman"/>
          <w:b w:val="0"/>
          <w:bCs/>
        </w:rPr>
      </w:pPr>
      <w:r w:rsidRPr="00C56B32">
        <w:rPr>
          <w:rFonts w:cs="Times New Roman"/>
          <w:b w:val="0"/>
          <w:bCs/>
        </w:rPr>
        <w:t xml:space="preserve">- Dio IV. Kriteriji za odabir, Odjeljak A: Sposobnost za obavljanje profesionalne djelatnosti, </w:t>
      </w:r>
      <w:r w:rsidRPr="00C56B32">
        <w:rPr>
          <w:rFonts w:eastAsia="Times New Roman" w:cs="Times New Roman"/>
          <w:b w:val="0"/>
          <w:bCs/>
        </w:rPr>
        <w:t>za sve gospodarske subjekte u ponudi.</w:t>
      </w:r>
    </w:p>
    <w:p w14:paraId="548302BF" w14:textId="77777777" w:rsidR="00440112" w:rsidRPr="00C56B32" w:rsidRDefault="00440112" w:rsidP="00662F02">
      <w:pPr>
        <w:pStyle w:val="Bezproreda"/>
        <w:rPr>
          <w:rFonts w:eastAsia="Garamond" w:cs="Times New Roman"/>
          <w:b w:val="0"/>
          <w:bCs/>
        </w:rPr>
      </w:pPr>
    </w:p>
    <w:p w14:paraId="410D3D1E" w14:textId="77777777" w:rsidR="00440112" w:rsidRPr="00C56B32" w:rsidRDefault="00440112" w:rsidP="00662F02">
      <w:pPr>
        <w:pStyle w:val="Bezproreda"/>
        <w:rPr>
          <w:rFonts w:eastAsia="Garamond" w:cs="Times New Roman"/>
          <w:b w:val="0"/>
          <w:bCs/>
        </w:rPr>
      </w:pPr>
      <w:r w:rsidRPr="00C56B32">
        <w:rPr>
          <w:rFonts w:eastAsia="Garamond" w:cs="Times New Roman"/>
          <w:b w:val="0"/>
          <w:bCs/>
        </w:rPr>
        <w:t>Naručitelj će prije donošenja odluke o odabiru 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33EE78AC" w14:textId="77777777" w:rsidR="00440112" w:rsidRPr="00C56B32" w:rsidRDefault="00440112" w:rsidP="00662F02">
      <w:pPr>
        <w:pStyle w:val="Bezproreda"/>
        <w:rPr>
          <w:rFonts w:eastAsia="Garamond" w:cs="Times New Roman"/>
          <w:b w:val="0"/>
          <w:bCs/>
        </w:rPr>
      </w:pPr>
    </w:p>
    <w:p w14:paraId="5E9830FB" w14:textId="77777777" w:rsidR="00440112" w:rsidRPr="00C56B32" w:rsidRDefault="00440112" w:rsidP="00662F02">
      <w:pPr>
        <w:pStyle w:val="Bezproreda"/>
        <w:rPr>
          <w:rFonts w:eastAsia="Garamond" w:cs="Times New Roman"/>
          <w:b w:val="0"/>
          <w:bCs/>
        </w:rPr>
      </w:pPr>
      <w:r w:rsidRPr="00C56B32">
        <w:rPr>
          <w:rFonts w:eastAsia="Garamond" w:cs="Times New Roman"/>
          <w:b w:val="0"/>
          <w:bCs/>
        </w:rPr>
        <w:t xml:space="preserve">Ažurirani popratni dokument je svaki dokument u kojem su sadržani podaci važeći, odgovaraju stvarnom činjeničnom stanju u trenutku dostave naručitelju te dokazuju ono što je gospodarski subjekt naveo u </w:t>
      </w:r>
      <w:r w:rsidRPr="00C56B32">
        <w:rPr>
          <w:rFonts w:eastAsia="Garamond" w:cs="Times New Roman"/>
          <w:b w:val="0"/>
          <w:bCs/>
          <w:color w:val="000000"/>
        </w:rPr>
        <w:t>e-ESPD</w:t>
      </w:r>
      <w:r w:rsidRPr="00C56B32">
        <w:rPr>
          <w:rFonts w:eastAsia="Garamond" w:cs="Times New Roman"/>
          <w:b w:val="0"/>
          <w:bCs/>
        </w:rPr>
        <w:t>-u.</w:t>
      </w:r>
    </w:p>
    <w:p w14:paraId="0F9BE680" w14:textId="77777777" w:rsidR="00440112" w:rsidRPr="00C56B32" w:rsidRDefault="00440112" w:rsidP="00662F02">
      <w:pPr>
        <w:pStyle w:val="Bezproreda"/>
        <w:rPr>
          <w:rFonts w:cs="Times New Roman"/>
          <w:b w:val="0"/>
          <w:bCs/>
        </w:rPr>
      </w:pPr>
      <w:r w:rsidRPr="00C56B32">
        <w:rPr>
          <w:rFonts w:cs="Times New Roman"/>
          <w:b w:val="0"/>
          <w:bCs/>
        </w:rPr>
        <w:t xml:space="preserve">Ažurirane popratne dokumente ponuditelji mogu dostaviti u neovjerenoj preslici elektroničkim sredstvima komunikacije ili na drugi dokaziv način. Neovjerenom preslikom smatra se i neovjerena preslika </w:t>
      </w:r>
    </w:p>
    <w:p w14:paraId="6AE683C1" w14:textId="77777777" w:rsidR="00440112" w:rsidRPr="00C56B32" w:rsidRDefault="00440112" w:rsidP="00662F02">
      <w:pPr>
        <w:pStyle w:val="Bezproreda"/>
        <w:rPr>
          <w:rFonts w:cs="Times New Roman"/>
          <w:b w:val="0"/>
          <w:bCs/>
        </w:rPr>
      </w:pPr>
      <w:r w:rsidRPr="00C56B32">
        <w:rPr>
          <w:rFonts w:cs="Times New Roman"/>
          <w:b w:val="0"/>
          <w:bCs/>
        </w:rPr>
        <w:t>elektroničke isprave na papiru. Naručitelj može zatražiti dostavu ili dostavljanje na uvid izvornika ili ovjerenih preslika jednog ili više traženih dokumenata, u svrhu dodatne provjere informacija.</w:t>
      </w:r>
    </w:p>
    <w:p w14:paraId="01D8E289" w14:textId="77777777" w:rsidR="009B111F" w:rsidRPr="00C56B32" w:rsidRDefault="00440112" w:rsidP="00662F02">
      <w:pPr>
        <w:pStyle w:val="Bezproreda"/>
        <w:rPr>
          <w:rFonts w:cs="Times New Roman"/>
          <w:b w:val="0"/>
          <w:bCs/>
        </w:rPr>
      </w:pPr>
      <w:r w:rsidRPr="00C56B32">
        <w:rPr>
          <w:rFonts w:cs="Times New Roman"/>
          <w:b w:val="0"/>
          <w:bCs/>
        </w:rPr>
        <w:t>Ukoliko ponuditelj, na zahtjev naručitelja, ne dostavi ažurirane popratne dokumente u ostavljenom roku ili njima ne dokaže da ispunjava uvjete kriterij</w:t>
      </w:r>
      <w:r w:rsidR="00B652CE" w:rsidRPr="00C56B32">
        <w:rPr>
          <w:rFonts w:cs="Times New Roman"/>
          <w:b w:val="0"/>
          <w:bCs/>
        </w:rPr>
        <w:t>a</w:t>
      </w:r>
      <w:r w:rsidRPr="00C56B32">
        <w:rPr>
          <w:rFonts w:cs="Times New Roman"/>
          <w:b w:val="0"/>
          <w:bCs/>
        </w:rPr>
        <w:t xml:space="preserve"> za kvalitativni odabir gospodarskog subjekta iz točke </w:t>
      </w:r>
      <w:r w:rsidR="009B111F" w:rsidRPr="00C56B32">
        <w:rPr>
          <w:rFonts w:cs="Times New Roman"/>
          <w:b w:val="0"/>
          <w:bCs/>
        </w:rPr>
        <w:t>4</w:t>
      </w:r>
      <w:r w:rsidRPr="00C56B32">
        <w:rPr>
          <w:rFonts w:cs="Times New Roman"/>
          <w:b w:val="0"/>
          <w:bCs/>
        </w:rPr>
        <w:t xml:space="preserve">. dokumentacije o nabavi naručitelj će odbiti ponudu tog ponuditelja te će od ponuditelja koji je podnio </w:t>
      </w:r>
    </w:p>
    <w:p w14:paraId="14A6A838" w14:textId="77777777" w:rsidR="009B111F" w:rsidRPr="00C56B32" w:rsidRDefault="009B111F" w:rsidP="00662F02">
      <w:pPr>
        <w:pStyle w:val="Bezproreda"/>
        <w:rPr>
          <w:rFonts w:cs="Times New Roman"/>
          <w:b w:val="0"/>
          <w:bCs/>
        </w:rPr>
      </w:pPr>
    </w:p>
    <w:p w14:paraId="2EC22EB3" w14:textId="77777777" w:rsidR="009B111F" w:rsidRPr="00C56B32" w:rsidRDefault="009B111F" w:rsidP="00662F02">
      <w:pPr>
        <w:pStyle w:val="Bezproreda"/>
        <w:rPr>
          <w:rFonts w:cs="Times New Roman"/>
          <w:b w:val="0"/>
          <w:bCs/>
        </w:rPr>
      </w:pPr>
    </w:p>
    <w:p w14:paraId="2859795A" w14:textId="6A865D2B" w:rsidR="00440112" w:rsidRPr="00C56B32" w:rsidRDefault="00440112" w:rsidP="009B111F">
      <w:pPr>
        <w:pStyle w:val="Bezproreda"/>
        <w:rPr>
          <w:rFonts w:cs="Times New Roman"/>
          <w:b w:val="0"/>
          <w:bCs/>
        </w:rPr>
      </w:pPr>
      <w:r w:rsidRPr="00C56B32">
        <w:rPr>
          <w:rFonts w:cs="Times New Roman"/>
          <w:b w:val="0"/>
          <w:bCs/>
        </w:rPr>
        <w:t>sl</w:t>
      </w:r>
      <w:r w:rsidR="00387072" w:rsidRPr="00C56B32">
        <w:rPr>
          <w:rFonts w:cs="Times New Roman"/>
          <w:b w:val="0"/>
          <w:bCs/>
        </w:rPr>
        <w:t>i</w:t>
      </w:r>
      <w:r w:rsidRPr="00C56B32">
        <w:rPr>
          <w:rFonts w:cs="Times New Roman"/>
          <w:b w:val="0"/>
          <w:bCs/>
        </w:rPr>
        <w:t>jedeću ekonomski najpovoljniju zatražiti da u primjerenom roku, ne kraćem od pet dana, dostavi ažurirane popratne dokumente.</w:t>
      </w:r>
    </w:p>
    <w:p w14:paraId="3FB13A26" w14:textId="77777777" w:rsidR="009B111F" w:rsidRPr="00C56B32" w:rsidRDefault="009B111F" w:rsidP="009B111F">
      <w:pPr>
        <w:pStyle w:val="Bezproreda"/>
        <w:rPr>
          <w:rFonts w:cs="Times New Roman"/>
          <w:b w:val="0"/>
          <w:bCs/>
        </w:rPr>
      </w:pPr>
    </w:p>
    <w:p w14:paraId="0B913D74" w14:textId="6C41AB68" w:rsidR="00440112" w:rsidRPr="00C56B32" w:rsidRDefault="00440112" w:rsidP="009B111F">
      <w:pPr>
        <w:pStyle w:val="Bezproreda"/>
        <w:rPr>
          <w:rFonts w:eastAsia="Garamond" w:cs="Times New Roman"/>
          <w:b w:val="0"/>
          <w:bCs/>
        </w:rPr>
      </w:pPr>
      <w:r w:rsidRPr="00C56B32">
        <w:rPr>
          <w:rFonts w:eastAsia="Garamond" w:cs="Times New Roman"/>
          <w:b w:val="0"/>
          <w:bCs/>
        </w:rPr>
        <w:t>Naručitelj će odbiti ponudu za koju, na temelju rezultata pregleda i ocjene ponuda i provjere uvjeta iz članka 291. ZJN 2016. utvrdi da je nepravilna, neprikladna ili neprihvatljiva, a sukladno članku 295.stavak 1. ZJN 2016.</w:t>
      </w:r>
    </w:p>
    <w:p w14:paraId="3C2E3CFF" w14:textId="77777777" w:rsidR="00440112" w:rsidRPr="00C56B32" w:rsidRDefault="00440112" w:rsidP="00662F02">
      <w:pPr>
        <w:pStyle w:val="Bezproreda"/>
        <w:rPr>
          <w:rFonts w:cs="Times New Roman"/>
          <w:b w:val="0"/>
          <w:bCs/>
        </w:rPr>
      </w:pPr>
      <w:r w:rsidRPr="00C56B32">
        <w:rPr>
          <w:rFonts w:cs="Times New Roman"/>
          <w:b w:val="0"/>
          <w:bCs/>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w:t>
      </w:r>
      <w:r w:rsidRPr="00C56B32">
        <w:rPr>
          <w:rFonts w:eastAsia="Garamond" w:cs="Times New Roman"/>
          <w:b w:val="0"/>
          <w:bCs/>
        </w:rPr>
        <w:t>na</w:t>
      </w:r>
      <w:r w:rsidRPr="00C56B32">
        <w:rPr>
          <w:rFonts w:cs="Times New Roman"/>
          <w:b w:val="0"/>
          <w:bCs/>
        </w:rPr>
        <w:t xml:space="preserve"> hrvatskom jeziku. </w:t>
      </w:r>
    </w:p>
    <w:p w14:paraId="54E6D728" w14:textId="77777777" w:rsidR="00440112" w:rsidRPr="00C56B32" w:rsidRDefault="00440112" w:rsidP="00662F02">
      <w:pPr>
        <w:pStyle w:val="Bezproreda"/>
        <w:rPr>
          <w:rFonts w:eastAsia="Garamond" w:cs="Times New Roman"/>
          <w:b w:val="0"/>
          <w:bCs/>
          <w:color w:val="000000"/>
        </w:rPr>
      </w:pPr>
    </w:p>
    <w:p w14:paraId="36D8EF2D" w14:textId="77777777" w:rsidR="00440112" w:rsidRPr="00C56B32" w:rsidRDefault="00440112" w:rsidP="00662F02">
      <w:pPr>
        <w:pStyle w:val="Bezproreda"/>
        <w:rPr>
          <w:rFonts w:eastAsia="Garamond" w:cs="Times New Roman"/>
          <w:b w:val="0"/>
          <w:bCs/>
          <w:color w:val="000000"/>
        </w:rPr>
      </w:pPr>
      <w:r w:rsidRPr="00C56B32">
        <w:rPr>
          <w:rFonts w:eastAsia="Garamond" w:cs="Times New Roman"/>
          <w:b w:val="0"/>
          <w:bCs/>
          <w:color w:val="000000"/>
        </w:rPr>
        <w:t>Ako se ne može obaviti provjera ili ishoditi potvrda sukladno prethodnom stavku, naručitelj će zahtijevati od gospodarskog subjekta da u primjerenom roku, ne kraćem od pet dana, dostavi sve ili dio popratnih dokumenata ili dokaza.</w:t>
      </w:r>
    </w:p>
    <w:p w14:paraId="525CCA86" w14:textId="77777777" w:rsidR="009B111F" w:rsidRPr="00C56B32" w:rsidRDefault="009B111F" w:rsidP="00662F02">
      <w:pPr>
        <w:pStyle w:val="Bezproreda"/>
        <w:rPr>
          <w:rFonts w:eastAsia="Garamond" w:cs="Times New Roman"/>
          <w:b w:val="0"/>
          <w:bCs/>
        </w:rPr>
      </w:pPr>
    </w:p>
    <w:p w14:paraId="3B5C5C6D" w14:textId="2B39B6F2" w:rsidR="00440112" w:rsidRPr="00C56B32" w:rsidRDefault="00440112" w:rsidP="00662F02">
      <w:pPr>
        <w:pStyle w:val="Bezproreda"/>
        <w:rPr>
          <w:rFonts w:eastAsia="Garamond" w:cs="Times New Roman"/>
          <w:b w:val="0"/>
          <w:bCs/>
        </w:rPr>
      </w:pPr>
      <w:r w:rsidRPr="00C56B32">
        <w:rPr>
          <w:rFonts w:eastAsia="Garamond" w:cs="Times New Roman"/>
          <w:b w:val="0"/>
          <w:bCs/>
        </w:rPr>
        <w:t>Sposobnost za obavljanje profesionalne djelatnosti gospodarskog subjekta iz točke 4.1. dokazuje</w:t>
      </w:r>
      <w:r w:rsidR="009B111F" w:rsidRPr="00C56B32">
        <w:rPr>
          <w:rFonts w:eastAsia="Garamond" w:cs="Times New Roman"/>
          <w:b w:val="0"/>
          <w:bCs/>
        </w:rPr>
        <w:t xml:space="preserve"> se </w:t>
      </w:r>
      <w:r w:rsidRPr="00C56B32">
        <w:rPr>
          <w:rFonts w:eastAsia="Garamond" w:cs="Times New Roman"/>
          <w:b w:val="0"/>
          <w:bCs/>
        </w:rPr>
        <w:t>:</w:t>
      </w:r>
    </w:p>
    <w:p w14:paraId="61529B96" w14:textId="77777777" w:rsidR="00440112" w:rsidRPr="00C56B32" w:rsidRDefault="00440112" w:rsidP="00662F02">
      <w:pPr>
        <w:pStyle w:val="Bezproreda"/>
        <w:rPr>
          <w:rFonts w:eastAsia="Garamond" w:cs="Times New Roman"/>
          <w:b w:val="0"/>
          <w:bCs/>
        </w:rPr>
      </w:pPr>
      <w:r w:rsidRPr="00C56B32">
        <w:rPr>
          <w:rFonts w:eastAsia="Garamond" w:cs="Times New Roman"/>
          <w:b w:val="0"/>
          <w:bCs/>
        </w:rPr>
        <w:t>- izvatkom iz sudskog, obrtnog, strukovnog ili drugog odgovarajućeg registra koji se vodi u državi članici njegova poslovnog nastana.</w:t>
      </w:r>
    </w:p>
    <w:p w14:paraId="3927A91A" w14:textId="77777777" w:rsidR="00440112" w:rsidRPr="00C56B32" w:rsidRDefault="00440112" w:rsidP="00662F02">
      <w:pPr>
        <w:pStyle w:val="Bezproreda"/>
        <w:rPr>
          <w:rFonts w:cs="Times New Roman"/>
          <w:b w:val="0"/>
          <w:bCs/>
        </w:rPr>
      </w:pPr>
    </w:p>
    <w:p w14:paraId="418F1B98" w14:textId="77777777" w:rsidR="00440112" w:rsidRPr="00C56B32" w:rsidRDefault="00440112" w:rsidP="00662F02">
      <w:pPr>
        <w:pStyle w:val="Bezproreda"/>
        <w:rPr>
          <w:rFonts w:cs="Times New Roman"/>
          <w:b w:val="0"/>
          <w:bCs/>
        </w:rPr>
      </w:pPr>
      <w:r w:rsidRPr="00C56B32">
        <w:rPr>
          <w:rFonts w:cs="Times New Roman"/>
          <w:b w:val="0"/>
          <w:bCs/>
        </w:rPr>
        <w:t>Profesionalnu sposobnost gospodarski subjekt ne može dokazati oslanjajući se na sposobnost drugog subjekta pa niti na podugovaratelja.</w:t>
      </w:r>
    </w:p>
    <w:p w14:paraId="4794C664" w14:textId="77777777" w:rsidR="004746EB" w:rsidRPr="00C56B32" w:rsidRDefault="004746EB" w:rsidP="00662F02">
      <w:pPr>
        <w:pStyle w:val="Bezproreda"/>
        <w:rPr>
          <w:rFonts w:cs="Times New Roman"/>
        </w:rPr>
      </w:pPr>
    </w:p>
    <w:p w14:paraId="7D18DDF9" w14:textId="6E5BD3D8" w:rsidR="00D50C10" w:rsidRPr="00C56B32" w:rsidRDefault="00D50C10" w:rsidP="009B111F">
      <w:pPr>
        <w:pStyle w:val="Naslov2"/>
        <w:numPr>
          <w:ilvl w:val="0"/>
          <w:numId w:val="0"/>
        </w:numPr>
        <w:rPr>
          <w:rFonts w:ascii="Times New Roman" w:eastAsia="Garamond" w:hAnsi="Times New Roman"/>
          <w:b w:val="0"/>
          <w:bCs/>
          <w:color w:val="FF0000"/>
          <w:sz w:val="22"/>
          <w:szCs w:val="22"/>
        </w:rPr>
      </w:pPr>
      <w:bookmarkStart w:id="62" w:name="_Toc34649920"/>
      <w:bookmarkStart w:id="63" w:name="_Toc39667572"/>
      <w:r w:rsidRPr="00C56B32">
        <w:rPr>
          <w:rFonts w:ascii="Times New Roman" w:eastAsia="Garamond" w:hAnsi="Times New Roman"/>
          <w:b w:val="0"/>
          <w:bCs/>
          <w:color w:val="000000" w:themeColor="text1"/>
          <w:sz w:val="22"/>
          <w:szCs w:val="22"/>
        </w:rPr>
        <w:t>4.</w:t>
      </w:r>
      <w:r w:rsidRPr="00C56B32">
        <w:rPr>
          <w:rFonts w:ascii="Times New Roman" w:eastAsia="Garamond" w:hAnsi="Times New Roman"/>
          <w:b w:val="0"/>
          <w:bCs/>
          <w:sz w:val="22"/>
          <w:szCs w:val="22"/>
        </w:rPr>
        <w:t>2. Tehnička i stručna sposobnost</w:t>
      </w:r>
      <w:bookmarkEnd w:id="62"/>
      <w:bookmarkEnd w:id="63"/>
      <w:r w:rsidRPr="00C56B32">
        <w:rPr>
          <w:rFonts w:ascii="Times New Roman" w:eastAsia="Garamond" w:hAnsi="Times New Roman"/>
          <w:b w:val="0"/>
          <w:bCs/>
          <w:sz w:val="22"/>
          <w:szCs w:val="22"/>
        </w:rPr>
        <w:t xml:space="preserve"> </w:t>
      </w:r>
    </w:p>
    <w:p w14:paraId="6D9D0A5B" w14:textId="77777777" w:rsidR="00E06F33" w:rsidRPr="00C56B32" w:rsidRDefault="00E06F33" w:rsidP="009B111F">
      <w:pPr>
        <w:pStyle w:val="Naslov3"/>
        <w:rPr>
          <w:rFonts w:ascii="Times New Roman" w:hAnsi="Times New Roman" w:cs="Times New Roman"/>
          <w:b w:val="0"/>
          <w:bCs w:val="0"/>
          <w:color w:val="auto"/>
        </w:rPr>
      </w:pPr>
      <w:bookmarkStart w:id="64" w:name="_Toc34649921"/>
      <w:bookmarkStart w:id="65" w:name="_Toc39667573"/>
      <w:r w:rsidRPr="00C56B32">
        <w:rPr>
          <w:rFonts w:ascii="Times New Roman" w:hAnsi="Times New Roman" w:cs="Times New Roman"/>
          <w:b w:val="0"/>
          <w:bCs w:val="0"/>
          <w:color w:val="auto"/>
        </w:rPr>
        <w:t xml:space="preserve">4.2.1. </w:t>
      </w:r>
      <w:bookmarkStart w:id="66" w:name="_Hlk524461657"/>
      <w:r w:rsidRPr="00C56B32">
        <w:rPr>
          <w:rFonts w:ascii="Times New Roman" w:hAnsi="Times New Roman" w:cs="Times New Roman"/>
          <w:b w:val="0"/>
          <w:bCs w:val="0"/>
          <w:color w:val="auto"/>
        </w:rPr>
        <w:t>Uredno izvršenje radova</w:t>
      </w:r>
      <w:bookmarkEnd w:id="64"/>
      <w:bookmarkEnd w:id="65"/>
      <w:r w:rsidRPr="00C56B32">
        <w:rPr>
          <w:rFonts w:ascii="Times New Roman" w:hAnsi="Times New Roman" w:cs="Times New Roman"/>
          <w:b w:val="0"/>
          <w:bCs w:val="0"/>
          <w:color w:val="auto"/>
        </w:rPr>
        <w:t xml:space="preserve"> </w:t>
      </w:r>
    </w:p>
    <w:bookmarkEnd w:id="66"/>
    <w:p w14:paraId="3CA348A2" w14:textId="77777777" w:rsidR="00E06F33" w:rsidRPr="00C56B32" w:rsidRDefault="00E06F33" w:rsidP="00E06F33">
      <w:pPr>
        <w:tabs>
          <w:tab w:val="decimal" w:pos="432"/>
          <w:tab w:val="left" w:pos="792"/>
        </w:tabs>
        <w:spacing w:before="169" w:line="260" w:lineRule="exact"/>
        <w:ind w:left="144" w:hanging="144"/>
        <w:jc w:val="both"/>
        <w:textAlignment w:val="baseline"/>
        <w:rPr>
          <w:rFonts w:ascii="Times New Roman" w:eastAsia="Arial" w:hAnsi="Times New Roman"/>
          <w:color w:val="000000"/>
        </w:rPr>
      </w:pPr>
      <w:r w:rsidRPr="00C56B32">
        <w:rPr>
          <w:rFonts w:ascii="Times New Roman" w:eastAsia="Arial" w:hAnsi="Times New Roman"/>
          <w:color w:val="000000"/>
        </w:rPr>
        <w:t>Uvjeti tehničke i stručne sposobnosti i njihove minimalne razine.</w:t>
      </w:r>
    </w:p>
    <w:p w14:paraId="5F264731" w14:textId="77777777" w:rsidR="00E06F33" w:rsidRPr="00C56B32" w:rsidRDefault="00E06F33" w:rsidP="00E06F33">
      <w:pPr>
        <w:spacing w:before="6" w:line="260" w:lineRule="exact"/>
        <w:ind w:right="144"/>
        <w:jc w:val="both"/>
        <w:textAlignment w:val="baseline"/>
        <w:rPr>
          <w:rFonts w:ascii="Times New Roman" w:eastAsia="Arial" w:hAnsi="Times New Roman"/>
          <w:color w:val="000000"/>
          <w:spacing w:val="2"/>
        </w:rPr>
      </w:pPr>
      <w:r w:rsidRPr="00C56B32">
        <w:rPr>
          <w:rFonts w:ascii="Times New Roman" w:eastAsia="Arial" w:hAnsi="Times New Roman"/>
          <w:color w:val="000000"/>
          <w:spacing w:val="2"/>
        </w:rPr>
        <w:t>Javni naručitelj odredio je uvjete tehničke i stručne sposobnosti kojima se osigurava da gospodarski subjekt ima iskustvo i tehničke resurse potrebno za izvršenje ugovora o javnoj nabavi.</w:t>
      </w:r>
    </w:p>
    <w:p w14:paraId="621D0708" w14:textId="3692C854" w:rsidR="00E06F33" w:rsidRPr="00C56B32" w:rsidRDefault="00E06F33" w:rsidP="00CE5068">
      <w:pPr>
        <w:pStyle w:val="Bezproreda"/>
        <w:rPr>
          <w:rFonts w:cs="Times New Roman"/>
          <w:b w:val="0"/>
          <w:bCs/>
          <w:spacing w:val="4"/>
        </w:rPr>
      </w:pPr>
      <w:r w:rsidRPr="00C56B32">
        <w:rPr>
          <w:rFonts w:cs="Times New Roman"/>
          <w:b w:val="0"/>
          <w:bCs/>
          <w:spacing w:val="4"/>
        </w:rPr>
        <w:t xml:space="preserve">Minimalne razine tehničke i stručne sposobnosti koje se zahtijevaju vezane su uz predmet nabave i razmjerne su predmetu nabave. </w:t>
      </w:r>
      <w:r w:rsidRPr="00C56B32">
        <w:rPr>
          <w:rFonts w:cs="Times New Roman"/>
          <w:b w:val="0"/>
          <w:bCs/>
        </w:rPr>
        <w:t>Naručitelju je bitna tehnička i stručna sposobnost urednog izvršenja ugovora zbog specifičnosti objekta i vrijednosti predmeta nabave</w:t>
      </w:r>
      <w:r w:rsidR="003F5FEC" w:rsidRPr="00C56B32">
        <w:rPr>
          <w:rFonts w:cs="Times New Roman"/>
          <w:b w:val="0"/>
          <w:bCs/>
        </w:rPr>
        <w:t>.</w:t>
      </w:r>
    </w:p>
    <w:p w14:paraId="428002BD" w14:textId="77777777" w:rsidR="00E06F33" w:rsidRPr="00C56B32" w:rsidRDefault="00E06F33" w:rsidP="00E06F33">
      <w:pPr>
        <w:pStyle w:val="Bezproreda"/>
        <w:rPr>
          <w:rFonts w:cs="Times New Roman"/>
        </w:rPr>
      </w:pPr>
    </w:p>
    <w:p w14:paraId="43F5EE71" w14:textId="77777777" w:rsidR="00E06F33" w:rsidRPr="00C56B32" w:rsidRDefault="00E06F33" w:rsidP="00E06F33">
      <w:pPr>
        <w:pStyle w:val="Bezproreda"/>
        <w:rPr>
          <w:rFonts w:cs="Times New Roman"/>
          <w:b w:val="0"/>
          <w:bCs/>
        </w:rPr>
      </w:pPr>
      <w:r w:rsidRPr="00C56B32">
        <w:rPr>
          <w:rFonts w:cs="Times New Roman"/>
          <w:b w:val="0"/>
          <w:bCs/>
        </w:rPr>
        <w:t xml:space="preserve">- Popis radova i potvrde druge ugovorne strane o urednom izvršenju radova </w:t>
      </w:r>
    </w:p>
    <w:p w14:paraId="4CC94076" w14:textId="77777777" w:rsidR="00E06F33" w:rsidRPr="00C56B32" w:rsidRDefault="00E06F33" w:rsidP="00E06F33">
      <w:pPr>
        <w:pStyle w:val="Bezproreda"/>
        <w:rPr>
          <w:rFonts w:cs="Times New Roman"/>
          <w:b w:val="0"/>
          <w:bCs/>
        </w:rPr>
      </w:pPr>
    </w:p>
    <w:p w14:paraId="5FBADFC8" w14:textId="77777777" w:rsidR="00E06F33" w:rsidRPr="00C56B32" w:rsidRDefault="00E06F33" w:rsidP="00E06F33">
      <w:pPr>
        <w:pStyle w:val="Bezproreda"/>
        <w:rPr>
          <w:rFonts w:cs="Times New Roman"/>
          <w:b w:val="0"/>
          <w:bCs/>
        </w:rPr>
      </w:pPr>
      <w:r w:rsidRPr="00C56B32">
        <w:rPr>
          <w:rFonts w:cs="Times New Roman"/>
          <w:b w:val="0"/>
          <w:bCs/>
        </w:rPr>
        <w:t>Gospodarski subjekt mora dokazati da je u godini u kojoj je započeo postupak javne nabave i tijekom pet godina koje prethode toj godini uredno izveo radove iste ili slične predmetu nabave u visini procijenjene vrijednosti nabave.</w:t>
      </w:r>
    </w:p>
    <w:p w14:paraId="1F27F199" w14:textId="77777777" w:rsidR="00E06F33" w:rsidRPr="00C56B32" w:rsidRDefault="00E06F33" w:rsidP="00E06F33">
      <w:pPr>
        <w:spacing w:before="120"/>
        <w:jc w:val="both"/>
        <w:rPr>
          <w:rFonts w:ascii="Times New Roman" w:hAnsi="Times New Roman"/>
          <w:bCs/>
        </w:rPr>
      </w:pPr>
      <w:r w:rsidRPr="00C56B32">
        <w:rPr>
          <w:rFonts w:ascii="Times New Roman" w:hAnsi="Times New Roman"/>
          <w:bCs/>
        </w:rPr>
        <w:t>Radi zahtjevnosti i kompleksnosti predmetnih radova, sličnim radovima smatrat će se građevinski, strojarski i elektrotehnički radovi te radovi izgradnje, rekonstrukcije i/ili adaptacije objekata na: javnim i poslovnim građevinama visokogradnje, stambenih i poslovnih objekata.</w:t>
      </w:r>
    </w:p>
    <w:p w14:paraId="5A6C2A4F" w14:textId="77777777" w:rsidR="00E06F33" w:rsidRPr="00C56B32" w:rsidRDefault="00E06F33" w:rsidP="00E06F33">
      <w:pPr>
        <w:spacing w:before="241" w:line="260" w:lineRule="exact"/>
        <w:jc w:val="both"/>
        <w:textAlignment w:val="baseline"/>
        <w:rPr>
          <w:rFonts w:ascii="Times New Roman" w:eastAsia="Arial" w:hAnsi="Times New Roman"/>
          <w:bCs/>
          <w:color w:val="000000"/>
        </w:rPr>
      </w:pPr>
      <w:r w:rsidRPr="00C56B32">
        <w:rPr>
          <w:rFonts w:ascii="Times New Roman" w:eastAsia="Arial" w:hAnsi="Times New Roman"/>
          <w:bCs/>
          <w:color w:val="000000"/>
          <w:spacing w:val="4"/>
        </w:rPr>
        <w:t xml:space="preserve">Popis sadržava ili mu se prilažu potvrde druge ugovorne strane o urednom izvođenju i ishodu </w:t>
      </w:r>
      <w:r w:rsidRPr="00C56B32">
        <w:rPr>
          <w:rFonts w:ascii="Times New Roman" w:eastAsia="Arial" w:hAnsi="Times New Roman"/>
          <w:bCs/>
          <w:color w:val="000000"/>
          <w:spacing w:val="8"/>
        </w:rPr>
        <w:t>radova</w:t>
      </w:r>
      <w:r w:rsidRPr="00C56B32">
        <w:rPr>
          <w:rFonts w:ascii="Times New Roman" w:eastAsia="Arial" w:hAnsi="Times New Roman"/>
          <w:bCs/>
          <w:color w:val="000000" w:themeColor="text1"/>
          <w:spacing w:val="8"/>
        </w:rPr>
        <w:t xml:space="preserve"> istih ili sličnih predmetu nabave čiji zbrojeni iznos mora biti najmanje </w:t>
      </w:r>
      <w:r w:rsidRPr="00C56B32">
        <w:rPr>
          <w:rFonts w:ascii="Times New Roman" w:hAnsi="Times New Roman"/>
          <w:bCs/>
        </w:rPr>
        <w:t xml:space="preserve">u visini procijenjene vrijednosti nabave. </w:t>
      </w:r>
    </w:p>
    <w:p w14:paraId="02A00D97" w14:textId="77777777" w:rsidR="00E06F33" w:rsidRPr="00C56B32" w:rsidRDefault="00E06F33" w:rsidP="00E06F33">
      <w:pPr>
        <w:spacing w:line="253" w:lineRule="exact"/>
        <w:jc w:val="both"/>
        <w:textAlignment w:val="baseline"/>
        <w:rPr>
          <w:rFonts w:ascii="Times New Roman" w:eastAsia="Arial" w:hAnsi="Times New Roman"/>
          <w:bCs/>
          <w:spacing w:val="3"/>
        </w:rPr>
      </w:pPr>
      <w:r w:rsidRPr="00C56B32">
        <w:rPr>
          <w:rFonts w:ascii="Times New Roman" w:hAnsi="Times New Roman"/>
          <w:bCs/>
        </w:rPr>
        <w:t>Popisu radova se prilaže se potvrda druge ugovorne strane o urednom izvođenju i ishodu najvažnijih radova.</w:t>
      </w:r>
    </w:p>
    <w:p w14:paraId="6109FE0C" w14:textId="381BFE0E" w:rsidR="00AD48BC" w:rsidRPr="00C56B32" w:rsidRDefault="00AD48BC" w:rsidP="00E06F33">
      <w:pPr>
        <w:pStyle w:val="Bezproreda"/>
        <w:rPr>
          <w:rFonts w:cs="Times New Roman"/>
        </w:rPr>
      </w:pPr>
    </w:p>
    <w:p w14:paraId="24EE3A20" w14:textId="77777777" w:rsidR="003F5FEC" w:rsidRPr="00C56B32" w:rsidRDefault="003F5FEC" w:rsidP="00E06F33">
      <w:pPr>
        <w:pStyle w:val="Bezproreda"/>
        <w:rPr>
          <w:rFonts w:cs="Times New Roman"/>
          <w:b w:val="0"/>
          <w:bCs/>
        </w:rPr>
      </w:pPr>
    </w:p>
    <w:p w14:paraId="020103DF" w14:textId="0FF26499" w:rsidR="00E06F33" w:rsidRPr="00C56B32" w:rsidRDefault="00E06F33" w:rsidP="00E06F33">
      <w:pPr>
        <w:pStyle w:val="Bezproreda"/>
        <w:rPr>
          <w:rFonts w:cs="Times New Roman"/>
          <w:b w:val="0"/>
          <w:bCs/>
        </w:rPr>
      </w:pPr>
      <w:r w:rsidRPr="00C56B32">
        <w:rPr>
          <w:rFonts w:cs="Times New Roman"/>
          <w:b w:val="0"/>
          <w:bCs/>
        </w:rPr>
        <w:t>Potvrda treba sadržavati najmanje naziv i sjedište druge ugovorne strane, naziv i sjedište izvođača, predmet ugovora, vrijednost radova bez PDV-a, datum i mjesto primopredaje radova, navod o urednom izvođenju i ishodu radova, potpis druge ugovorne strane.</w:t>
      </w:r>
    </w:p>
    <w:p w14:paraId="7BFE2C6B" w14:textId="77777777" w:rsidR="00E06F33" w:rsidRPr="00C56B32" w:rsidRDefault="00E06F33" w:rsidP="00CE5068">
      <w:pPr>
        <w:pStyle w:val="Bezproreda"/>
        <w:rPr>
          <w:rFonts w:cs="Times New Roman"/>
        </w:rPr>
      </w:pPr>
    </w:p>
    <w:p w14:paraId="60FAFDBB" w14:textId="77777777" w:rsidR="00E06F33" w:rsidRPr="00C56B32" w:rsidRDefault="00E06F33" w:rsidP="00CE5068">
      <w:pPr>
        <w:pStyle w:val="Bezproreda"/>
        <w:rPr>
          <w:rFonts w:cs="Times New Roman"/>
          <w:b w:val="0"/>
          <w:bCs/>
        </w:rPr>
      </w:pPr>
      <w:r w:rsidRPr="00C56B32">
        <w:rPr>
          <w:rFonts w:cs="Times New Roman"/>
          <w:b w:val="0"/>
          <w:bCs/>
        </w:rPr>
        <w:t>Za potrebe utvrđivanja okolnosti iz točke 4.2.1. gospodarski subjekt u ponudi dostavlja:</w:t>
      </w:r>
    </w:p>
    <w:p w14:paraId="17E4DF41" w14:textId="77777777" w:rsidR="00E06F33" w:rsidRPr="00C56B32" w:rsidRDefault="00E06F33" w:rsidP="00CE5068">
      <w:pPr>
        <w:pStyle w:val="Bezproreda"/>
        <w:rPr>
          <w:rFonts w:cs="Times New Roman"/>
          <w:b w:val="0"/>
          <w:bCs/>
        </w:rPr>
      </w:pPr>
      <w:r w:rsidRPr="00C56B32">
        <w:rPr>
          <w:rFonts w:cs="Times New Roman"/>
          <w:b w:val="0"/>
          <w:bCs/>
        </w:rPr>
        <w:t xml:space="preserve">- ispunjeni </w:t>
      </w:r>
      <w:r w:rsidRPr="00C56B32">
        <w:rPr>
          <w:rFonts w:eastAsia="Garamond" w:cs="Times New Roman"/>
          <w:b w:val="0"/>
          <w:bCs/>
          <w:color w:val="000000"/>
        </w:rPr>
        <w:t>e-ESPD</w:t>
      </w:r>
      <w:r w:rsidRPr="00C56B32">
        <w:rPr>
          <w:rFonts w:cs="Times New Roman"/>
          <w:b w:val="0"/>
          <w:bCs/>
        </w:rPr>
        <w:t xml:space="preserve"> obrazac :</w:t>
      </w:r>
    </w:p>
    <w:p w14:paraId="42557ECE" w14:textId="77777777" w:rsidR="00E06F33" w:rsidRPr="00C56B32" w:rsidRDefault="00E06F33" w:rsidP="00CE5068">
      <w:pPr>
        <w:pStyle w:val="Bezproreda"/>
        <w:rPr>
          <w:rFonts w:eastAsia="Garamond" w:cs="Times New Roman"/>
          <w:b w:val="0"/>
          <w:bCs/>
          <w:spacing w:val="-5"/>
        </w:rPr>
      </w:pPr>
      <w:r w:rsidRPr="00C56B32">
        <w:rPr>
          <w:rFonts w:eastAsia="Garamond" w:cs="Times New Roman"/>
          <w:b w:val="0"/>
          <w:bCs/>
        </w:rPr>
        <w:t xml:space="preserve"> - Dio IV. </w:t>
      </w:r>
      <w:r w:rsidRPr="00C56B32">
        <w:rPr>
          <w:rFonts w:cs="Times New Roman"/>
          <w:b w:val="0"/>
          <w:bCs/>
        </w:rPr>
        <w:t>Kriteriji za odabir gospodarskog subjekta, Odjeljak C: Tehnička i stručna sposobnost: točka 1a)</w:t>
      </w:r>
    </w:p>
    <w:p w14:paraId="64EE7588" w14:textId="77777777" w:rsidR="00E06F33" w:rsidRPr="00C56B32" w:rsidRDefault="00E06F33" w:rsidP="00CE5068">
      <w:pPr>
        <w:pStyle w:val="Bezproreda"/>
        <w:rPr>
          <w:rFonts w:cs="Times New Roman"/>
          <w:b w:val="0"/>
          <w:bCs/>
        </w:rPr>
      </w:pPr>
    </w:p>
    <w:p w14:paraId="2B1FD44D" w14:textId="77777777" w:rsidR="00E06F33" w:rsidRPr="00C56B32" w:rsidRDefault="00E06F33" w:rsidP="00E06F33">
      <w:pPr>
        <w:pStyle w:val="Bezproreda"/>
        <w:rPr>
          <w:rFonts w:cs="Times New Roman"/>
          <w:b w:val="0"/>
          <w:bCs/>
        </w:rPr>
      </w:pPr>
      <w:r w:rsidRPr="00C56B32">
        <w:rPr>
          <w:rFonts w:eastAsia="Garamond" w:cs="Times New Roman"/>
          <w:b w:val="0"/>
          <w:bCs/>
        </w:rPr>
        <w:t>Naručitelj će prije donošenja odluke o odabiru u postupku javne nabave od ponuditelja koji je podnio ekonomski najpovoljniju ponudu zatražiti da u primjerenom roku, ne kraćem od pet dana, dostavi ažurirane popratne dokumente i to :</w:t>
      </w:r>
    </w:p>
    <w:p w14:paraId="45603ABF" w14:textId="790E2451" w:rsidR="009D67E5" w:rsidRPr="00C56B32" w:rsidRDefault="00E06F33" w:rsidP="00E06F33">
      <w:pPr>
        <w:pStyle w:val="Bezproreda"/>
        <w:rPr>
          <w:rFonts w:eastAsia="Arial" w:cs="Times New Roman"/>
          <w:b w:val="0"/>
          <w:bCs/>
        </w:rPr>
      </w:pPr>
      <w:r w:rsidRPr="00C56B32">
        <w:rPr>
          <w:rFonts w:eastAsia="Arial" w:cs="Times New Roman"/>
          <w:b w:val="0"/>
          <w:bCs/>
        </w:rPr>
        <w:t>- Popis radova i potvrde druge ugovorne strane o urednom izvršenju.</w:t>
      </w:r>
    </w:p>
    <w:p w14:paraId="063AB254" w14:textId="77777777" w:rsidR="009D67E5" w:rsidRPr="00C56B32" w:rsidRDefault="009D67E5" w:rsidP="009D67E5">
      <w:pPr>
        <w:spacing w:after="0" w:line="240" w:lineRule="auto"/>
        <w:jc w:val="both"/>
        <w:rPr>
          <w:rFonts w:ascii="Times New Roman" w:hAnsi="Times New Roman"/>
        </w:rPr>
      </w:pPr>
      <w:r w:rsidRPr="00C56B32">
        <w:rPr>
          <w:rFonts w:ascii="Times New Roman" w:hAnsi="Times New Roman"/>
        </w:rPr>
        <w:t>Potvrde drugih ugovornih strana o urednom izvođenju i ishodu najvažnijih radova sadrže:</w:t>
      </w:r>
    </w:p>
    <w:p w14:paraId="14D7F558" w14:textId="22536800"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naziv i sjedište druge ugovorne strane,</w:t>
      </w:r>
    </w:p>
    <w:p w14:paraId="3BEBE69E" w14:textId="74C98DE8"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naziv i sjedište izvođača,</w:t>
      </w:r>
    </w:p>
    <w:p w14:paraId="63FB1755" w14:textId="7355E92D"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naziv ugovora,</w:t>
      </w:r>
    </w:p>
    <w:p w14:paraId="32BB1336" w14:textId="41DF52C4"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popis izvedenih radova obuhvaćenih ugovorom i vrijednost radova,</w:t>
      </w:r>
    </w:p>
    <w:p w14:paraId="4DDCD7B5" w14:textId="2F7706F1"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datum i mjesto izvođenja radova,</w:t>
      </w:r>
    </w:p>
    <w:p w14:paraId="2C4C1378" w14:textId="045207F2"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navod o urednom izvođenju i ishodu najvažnijih radova iz izvršenog ugovora,</w:t>
      </w:r>
    </w:p>
    <w:p w14:paraId="6A9E8030" w14:textId="280CBBDC" w:rsidR="009D67E5" w:rsidRPr="00C56B32" w:rsidRDefault="009D67E5" w:rsidP="009D67E5">
      <w:pPr>
        <w:spacing w:after="0" w:line="240" w:lineRule="auto"/>
        <w:jc w:val="both"/>
        <w:rPr>
          <w:rFonts w:ascii="Times New Roman" w:hAnsi="Times New Roman"/>
        </w:rPr>
      </w:pPr>
      <w:r w:rsidRPr="00C56B32">
        <w:rPr>
          <w:rFonts w:ascii="Times New Roman" w:hAnsi="Times New Roman"/>
        </w:rPr>
        <w:t>-</w:t>
      </w:r>
      <w:r w:rsidRPr="00C56B32">
        <w:rPr>
          <w:rFonts w:ascii="Times New Roman" w:hAnsi="Times New Roman"/>
        </w:rPr>
        <w:tab/>
        <w:t>potpis druge ugovorne strane.</w:t>
      </w:r>
    </w:p>
    <w:p w14:paraId="0B8FAFAE" w14:textId="77777777" w:rsidR="009D67E5" w:rsidRPr="00C56B32" w:rsidRDefault="009D67E5" w:rsidP="009D67E5">
      <w:pPr>
        <w:spacing w:after="0" w:line="240" w:lineRule="auto"/>
        <w:jc w:val="both"/>
        <w:rPr>
          <w:rFonts w:ascii="Times New Roman" w:hAnsi="Times New Roman"/>
        </w:rPr>
      </w:pPr>
    </w:p>
    <w:p w14:paraId="79A1475C" w14:textId="2C6C47AF" w:rsidR="00400975" w:rsidRPr="00C56B32" w:rsidRDefault="00400975" w:rsidP="003B61AE">
      <w:pPr>
        <w:spacing w:after="0" w:line="240" w:lineRule="auto"/>
        <w:jc w:val="both"/>
        <w:rPr>
          <w:rFonts w:ascii="Times New Roman" w:hAnsi="Times New Roman"/>
        </w:rPr>
      </w:pPr>
      <w:r w:rsidRPr="00C56B32">
        <w:rPr>
          <w:rFonts w:ascii="Times New Roman" w:hAnsi="Times New Roman"/>
        </w:rPr>
        <w:t>Gospodarski subjekt koji ima poslovni nastan izvan Republike Hrvatske, kao dokaz tehničke i stručne sposobnosti može imati iskazanu vrijednost izvršenih radova u stranoj valuti, pri čemu će se obračun u kune, u svrhu ocjene tehničke sposobnosti gospodarskog subjekta prilikom pregleda i ocjene ponuda, obaviti po srednjem tečaju HNB na dan objave obavijesti o nadmetanju i dokumentacije o nabavi u EOJN RH.</w:t>
      </w:r>
    </w:p>
    <w:p w14:paraId="15515B7F" w14:textId="77777777" w:rsidR="006760D7" w:rsidRPr="00C56B32" w:rsidRDefault="006760D7" w:rsidP="003B61AE">
      <w:pPr>
        <w:spacing w:after="0" w:line="240" w:lineRule="auto"/>
        <w:jc w:val="both"/>
        <w:rPr>
          <w:rFonts w:ascii="Times New Roman" w:hAnsi="Times New Roman"/>
        </w:rPr>
      </w:pPr>
    </w:p>
    <w:p w14:paraId="3B3B93BA" w14:textId="50E5A755" w:rsidR="00400975" w:rsidRPr="00C56B32" w:rsidRDefault="00400975" w:rsidP="003B61AE">
      <w:pPr>
        <w:spacing w:after="0" w:line="240" w:lineRule="auto"/>
        <w:jc w:val="both"/>
        <w:rPr>
          <w:rFonts w:ascii="Times New Roman" w:hAnsi="Times New Roman"/>
        </w:rPr>
      </w:pPr>
      <w:r w:rsidRPr="00C56B32">
        <w:rPr>
          <w:rFonts w:ascii="Times New Roman" w:hAnsi="Times New Roman"/>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60993E0E" w14:textId="77777777" w:rsidR="006760D7" w:rsidRPr="00C56B32" w:rsidRDefault="006760D7" w:rsidP="003B61AE">
      <w:pPr>
        <w:spacing w:after="0" w:line="240" w:lineRule="auto"/>
        <w:jc w:val="both"/>
        <w:rPr>
          <w:rFonts w:ascii="Times New Roman" w:hAnsi="Times New Roman"/>
        </w:rPr>
      </w:pPr>
    </w:p>
    <w:p w14:paraId="2B12C5BB" w14:textId="0D7176F6" w:rsidR="00400975" w:rsidRPr="00C56B32" w:rsidRDefault="00400975" w:rsidP="003B61AE">
      <w:pPr>
        <w:spacing w:after="0" w:line="240" w:lineRule="auto"/>
        <w:jc w:val="both"/>
        <w:rPr>
          <w:rFonts w:ascii="Times New Roman" w:hAnsi="Times New Roman"/>
        </w:rPr>
      </w:pPr>
      <w:r w:rsidRPr="00C56B32">
        <w:rPr>
          <w:rFonts w:ascii="Times New Roman" w:hAnsi="Times New Roman"/>
        </w:rPr>
        <w:t>Zajednica gospodarskih subjekata kumulativno (zajednički) dokazuje sposobnost iz ove točke.</w:t>
      </w:r>
    </w:p>
    <w:p w14:paraId="54ED852C" w14:textId="77777777" w:rsidR="008C5741" w:rsidRPr="00C56B32" w:rsidRDefault="008C5741" w:rsidP="003B61AE">
      <w:pPr>
        <w:spacing w:after="0" w:line="240" w:lineRule="auto"/>
        <w:jc w:val="both"/>
        <w:rPr>
          <w:rFonts w:ascii="Times New Roman" w:hAnsi="Times New Roman"/>
        </w:rPr>
      </w:pPr>
    </w:p>
    <w:p w14:paraId="31CB1FFB" w14:textId="442591BC" w:rsidR="00D577D5" w:rsidRPr="00C56B32" w:rsidRDefault="00AD48BC" w:rsidP="007A3A87">
      <w:pPr>
        <w:pStyle w:val="Naslov3"/>
        <w:rPr>
          <w:rFonts w:ascii="Times New Roman" w:hAnsi="Times New Roman" w:cs="Times New Roman"/>
          <w:b w:val="0"/>
          <w:bCs w:val="0"/>
          <w:color w:val="auto"/>
        </w:rPr>
      </w:pPr>
      <w:bookmarkStart w:id="67" w:name="_Toc39667574"/>
      <w:r w:rsidRPr="00C56B32">
        <w:rPr>
          <w:rFonts w:ascii="Times New Roman" w:hAnsi="Times New Roman" w:cs="Times New Roman"/>
          <w:b w:val="0"/>
          <w:bCs w:val="0"/>
          <w:color w:val="auto"/>
        </w:rPr>
        <w:t xml:space="preserve">4.2.2. </w:t>
      </w:r>
      <w:r w:rsidR="00D577D5" w:rsidRPr="00C56B32">
        <w:rPr>
          <w:rFonts w:ascii="Times New Roman" w:hAnsi="Times New Roman" w:cs="Times New Roman"/>
          <w:b w:val="0"/>
          <w:bCs w:val="0"/>
          <w:color w:val="auto"/>
        </w:rPr>
        <w:t xml:space="preserve">Gospodarski subjekt je dužan dokazati da raspolaže osobljem </w:t>
      </w:r>
      <w:r w:rsidR="00E50E92" w:rsidRPr="00C56B32">
        <w:rPr>
          <w:rFonts w:ascii="Times New Roman" w:hAnsi="Times New Roman" w:cs="Times New Roman"/>
          <w:b w:val="0"/>
          <w:bCs w:val="0"/>
          <w:color w:val="auto"/>
        </w:rPr>
        <w:t xml:space="preserve">slijedećih </w:t>
      </w:r>
      <w:r w:rsidR="00D577D5" w:rsidRPr="00C56B32">
        <w:rPr>
          <w:rFonts w:ascii="Times New Roman" w:hAnsi="Times New Roman" w:cs="Times New Roman"/>
          <w:b w:val="0"/>
          <w:bCs w:val="0"/>
          <w:color w:val="auto"/>
        </w:rPr>
        <w:t>obrazovnih i stručnih kvalifikacija:</w:t>
      </w:r>
      <w:bookmarkEnd w:id="67"/>
      <w:r w:rsidR="00D577D5" w:rsidRPr="00C56B32">
        <w:rPr>
          <w:rFonts w:ascii="Times New Roman" w:hAnsi="Times New Roman" w:cs="Times New Roman"/>
          <w:b w:val="0"/>
          <w:bCs w:val="0"/>
          <w:color w:val="auto"/>
        </w:rPr>
        <w:t xml:space="preserve"> </w:t>
      </w:r>
    </w:p>
    <w:p w14:paraId="7D8A4ABD" w14:textId="77777777" w:rsidR="00FD2C1D" w:rsidRPr="00C56B32" w:rsidRDefault="00FD2C1D" w:rsidP="003B61AE">
      <w:pPr>
        <w:spacing w:after="0" w:line="240" w:lineRule="auto"/>
        <w:contextualSpacing/>
        <w:jc w:val="both"/>
        <w:outlineLvl w:val="3"/>
        <w:rPr>
          <w:rFonts w:ascii="Times New Roman" w:hAnsi="Times New Roman"/>
          <w:b/>
          <w:iCs/>
          <w:u w:val="single"/>
        </w:rPr>
      </w:pPr>
    </w:p>
    <w:p w14:paraId="1EEDBCD4" w14:textId="1CA9003A" w:rsidR="009D6777" w:rsidRPr="00C56B32" w:rsidRDefault="009D6777" w:rsidP="009D6777">
      <w:pPr>
        <w:spacing w:after="0" w:line="240" w:lineRule="auto"/>
        <w:ind w:firstLine="708"/>
        <w:contextualSpacing/>
        <w:jc w:val="both"/>
        <w:outlineLvl w:val="3"/>
        <w:rPr>
          <w:rFonts w:ascii="Times New Roman" w:hAnsi="Times New Roman"/>
          <w:color w:val="000000"/>
        </w:rPr>
      </w:pPr>
      <w:r w:rsidRPr="00C56B32">
        <w:rPr>
          <w:rFonts w:ascii="Times New Roman" w:hAnsi="Times New Roman"/>
          <w:color w:val="000000"/>
        </w:rPr>
        <w:t>1. Stručnjak I. -</w:t>
      </w:r>
      <w:r w:rsidR="00360F3B" w:rsidRPr="00C56B32">
        <w:rPr>
          <w:rFonts w:ascii="Times New Roman" w:hAnsi="Times New Roman"/>
          <w:color w:val="000000"/>
        </w:rPr>
        <w:t xml:space="preserve"> </w:t>
      </w:r>
      <w:r w:rsidRPr="00C56B32">
        <w:rPr>
          <w:rFonts w:ascii="Times New Roman" w:hAnsi="Times New Roman"/>
          <w:color w:val="000000"/>
        </w:rPr>
        <w:t xml:space="preserve">inženjer gradilišta  </w:t>
      </w:r>
      <w:r w:rsidR="00F86FD8" w:rsidRPr="00C56B32">
        <w:rPr>
          <w:rFonts w:ascii="Times New Roman" w:hAnsi="Times New Roman"/>
          <w:color w:val="000000"/>
        </w:rPr>
        <w:t>(voditelj građenja)</w:t>
      </w:r>
    </w:p>
    <w:p w14:paraId="2171C1A5" w14:textId="3161AF9E" w:rsidR="009D6777" w:rsidRPr="00C56B32" w:rsidRDefault="009D6777" w:rsidP="009D6777">
      <w:pPr>
        <w:spacing w:after="0" w:line="240" w:lineRule="auto"/>
        <w:ind w:firstLine="708"/>
        <w:contextualSpacing/>
        <w:jc w:val="both"/>
        <w:outlineLvl w:val="3"/>
        <w:rPr>
          <w:rFonts w:ascii="Times New Roman" w:hAnsi="Times New Roman"/>
          <w:color w:val="000000"/>
        </w:rPr>
      </w:pPr>
      <w:r w:rsidRPr="00C56B32">
        <w:rPr>
          <w:rFonts w:ascii="Times New Roman" w:hAnsi="Times New Roman"/>
          <w:color w:val="000000"/>
        </w:rPr>
        <w:t xml:space="preserve">2. Stručnjak II. - voditelj elektro radova </w:t>
      </w:r>
    </w:p>
    <w:p w14:paraId="241EAC5D" w14:textId="3FD649A3" w:rsidR="009D6777" w:rsidRPr="00C56B32" w:rsidRDefault="009D6777" w:rsidP="009D6777">
      <w:pPr>
        <w:spacing w:after="0" w:line="240" w:lineRule="auto"/>
        <w:ind w:firstLine="708"/>
        <w:contextualSpacing/>
        <w:jc w:val="both"/>
        <w:outlineLvl w:val="3"/>
        <w:rPr>
          <w:rFonts w:ascii="Times New Roman" w:hAnsi="Times New Roman"/>
          <w:color w:val="000000"/>
        </w:rPr>
      </w:pPr>
      <w:r w:rsidRPr="00C56B32">
        <w:rPr>
          <w:rFonts w:ascii="Times New Roman" w:hAnsi="Times New Roman"/>
          <w:color w:val="000000"/>
        </w:rPr>
        <w:t>3. Stručnjak III. - voditelj strojarskih radova</w:t>
      </w:r>
    </w:p>
    <w:p w14:paraId="1AD3B8A6" w14:textId="77777777" w:rsidR="000D6603" w:rsidRPr="00C56B32" w:rsidRDefault="000D6603" w:rsidP="009D6777">
      <w:pPr>
        <w:spacing w:after="0" w:line="240" w:lineRule="auto"/>
        <w:ind w:firstLine="708"/>
        <w:contextualSpacing/>
        <w:jc w:val="both"/>
        <w:outlineLvl w:val="3"/>
        <w:rPr>
          <w:rFonts w:ascii="Times New Roman" w:hAnsi="Times New Roman"/>
          <w:color w:val="000000"/>
        </w:rPr>
      </w:pPr>
    </w:p>
    <w:p w14:paraId="3D6E9A5B" w14:textId="3240B911" w:rsidR="009D6777" w:rsidRPr="00C56B32" w:rsidRDefault="009D6777" w:rsidP="009D6777">
      <w:pPr>
        <w:tabs>
          <w:tab w:val="left" w:pos="426"/>
        </w:tabs>
        <w:spacing w:after="0" w:line="240" w:lineRule="auto"/>
        <w:jc w:val="both"/>
        <w:rPr>
          <w:rFonts w:ascii="Times New Roman" w:hAnsi="Times New Roman"/>
          <w:bCs/>
          <w:color w:val="000000"/>
        </w:rPr>
      </w:pPr>
      <w:r w:rsidRPr="00C56B32">
        <w:rPr>
          <w:rFonts w:ascii="Times New Roman" w:hAnsi="Times New Roman"/>
          <w:bCs/>
          <w:color w:val="000000"/>
        </w:rPr>
        <w:tab/>
        <w:t>Stručnjak I.: inženjer gradilišta</w:t>
      </w:r>
      <w:r w:rsidR="00F86FD8" w:rsidRPr="00C56B32">
        <w:rPr>
          <w:rFonts w:ascii="Times New Roman" w:hAnsi="Times New Roman"/>
          <w:bCs/>
          <w:color w:val="000000"/>
        </w:rPr>
        <w:t xml:space="preserve"> (voditelj građenja)</w:t>
      </w:r>
    </w:p>
    <w:p w14:paraId="5724738B" w14:textId="77777777" w:rsidR="009D6777" w:rsidRPr="00C56B32" w:rsidRDefault="009D6777" w:rsidP="009D6777">
      <w:pPr>
        <w:autoSpaceDE w:val="0"/>
        <w:autoSpaceDN w:val="0"/>
        <w:adjustRightInd w:val="0"/>
        <w:spacing w:after="0" w:line="240" w:lineRule="auto"/>
        <w:rPr>
          <w:rFonts w:ascii="Times New Roman" w:hAnsi="Times New Roman"/>
          <w:color w:val="000000"/>
        </w:rPr>
      </w:pPr>
    </w:p>
    <w:p w14:paraId="2C717736" w14:textId="14923051" w:rsidR="009D6777" w:rsidRPr="00C56B32" w:rsidRDefault="009D6777" w:rsidP="009D6777">
      <w:p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ab/>
        <w:t>Minimaln</w:t>
      </w:r>
      <w:r w:rsidR="009D5959" w:rsidRPr="00C56B32">
        <w:rPr>
          <w:rFonts w:ascii="Times New Roman" w:hAnsi="Times New Roman"/>
          <w:color w:val="000000"/>
        </w:rPr>
        <w:t>e</w:t>
      </w:r>
      <w:r w:rsidRPr="00C56B32">
        <w:rPr>
          <w:rFonts w:ascii="Times New Roman" w:hAnsi="Times New Roman"/>
          <w:color w:val="000000"/>
        </w:rPr>
        <w:t xml:space="preserve"> kvalifikacij</w:t>
      </w:r>
      <w:r w:rsidR="009D5959" w:rsidRPr="00C56B32">
        <w:rPr>
          <w:rFonts w:ascii="Times New Roman" w:hAnsi="Times New Roman"/>
          <w:color w:val="000000"/>
        </w:rPr>
        <w:t>e</w:t>
      </w:r>
      <w:r w:rsidRPr="00C56B32">
        <w:rPr>
          <w:rFonts w:ascii="Times New Roman" w:hAnsi="Times New Roman"/>
          <w:color w:val="000000"/>
        </w:rPr>
        <w:t>:</w:t>
      </w:r>
    </w:p>
    <w:p w14:paraId="72BD4AB2" w14:textId="77777777" w:rsidR="000F4B6E" w:rsidRPr="00C56B32" w:rsidRDefault="00D25AFC" w:rsidP="003C2D21">
      <w:pPr>
        <w:numPr>
          <w:ilvl w:val="0"/>
          <w:numId w:val="13"/>
        </w:num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građevinske struke</w:t>
      </w:r>
      <w:r w:rsidR="009D6777" w:rsidRPr="00C56B32">
        <w:rPr>
          <w:rFonts w:ascii="Times New Roman" w:hAnsi="Times New Roman"/>
          <w:color w:val="000000"/>
        </w:rPr>
        <w:t>,</w:t>
      </w:r>
      <w:r w:rsidR="009D6777" w:rsidRPr="00C56B32">
        <w:rPr>
          <w:rFonts w:ascii="Times New Roman" w:hAnsi="Times New Roman"/>
        </w:rPr>
        <w:t xml:space="preserve"> </w:t>
      </w:r>
    </w:p>
    <w:p w14:paraId="17F712AF" w14:textId="0FA05004" w:rsidR="009D6777" w:rsidRPr="00C56B32" w:rsidRDefault="009D6777" w:rsidP="003C2D21">
      <w:pPr>
        <w:numPr>
          <w:ilvl w:val="0"/>
          <w:numId w:val="13"/>
        </w:num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upisan u imenik ovlaštenih voditelja građenja</w:t>
      </w:r>
      <w:r w:rsidR="00A22C1B" w:rsidRPr="00C56B32">
        <w:rPr>
          <w:rFonts w:ascii="Times New Roman" w:hAnsi="Times New Roman"/>
          <w:color w:val="000000"/>
        </w:rPr>
        <w:t xml:space="preserve"> komore inženjera građevinarstva</w:t>
      </w:r>
      <w:r w:rsidRPr="00C56B32">
        <w:rPr>
          <w:rFonts w:ascii="Times New Roman" w:hAnsi="Times New Roman"/>
          <w:color w:val="000000"/>
        </w:rPr>
        <w:t xml:space="preserve">. </w:t>
      </w:r>
    </w:p>
    <w:p w14:paraId="1A9FBC36" w14:textId="77777777" w:rsidR="009D6777" w:rsidRPr="00C56B32" w:rsidRDefault="009D6777" w:rsidP="009D6777">
      <w:pPr>
        <w:spacing w:after="0" w:line="240" w:lineRule="auto"/>
        <w:rPr>
          <w:rFonts w:ascii="Times New Roman" w:hAnsi="Times New Roman"/>
          <w:color w:val="000000"/>
        </w:rPr>
      </w:pPr>
    </w:p>
    <w:p w14:paraId="7D042626" w14:textId="7DE13644" w:rsidR="009D6777" w:rsidRPr="00C56B32" w:rsidRDefault="009D6777" w:rsidP="009D6777">
      <w:pPr>
        <w:tabs>
          <w:tab w:val="left" w:pos="426"/>
        </w:tabs>
        <w:spacing w:after="0" w:line="240" w:lineRule="auto"/>
        <w:jc w:val="both"/>
        <w:rPr>
          <w:rFonts w:ascii="Times New Roman" w:hAnsi="Times New Roman"/>
          <w:bCs/>
          <w:color w:val="000000"/>
        </w:rPr>
      </w:pPr>
      <w:r w:rsidRPr="00C56B32">
        <w:rPr>
          <w:rFonts w:ascii="Times New Roman" w:hAnsi="Times New Roman"/>
          <w:bCs/>
          <w:color w:val="000000"/>
        </w:rPr>
        <w:tab/>
        <w:t>Stručnjak II.:  voditelj elektro radova</w:t>
      </w:r>
    </w:p>
    <w:p w14:paraId="23388B66" w14:textId="77777777" w:rsidR="009D6777" w:rsidRPr="00C56B32" w:rsidRDefault="009D6777" w:rsidP="009D6777">
      <w:pPr>
        <w:autoSpaceDE w:val="0"/>
        <w:autoSpaceDN w:val="0"/>
        <w:adjustRightInd w:val="0"/>
        <w:spacing w:after="0" w:line="240" w:lineRule="auto"/>
        <w:rPr>
          <w:rFonts w:ascii="Times New Roman" w:hAnsi="Times New Roman"/>
          <w:color w:val="000000"/>
        </w:rPr>
      </w:pPr>
    </w:p>
    <w:p w14:paraId="4B488AD1" w14:textId="2EA92169" w:rsidR="009D6777" w:rsidRPr="00C56B32" w:rsidRDefault="009D6777" w:rsidP="009D6777">
      <w:p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ab/>
        <w:t>Minimaln</w:t>
      </w:r>
      <w:r w:rsidR="009B4488" w:rsidRPr="00C56B32">
        <w:rPr>
          <w:rFonts w:ascii="Times New Roman" w:hAnsi="Times New Roman"/>
          <w:color w:val="000000"/>
        </w:rPr>
        <w:t>e</w:t>
      </w:r>
      <w:r w:rsidRPr="00C56B32">
        <w:rPr>
          <w:rFonts w:ascii="Times New Roman" w:hAnsi="Times New Roman"/>
          <w:color w:val="000000"/>
        </w:rPr>
        <w:t xml:space="preserve"> kvalifikacij</w:t>
      </w:r>
      <w:r w:rsidR="009B4488" w:rsidRPr="00C56B32">
        <w:rPr>
          <w:rFonts w:ascii="Times New Roman" w:hAnsi="Times New Roman"/>
          <w:color w:val="000000"/>
        </w:rPr>
        <w:t>e</w:t>
      </w:r>
      <w:r w:rsidRPr="00C56B32">
        <w:rPr>
          <w:rFonts w:ascii="Times New Roman" w:hAnsi="Times New Roman"/>
          <w:color w:val="000000"/>
        </w:rPr>
        <w:t xml:space="preserve">: </w:t>
      </w:r>
    </w:p>
    <w:p w14:paraId="2B26FAD6" w14:textId="77777777" w:rsidR="00646D90" w:rsidRPr="00C56B32" w:rsidRDefault="009B4488" w:rsidP="003C2D21">
      <w:pPr>
        <w:numPr>
          <w:ilvl w:val="0"/>
          <w:numId w:val="13"/>
        </w:num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elektrotehničke struke</w:t>
      </w:r>
      <w:r w:rsidR="00646D90" w:rsidRPr="00C56B32">
        <w:rPr>
          <w:rFonts w:ascii="Times New Roman" w:hAnsi="Times New Roman"/>
          <w:color w:val="000000"/>
        </w:rPr>
        <w:t>,</w:t>
      </w:r>
    </w:p>
    <w:p w14:paraId="4101CE9F" w14:textId="202412A5" w:rsidR="009D6777" w:rsidRPr="00C56B32" w:rsidRDefault="009D6777" w:rsidP="003C2D21">
      <w:pPr>
        <w:numPr>
          <w:ilvl w:val="0"/>
          <w:numId w:val="13"/>
        </w:num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 xml:space="preserve"> </w:t>
      </w:r>
      <w:r w:rsidR="00A22C1B" w:rsidRPr="00C56B32">
        <w:rPr>
          <w:rFonts w:ascii="Times New Roman" w:hAnsi="Times New Roman"/>
          <w:color w:val="000000"/>
        </w:rPr>
        <w:t xml:space="preserve">upisan u imenik ovlaštenih voditelja radova komore inženjera </w:t>
      </w:r>
      <w:r w:rsidR="00C66764" w:rsidRPr="00C56B32">
        <w:rPr>
          <w:rFonts w:ascii="Times New Roman" w:hAnsi="Times New Roman"/>
          <w:color w:val="000000"/>
        </w:rPr>
        <w:t>elektrotehnike</w:t>
      </w:r>
      <w:r w:rsidRPr="00C56B32">
        <w:rPr>
          <w:rFonts w:ascii="Times New Roman" w:hAnsi="Times New Roman"/>
          <w:color w:val="000000"/>
        </w:rPr>
        <w:t>.</w:t>
      </w:r>
    </w:p>
    <w:p w14:paraId="7D608000" w14:textId="77777777" w:rsidR="009D6777" w:rsidRPr="00C56B32" w:rsidRDefault="009D6777" w:rsidP="009D6777">
      <w:pPr>
        <w:spacing w:after="0" w:line="240" w:lineRule="auto"/>
        <w:ind w:left="426"/>
        <w:rPr>
          <w:rFonts w:ascii="Times New Roman" w:hAnsi="Times New Roman"/>
          <w:color w:val="000000"/>
        </w:rPr>
      </w:pPr>
    </w:p>
    <w:p w14:paraId="7A1B82D2" w14:textId="18AE8F38" w:rsidR="009D6777" w:rsidRPr="00C56B32" w:rsidRDefault="009D6777" w:rsidP="009D6777">
      <w:pPr>
        <w:tabs>
          <w:tab w:val="left" w:pos="426"/>
        </w:tabs>
        <w:spacing w:after="0" w:line="240" w:lineRule="auto"/>
        <w:jc w:val="both"/>
        <w:rPr>
          <w:rFonts w:ascii="Times New Roman" w:hAnsi="Times New Roman"/>
          <w:bCs/>
          <w:color w:val="000000"/>
        </w:rPr>
      </w:pPr>
      <w:r w:rsidRPr="00C56B32">
        <w:rPr>
          <w:rFonts w:ascii="Times New Roman" w:hAnsi="Times New Roman"/>
          <w:bCs/>
          <w:color w:val="000000"/>
        </w:rPr>
        <w:tab/>
        <w:t>Stručnjak III.:</w:t>
      </w:r>
      <w:r w:rsidR="00A43520" w:rsidRPr="00C56B32">
        <w:rPr>
          <w:rFonts w:ascii="Times New Roman" w:hAnsi="Times New Roman"/>
          <w:bCs/>
          <w:color w:val="000000"/>
        </w:rPr>
        <w:t xml:space="preserve"> </w:t>
      </w:r>
      <w:r w:rsidRPr="00C56B32">
        <w:rPr>
          <w:rFonts w:ascii="Times New Roman" w:hAnsi="Times New Roman"/>
          <w:bCs/>
          <w:color w:val="000000"/>
        </w:rPr>
        <w:t>voditelj strojarskih radova</w:t>
      </w:r>
    </w:p>
    <w:p w14:paraId="0C76B830" w14:textId="77777777" w:rsidR="009D6777" w:rsidRPr="00C56B32" w:rsidRDefault="009D6777" w:rsidP="009D6777">
      <w:pPr>
        <w:tabs>
          <w:tab w:val="left" w:pos="426"/>
        </w:tabs>
        <w:spacing w:after="0" w:line="240" w:lineRule="auto"/>
        <w:jc w:val="both"/>
        <w:rPr>
          <w:rFonts w:ascii="Times New Roman" w:hAnsi="Times New Roman"/>
          <w:b/>
          <w:color w:val="000000"/>
        </w:rPr>
      </w:pPr>
    </w:p>
    <w:p w14:paraId="356C8C9F" w14:textId="77777777" w:rsidR="00172DF8" w:rsidRPr="00C56B32" w:rsidRDefault="009D6777" w:rsidP="00172DF8">
      <w:p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ab/>
      </w:r>
      <w:r w:rsidR="00172DF8" w:rsidRPr="00C56B32">
        <w:rPr>
          <w:rFonts w:ascii="Times New Roman" w:hAnsi="Times New Roman"/>
          <w:color w:val="000000"/>
        </w:rPr>
        <w:t xml:space="preserve">Minimalne kvalifikacije: </w:t>
      </w:r>
    </w:p>
    <w:p w14:paraId="006529E1" w14:textId="73993F41" w:rsidR="00172DF8" w:rsidRPr="00C56B32" w:rsidRDefault="00A43520" w:rsidP="003C2D21">
      <w:pPr>
        <w:numPr>
          <w:ilvl w:val="0"/>
          <w:numId w:val="13"/>
        </w:num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strojarske</w:t>
      </w:r>
      <w:r w:rsidR="00172DF8" w:rsidRPr="00C56B32">
        <w:rPr>
          <w:rFonts w:ascii="Times New Roman" w:hAnsi="Times New Roman"/>
          <w:color w:val="000000"/>
        </w:rPr>
        <w:t xml:space="preserve"> struke, </w:t>
      </w:r>
    </w:p>
    <w:p w14:paraId="68D8F9CF" w14:textId="357E1996" w:rsidR="009D6777" w:rsidRPr="00C56B32" w:rsidRDefault="00172DF8" w:rsidP="003C2D21">
      <w:pPr>
        <w:numPr>
          <w:ilvl w:val="0"/>
          <w:numId w:val="13"/>
        </w:numPr>
        <w:autoSpaceDE w:val="0"/>
        <w:autoSpaceDN w:val="0"/>
        <w:adjustRightInd w:val="0"/>
        <w:spacing w:after="0" w:line="240" w:lineRule="auto"/>
        <w:jc w:val="both"/>
        <w:rPr>
          <w:rFonts w:ascii="Times New Roman" w:hAnsi="Times New Roman"/>
          <w:color w:val="000000"/>
        </w:rPr>
      </w:pPr>
      <w:r w:rsidRPr="00C56B32">
        <w:rPr>
          <w:rFonts w:ascii="Times New Roman" w:hAnsi="Times New Roman"/>
          <w:color w:val="000000"/>
        </w:rPr>
        <w:t xml:space="preserve">upisan u imenik ovlaštenih voditelja radova komore inženjera </w:t>
      </w:r>
      <w:r w:rsidR="00A43520" w:rsidRPr="00C56B32">
        <w:rPr>
          <w:rFonts w:ascii="Times New Roman" w:hAnsi="Times New Roman"/>
          <w:color w:val="000000"/>
        </w:rPr>
        <w:t>strojarstva</w:t>
      </w:r>
      <w:r w:rsidR="009D6777" w:rsidRPr="00C56B32">
        <w:rPr>
          <w:rFonts w:ascii="Times New Roman" w:hAnsi="Times New Roman"/>
          <w:color w:val="000000"/>
        </w:rPr>
        <w:t>.</w:t>
      </w:r>
    </w:p>
    <w:p w14:paraId="51FAA757" w14:textId="77777777" w:rsidR="00D577D5" w:rsidRPr="00C56B32" w:rsidRDefault="00D577D5" w:rsidP="003B61AE">
      <w:pPr>
        <w:spacing w:after="0" w:line="240" w:lineRule="auto"/>
        <w:rPr>
          <w:rFonts w:ascii="Times New Roman" w:hAnsi="Times New Roman"/>
          <w:color w:val="000000"/>
        </w:rPr>
      </w:pPr>
    </w:p>
    <w:p w14:paraId="65934FB4" w14:textId="2050DB36" w:rsidR="00B34E9C" w:rsidRPr="00C56B32" w:rsidRDefault="00B34E9C" w:rsidP="003B61AE">
      <w:pPr>
        <w:pStyle w:val="Odlomakpopisa"/>
        <w:spacing w:after="0" w:line="240" w:lineRule="auto"/>
        <w:ind w:left="0"/>
        <w:jc w:val="both"/>
        <w:rPr>
          <w:rFonts w:ascii="Times New Roman" w:hAnsi="Times New Roman"/>
        </w:rPr>
      </w:pPr>
      <w:r w:rsidRPr="00C56B32">
        <w:rPr>
          <w:rFonts w:ascii="Times New Roman" w:hAnsi="Times New Roman"/>
        </w:rPr>
        <w:t>Za potrebe utvrđivanja gore navedenog, gospodarski subjekt u ponudi dostavlja kao preliminarni dokaz sposobnosti ispunjen obrazac Europske jedinstvene dokumentacije o nabavi (ESPD) Dio IV. Kriteriji za odabir gospodarskog subjekta, odjeljak C: Tehnička i stručna sposobnost, točka 6).</w:t>
      </w:r>
    </w:p>
    <w:p w14:paraId="58F65778" w14:textId="77777777" w:rsidR="00431700" w:rsidRPr="00C56B32" w:rsidRDefault="00431700" w:rsidP="003B61AE">
      <w:pPr>
        <w:pStyle w:val="Odlomakpopisa"/>
        <w:spacing w:after="0" w:line="240" w:lineRule="auto"/>
        <w:ind w:left="0"/>
        <w:jc w:val="both"/>
        <w:rPr>
          <w:rFonts w:ascii="Times New Roman" w:hAnsi="Times New Roman"/>
        </w:rPr>
      </w:pPr>
    </w:p>
    <w:p w14:paraId="5A96040D" w14:textId="4901CFF2" w:rsidR="00B34E9C" w:rsidRPr="00C56B32" w:rsidRDefault="00B34E9C" w:rsidP="003B61AE">
      <w:pPr>
        <w:pStyle w:val="Odlomakpopisa"/>
        <w:spacing w:after="0" w:line="240" w:lineRule="auto"/>
        <w:ind w:left="0"/>
        <w:jc w:val="both"/>
        <w:rPr>
          <w:rFonts w:ascii="Times New Roman" w:hAnsi="Times New Roman"/>
        </w:rPr>
      </w:pPr>
      <w:r w:rsidRPr="00C56B32">
        <w:rPr>
          <w:rFonts w:ascii="Times New Roman" w:hAnsi="Times New Roman"/>
        </w:rPr>
        <w:t>Ako je primjenjivo, gospodarski subjekt je dužan radi dokazivanja da ispunjava kriterije za odabir iz točke 4.2.2. Dokumentacije o nabavi ispunjen obrazac Europske jedinstvene dokumentacije o nabavi (ESPD) Dio IV. Kriteriji za odabir gospodarskog subjekta, odjeljak C: Tehnička i stručna sposobnost, točka 2) i 10).</w:t>
      </w:r>
    </w:p>
    <w:p w14:paraId="2A199095" w14:textId="77777777" w:rsidR="00320FA3" w:rsidRPr="00C56B32" w:rsidRDefault="00320FA3" w:rsidP="003B61AE">
      <w:pPr>
        <w:pStyle w:val="Odlomakpopisa"/>
        <w:spacing w:after="0" w:line="240" w:lineRule="auto"/>
        <w:ind w:left="0"/>
        <w:contextualSpacing w:val="0"/>
        <w:jc w:val="both"/>
        <w:rPr>
          <w:rFonts w:ascii="Times New Roman" w:hAnsi="Times New Roman"/>
        </w:rPr>
      </w:pPr>
    </w:p>
    <w:bookmarkEnd w:id="0"/>
    <w:bookmarkEnd w:id="1"/>
    <w:p w14:paraId="32B61B7A" w14:textId="1574570F" w:rsidR="00BB5BA8" w:rsidRPr="00C56B32" w:rsidRDefault="00BB5BA8" w:rsidP="003B61AE">
      <w:pPr>
        <w:spacing w:after="0" w:line="240" w:lineRule="auto"/>
        <w:jc w:val="both"/>
        <w:rPr>
          <w:rFonts w:ascii="Times New Roman" w:hAnsi="Times New Roman"/>
        </w:rPr>
      </w:pPr>
      <w:r w:rsidRPr="00C56B32">
        <w:rPr>
          <w:rFonts w:ascii="Times New Roman" w:hAnsi="Times New Roman"/>
        </w:rPr>
        <w:t xml:space="preserve">Naručitelj </w:t>
      </w:r>
      <w:r w:rsidR="001D17FD" w:rsidRPr="00C56B32">
        <w:rPr>
          <w:rFonts w:ascii="Times New Roman" w:hAnsi="Times New Roman"/>
        </w:rPr>
        <w:t>će</w:t>
      </w:r>
      <w:r w:rsidRPr="00C56B32">
        <w:rPr>
          <w:rFonts w:ascii="Times New Roman" w:hAnsi="Times New Roman"/>
        </w:rPr>
        <w:t xml:space="preserve"> prije donošenja Odluke o odabiru zatražiti od gospodarskog subjekta koji je podnio najpovoljniju ponudu da u primjerenom roku, ne kraćem od 5 dana, dostavi ažurirane popratne dokumente kojima dokazuje postojanje sposobnosti iz ove podtočke i to:</w:t>
      </w:r>
    </w:p>
    <w:p w14:paraId="3AF83152" w14:textId="77777777" w:rsidR="00BB6CED" w:rsidRPr="00C56B32" w:rsidRDefault="00BB5BA8" w:rsidP="003C2D21">
      <w:pPr>
        <w:pStyle w:val="Odlomakpopisa"/>
        <w:numPr>
          <w:ilvl w:val="0"/>
          <w:numId w:val="13"/>
        </w:numPr>
        <w:spacing w:after="0" w:line="240" w:lineRule="auto"/>
        <w:ind w:left="284" w:hanging="284"/>
        <w:jc w:val="both"/>
        <w:rPr>
          <w:rFonts w:ascii="Times New Roman" w:hAnsi="Times New Roman"/>
        </w:rPr>
      </w:pPr>
      <w:r w:rsidRPr="00C56B32">
        <w:rPr>
          <w:rFonts w:ascii="Times New Roman" w:hAnsi="Times New Roman"/>
        </w:rPr>
        <w:t>presliku diplome</w:t>
      </w:r>
      <w:r w:rsidR="00BB6CED" w:rsidRPr="00C56B32">
        <w:rPr>
          <w:rFonts w:ascii="Times New Roman" w:hAnsi="Times New Roman"/>
        </w:rPr>
        <w:t xml:space="preserve">, </w:t>
      </w:r>
    </w:p>
    <w:p w14:paraId="0F48F043" w14:textId="4735C9C8" w:rsidR="00BB5BA8" w:rsidRPr="00C56B32" w:rsidRDefault="00BB5BA8" w:rsidP="003C2D21">
      <w:pPr>
        <w:pStyle w:val="Odlomakpopisa"/>
        <w:numPr>
          <w:ilvl w:val="0"/>
          <w:numId w:val="13"/>
        </w:numPr>
        <w:spacing w:after="0" w:line="240" w:lineRule="auto"/>
        <w:ind w:left="284" w:hanging="284"/>
        <w:jc w:val="both"/>
        <w:rPr>
          <w:rFonts w:ascii="Times New Roman" w:hAnsi="Times New Roman"/>
        </w:rPr>
      </w:pPr>
      <w:r w:rsidRPr="00C56B32">
        <w:rPr>
          <w:rFonts w:ascii="Times New Roman" w:hAnsi="Times New Roman"/>
        </w:rPr>
        <w:t>potvrd</w:t>
      </w:r>
      <w:r w:rsidR="003546A2" w:rsidRPr="00C56B32">
        <w:rPr>
          <w:rFonts w:ascii="Times New Roman" w:hAnsi="Times New Roman"/>
        </w:rPr>
        <w:t>u</w:t>
      </w:r>
      <w:r w:rsidRPr="00C56B32">
        <w:rPr>
          <w:rFonts w:ascii="Times New Roman" w:hAnsi="Times New Roman"/>
        </w:rPr>
        <w:t xml:space="preserve"> odgovarajuć</w:t>
      </w:r>
      <w:r w:rsidR="003546A2" w:rsidRPr="00C56B32">
        <w:rPr>
          <w:rFonts w:ascii="Times New Roman" w:hAnsi="Times New Roman"/>
        </w:rPr>
        <w:t>e</w:t>
      </w:r>
      <w:r w:rsidRPr="00C56B32">
        <w:rPr>
          <w:rFonts w:ascii="Times New Roman" w:hAnsi="Times New Roman"/>
        </w:rPr>
        <w:t xml:space="preserve"> komor</w:t>
      </w:r>
      <w:r w:rsidR="003546A2" w:rsidRPr="00C56B32">
        <w:rPr>
          <w:rFonts w:ascii="Times New Roman" w:hAnsi="Times New Roman"/>
        </w:rPr>
        <w:t>e</w:t>
      </w:r>
      <w:r w:rsidRPr="00C56B32">
        <w:rPr>
          <w:rFonts w:ascii="Times New Roman" w:hAnsi="Times New Roman"/>
        </w:rPr>
        <w:t xml:space="preserve"> da su stručnjaci navedeni u ponudi </w:t>
      </w:r>
      <w:r w:rsidR="006E31BB" w:rsidRPr="00C56B32">
        <w:rPr>
          <w:rFonts w:ascii="Times New Roman" w:hAnsi="Times New Roman"/>
        </w:rPr>
        <w:t xml:space="preserve">upisani u zahtijevani imenik </w:t>
      </w:r>
      <w:r w:rsidRPr="00C56B32">
        <w:rPr>
          <w:rFonts w:ascii="Times New Roman" w:hAnsi="Times New Roman"/>
        </w:rPr>
        <w:t>ili za strane stručnjake da su upisani u imenik stranih ovlaštenih inženjera Hrvatske komore inženjera određene struke, odnosno da će dostaviti zakonom propisani važeći dokument potreban za obavljanje poslova. U slučaju neispunjenja ovog uvjeta smatrat će se da je gospodarski subjekt odustao od ponude.</w:t>
      </w:r>
    </w:p>
    <w:p w14:paraId="7C36051D" w14:textId="1536DDB9" w:rsidR="00BB5BA8" w:rsidRPr="00C56B32" w:rsidRDefault="00BB5BA8" w:rsidP="00025A35">
      <w:pPr>
        <w:tabs>
          <w:tab w:val="num" w:pos="567"/>
        </w:tabs>
        <w:spacing w:after="0" w:line="240" w:lineRule="auto"/>
        <w:jc w:val="both"/>
        <w:rPr>
          <w:rFonts w:ascii="Times New Roman" w:hAnsi="Times New Roman"/>
        </w:rPr>
      </w:pPr>
      <w:r w:rsidRPr="00C56B32">
        <w:rPr>
          <w:rFonts w:ascii="Times New Roman" w:hAnsi="Times New Roman"/>
        </w:rPr>
        <w:t>Prihvatljivi su svi stručni kadrovi koji su stekli zvanja, a koja su, bilo zakonima ili podzakonskim propisima izjednačena s traženim uvjetom s tim da je gospodarski subjekt dužan u ponudi naznačiti propis kojim je to regulirano.</w:t>
      </w:r>
    </w:p>
    <w:p w14:paraId="32401A35" w14:textId="77777777" w:rsidR="001A0633" w:rsidRPr="00C56B32" w:rsidRDefault="001A0633" w:rsidP="00025A35">
      <w:pPr>
        <w:tabs>
          <w:tab w:val="num" w:pos="567"/>
        </w:tabs>
        <w:spacing w:after="0" w:line="240" w:lineRule="auto"/>
        <w:jc w:val="both"/>
        <w:rPr>
          <w:rFonts w:ascii="Times New Roman" w:hAnsi="Times New Roman"/>
        </w:rPr>
      </w:pPr>
    </w:p>
    <w:p w14:paraId="3F6F3461" w14:textId="0BE383B3" w:rsidR="00BB5BA8" w:rsidRPr="00C56B32" w:rsidRDefault="00BB5BA8" w:rsidP="00025A35">
      <w:pPr>
        <w:tabs>
          <w:tab w:val="num" w:pos="567"/>
        </w:tabs>
        <w:spacing w:after="0" w:line="240" w:lineRule="auto"/>
        <w:jc w:val="both"/>
        <w:rPr>
          <w:rFonts w:ascii="Times New Roman" w:hAnsi="Times New Roman"/>
        </w:rPr>
      </w:pPr>
      <w:r w:rsidRPr="00C56B32">
        <w:rPr>
          <w:rFonts w:ascii="Times New Roman" w:hAnsi="Times New Roman"/>
        </w:rPr>
        <w:t>Osobe koje gospodarski subjekt navede u ponudi kao osobe odgovorne za izvođenje radova, moraju zaista i sudjelovati kao stručne osobe prilikom izvođenja radova. Ukoliko gospodarski subjekt neće imati na raspolaganju stručnjaka kojeg je naveo u ponudi, može odrediti nekog drugog stručnjaka za sudjelovanje u projektu, ako taj stručnjak ima sve kvalifikacije, spremu i struku kao i prvotno određeni stručnjak.</w:t>
      </w:r>
    </w:p>
    <w:p w14:paraId="3418C0F9" w14:textId="77777777" w:rsidR="001A0633" w:rsidRPr="00C56B32" w:rsidRDefault="001A0633" w:rsidP="00025A35">
      <w:pPr>
        <w:tabs>
          <w:tab w:val="num" w:pos="567"/>
        </w:tabs>
        <w:spacing w:after="0" w:line="240" w:lineRule="auto"/>
        <w:jc w:val="both"/>
        <w:rPr>
          <w:rFonts w:ascii="Times New Roman" w:hAnsi="Times New Roman"/>
        </w:rPr>
      </w:pPr>
    </w:p>
    <w:p w14:paraId="2839370B" w14:textId="603A3539" w:rsidR="00BB5BA8" w:rsidRPr="00C56B32" w:rsidRDefault="00BB5BA8" w:rsidP="00025A35">
      <w:pPr>
        <w:tabs>
          <w:tab w:val="num" w:pos="567"/>
        </w:tabs>
        <w:spacing w:after="0" w:line="240" w:lineRule="auto"/>
        <w:jc w:val="both"/>
        <w:rPr>
          <w:rFonts w:ascii="Times New Roman" w:hAnsi="Times New Roman"/>
        </w:rPr>
      </w:pPr>
      <w:r w:rsidRPr="00C56B32">
        <w:rPr>
          <w:rFonts w:ascii="Times New Roman" w:hAnsi="Times New Roman"/>
        </w:rPr>
        <w:t>U slučaju zajednice gospodarskih subjekata tehničku i stručnu sposobnost članovi zajednice dokazuju zajednički (kumulativno).</w:t>
      </w:r>
    </w:p>
    <w:p w14:paraId="578647C7" w14:textId="77777777" w:rsidR="001A0633" w:rsidRPr="00C56B32" w:rsidRDefault="001A0633" w:rsidP="00025A35">
      <w:pPr>
        <w:tabs>
          <w:tab w:val="num" w:pos="567"/>
        </w:tabs>
        <w:spacing w:after="0" w:line="240" w:lineRule="auto"/>
        <w:jc w:val="both"/>
        <w:rPr>
          <w:rFonts w:ascii="Times New Roman" w:hAnsi="Times New Roman"/>
        </w:rPr>
      </w:pPr>
    </w:p>
    <w:p w14:paraId="7CD96629" w14:textId="34AFCE33" w:rsidR="008A3F56" w:rsidRPr="00C56B32" w:rsidRDefault="00BB5BA8" w:rsidP="00025A35">
      <w:pPr>
        <w:tabs>
          <w:tab w:val="num" w:pos="567"/>
        </w:tabs>
        <w:spacing w:after="0" w:line="240" w:lineRule="auto"/>
        <w:jc w:val="both"/>
        <w:rPr>
          <w:rFonts w:ascii="Times New Roman" w:hAnsi="Times New Roman"/>
        </w:rPr>
      </w:pPr>
      <w:r w:rsidRPr="00C56B32">
        <w:rPr>
          <w:rFonts w:ascii="Times New Roman" w:hAnsi="Times New Roman"/>
        </w:rPr>
        <w:t>U slučaju zajednice gospodarskih subjekata svi članovi zajednice obvezni su pojedinačno dokazati uvjete sposobnosti za obavljanje profesionalne djelatnosti iz točke 4.1 ove Dokumentacije o nabavi, a uvjete tehničke i stručne sposobnosti iz točke 4.2. Dokumentacije dokazuje bilo koji član zajednice gospodarskih subjekata.</w:t>
      </w:r>
    </w:p>
    <w:p w14:paraId="70D44A3D" w14:textId="77777777" w:rsidR="002E5E45" w:rsidRPr="00C56B32" w:rsidRDefault="002E5E45" w:rsidP="00B659E7">
      <w:pPr>
        <w:spacing w:after="0" w:line="240" w:lineRule="auto"/>
        <w:jc w:val="both"/>
        <w:rPr>
          <w:rFonts w:ascii="Times New Roman" w:hAnsi="Times New Roman"/>
        </w:rPr>
      </w:pPr>
    </w:p>
    <w:p w14:paraId="14603A9C" w14:textId="53B1950D" w:rsidR="00163BDE" w:rsidRPr="008F77AE" w:rsidRDefault="00163BDE" w:rsidP="003C2D21">
      <w:pPr>
        <w:pStyle w:val="Naslov1"/>
        <w:numPr>
          <w:ilvl w:val="0"/>
          <w:numId w:val="2"/>
        </w:numPr>
        <w:rPr>
          <w:rFonts w:eastAsiaTheme="minorEastAsia"/>
          <w:b w:val="0"/>
          <w:bCs/>
          <w:sz w:val="22"/>
          <w:szCs w:val="22"/>
        </w:rPr>
      </w:pPr>
      <w:bookmarkStart w:id="68" w:name="_Toc496093382"/>
      <w:bookmarkStart w:id="69" w:name="_Toc39667575"/>
      <w:r w:rsidRPr="008F77AE">
        <w:rPr>
          <w:rFonts w:eastAsiaTheme="minorEastAsia"/>
          <w:b w:val="0"/>
          <w:bCs/>
          <w:sz w:val="22"/>
          <w:szCs w:val="22"/>
        </w:rPr>
        <w:t>Europska jedinstvena dokumentacija o nabavi (ESPD)</w:t>
      </w:r>
      <w:bookmarkEnd w:id="68"/>
      <w:bookmarkEnd w:id="69"/>
    </w:p>
    <w:p w14:paraId="4AB529E5" w14:textId="77777777" w:rsidR="00597242" w:rsidRPr="00C56B32" w:rsidRDefault="00597242" w:rsidP="009D54BC">
      <w:pPr>
        <w:tabs>
          <w:tab w:val="num" w:pos="567"/>
        </w:tabs>
        <w:spacing w:after="0" w:line="240" w:lineRule="auto"/>
        <w:jc w:val="both"/>
        <w:rPr>
          <w:rFonts w:ascii="Times New Roman" w:hAnsi="Times New Roman"/>
        </w:rPr>
      </w:pPr>
    </w:p>
    <w:p w14:paraId="47BC6542" w14:textId="217A1FB4" w:rsidR="002054A5" w:rsidRPr="00C56B32" w:rsidRDefault="002054A5" w:rsidP="00B659E7">
      <w:pPr>
        <w:spacing w:after="0" w:line="240" w:lineRule="auto"/>
        <w:jc w:val="both"/>
        <w:rPr>
          <w:rFonts w:ascii="Times New Roman" w:hAnsi="Times New Roman"/>
        </w:rPr>
      </w:pPr>
      <w:r w:rsidRPr="00C56B32">
        <w:rPr>
          <w:rFonts w:ascii="Times New Roman" w:hAnsi="Times New Roman"/>
        </w:rPr>
        <w:t>Europska jedinstvena dokumentacija o nabavi (ESPD) je ažurirana formalna izjava gospodarskog subjekta,</w:t>
      </w:r>
      <w:r w:rsidR="00C27CFA" w:rsidRPr="00C56B32">
        <w:rPr>
          <w:rFonts w:ascii="Times New Roman" w:hAnsi="Times New Roman"/>
        </w:rPr>
        <w:t xml:space="preserve"> </w:t>
      </w:r>
      <w:r w:rsidRPr="00C56B32">
        <w:rPr>
          <w:rFonts w:ascii="Times New Roman" w:hAnsi="Times New Roman"/>
        </w:rPr>
        <w:t>koja služi kao preliminarni dokaz umjesto potvrda koje izdaju tijela javne vlasti ili treće strane, a kojima</w:t>
      </w:r>
      <w:r w:rsidR="00C27CFA" w:rsidRPr="00C56B32">
        <w:rPr>
          <w:rFonts w:ascii="Times New Roman" w:hAnsi="Times New Roman"/>
        </w:rPr>
        <w:t xml:space="preserve"> </w:t>
      </w:r>
      <w:r w:rsidRPr="00C56B32">
        <w:rPr>
          <w:rFonts w:ascii="Times New Roman" w:hAnsi="Times New Roman"/>
        </w:rPr>
        <w:t>se potvrđuje da taj gospodarski subjekt:</w:t>
      </w:r>
    </w:p>
    <w:p w14:paraId="6A10D9E0" w14:textId="72648621" w:rsidR="00371791" w:rsidRPr="00C56B32" w:rsidRDefault="002054A5" w:rsidP="003C2D21">
      <w:pPr>
        <w:pStyle w:val="Odlomakpopisa"/>
        <w:numPr>
          <w:ilvl w:val="0"/>
          <w:numId w:val="14"/>
        </w:numPr>
        <w:spacing w:after="0" w:line="240" w:lineRule="auto"/>
        <w:ind w:left="426" w:hanging="426"/>
        <w:jc w:val="both"/>
        <w:rPr>
          <w:rFonts w:ascii="Times New Roman" w:hAnsi="Times New Roman"/>
        </w:rPr>
      </w:pPr>
      <w:r w:rsidRPr="00C56B32">
        <w:rPr>
          <w:rFonts w:ascii="Times New Roman" w:hAnsi="Times New Roman"/>
        </w:rPr>
        <w:t>nije u jednoj od situacija zbog koje se gospodarski subjekt isključuje ili može isključiti iz</w:t>
      </w:r>
      <w:r w:rsidR="008B601F" w:rsidRPr="00C56B32">
        <w:rPr>
          <w:rFonts w:ascii="Times New Roman" w:hAnsi="Times New Roman"/>
        </w:rPr>
        <w:t xml:space="preserve"> </w:t>
      </w:r>
      <w:r w:rsidRPr="00C56B32">
        <w:rPr>
          <w:rFonts w:ascii="Times New Roman" w:hAnsi="Times New Roman"/>
        </w:rPr>
        <w:t>postupka javne nabave (osnove za isključenje)</w:t>
      </w:r>
      <w:r w:rsidR="00371791" w:rsidRPr="00C56B32">
        <w:rPr>
          <w:rFonts w:ascii="Times New Roman" w:hAnsi="Times New Roman"/>
        </w:rPr>
        <w:t>,</w:t>
      </w:r>
      <w:r w:rsidR="00C27CFA" w:rsidRPr="00C56B32">
        <w:rPr>
          <w:rFonts w:ascii="Times New Roman" w:hAnsi="Times New Roman"/>
        </w:rPr>
        <w:t xml:space="preserve"> </w:t>
      </w:r>
    </w:p>
    <w:p w14:paraId="388870F7" w14:textId="2F125250" w:rsidR="002054A5" w:rsidRPr="00C56B32" w:rsidRDefault="002054A5" w:rsidP="003C2D21">
      <w:pPr>
        <w:pStyle w:val="Odlomakpopisa"/>
        <w:numPr>
          <w:ilvl w:val="0"/>
          <w:numId w:val="14"/>
        </w:numPr>
        <w:spacing w:after="0" w:line="240" w:lineRule="auto"/>
        <w:ind w:left="426" w:hanging="426"/>
        <w:jc w:val="both"/>
        <w:rPr>
          <w:rFonts w:ascii="Times New Roman" w:hAnsi="Times New Roman"/>
        </w:rPr>
      </w:pPr>
      <w:r w:rsidRPr="00C56B32">
        <w:rPr>
          <w:rFonts w:ascii="Times New Roman" w:hAnsi="Times New Roman"/>
        </w:rPr>
        <w:t>ispunjava tražene kriterije za odabir gospodarskog subjekta (uvjeti sposobnosti).</w:t>
      </w:r>
    </w:p>
    <w:p w14:paraId="0FD8577C" w14:textId="72F57A80" w:rsidR="002054A5" w:rsidRPr="00C56B32" w:rsidRDefault="002054A5" w:rsidP="00775461">
      <w:pPr>
        <w:spacing w:after="0" w:line="240" w:lineRule="auto"/>
        <w:jc w:val="both"/>
        <w:rPr>
          <w:rFonts w:ascii="Times New Roman" w:hAnsi="Times New Roman"/>
        </w:rPr>
      </w:pPr>
      <w:r w:rsidRPr="00C56B32">
        <w:rPr>
          <w:rFonts w:ascii="Times New Roman" w:hAnsi="Times New Roman"/>
        </w:rPr>
        <w:t>Gospodarski subjekt dostavlja u ponudi europsku jedinstvenu dokumentaciju o nabavi na standardnom</w:t>
      </w:r>
      <w:r w:rsidR="00C27CFA" w:rsidRPr="00C56B32">
        <w:rPr>
          <w:rFonts w:ascii="Times New Roman" w:hAnsi="Times New Roman"/>
        </w:rPr>
        <w:t xml:space="preserve"> </w:t>
      </w:r>
      <w:r w:rsidRPr="00C56B32">
        <w:rPr>
          <w:rFonts w:ascii="Times New Roman" w:hAnsi="Times New Roman"/>
        </w:rPr>
        <w:t>obrascu. Obrazac se nalazi u prilogu ove Dokumentacije.</w:t>
      </w:r>
    </w:p>
    <w:p w14:paraId="2AE98D00" w14:textId="1C7188C6"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Gospodarski subjekt dostavlja u ponudi europsku jedinstvenu dokumentaciju o nabavi na standardnom</w:t>
      </w:r>
      <w:r w:rsidR="008B601F" w:rsidRPr="00C56B32">
        <w:rPr>
          <w:rFonts w:ascii="Times New Roman" w:hAnsi="Times New Roman"/>
        </w:rPr>
        <w:t xml:space="preserve"> </w:t>
      </w:r>
      <w:r w:rsidRPr="00C56B32">
        <w:rPr>
          <w:rFonts w:ascii="Times New Roman" w:hAnsi="Times New Roman"/>
        </w:rPr>
        <w:t>obrascu, isključivo u elektroničkom obliku. Obrazac se nalazi u prilogu ove Dokumentacije.</w:t>
      </w:r>
    </w:p>
    <w:p w14:paraId="5CD31263" w14:textId="77777777"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ESPD obrazac mora biti popunjen u:</w:t>
      </w:r>
    </w:p>
    <w:p w14:paraId="645CAC74" w14:textId="22D600C5" w:rsidR="00994556" w:rsidRPr="00C56B32" w:rsidRDefault="00994556" w:rsidP="003C2D21">
      <w:pPr>
        <w:pStyle w:val="Bezproreda"/>
        <w:numPr>
          <w:ilvl w:val="0"/>
          <w:numId w:val="15"/>
        </w:numPr>
        <w:rPr>
          <w:rFonts w:cs="Times New Roman"/>
          <w:b w:val="0"/>
          <w:bCs/>
        </w:rPr>
      </w:pPr>
      <w:r w:rsidRPr="00C56B32">
        <w:rPr>
          <w:rFonts w:cs="Times New Roman"/>
          <w:b w:val="0"/>
          <w:bCs/>
        </w:rPr>
        <w:t>Dio II.: Podaci o gospodarskom subjektu</w:t>
      </w:r>
    </w:p>
    <w:p w14:paraId="5250C58A" w14:textId="52B499A7" w:rsidR="00994556" w:rsidRPr="00C56B32" w:rsidRDefault="00994556" w:rsidP="00994556">
      <w:pPr>
        <w:pStyle w:val="Bezproreda"/>
        <w:ind w:left="371" w:firstLine="55"/>
        <w:rPr>
          <w:rFonts w:cs="Times New Roman"/>
          <w:b w:val="0"/>
          <w:bCs/>
        </w:rPr>
      </w:pPr>
      <w:r w:rsidRPr="00C56B32">
        <w:rPr>
          <w:rFonts w:cs="Times New Roman"/>
          <w:b w:val="0"/>
          <w:bCs/>
        </w:rPr>
        <w:t>- A: Podaci o gospodarskom subjektu</w:t>
      </w:r>
    </w:p>
    <w:p w14:paraId="7FB73272" w14:textId="2B192A6A" w:rsidR="00994556" w:rsidRPr="00C56B32" w:rsidRDefault="00994556" w:rsidP="00994556">
      <w:pPr>
        <w:pStyle w:val="Bezproreda"/>
        <w:ind w:firstLine="360"/>
        <w:rPr>
          <w:rFonts w:cs="Times New Roman"/>
          <w:b w:val="0"/>
          <w:bCs/>
        </w:rPr>
      </w:pPr>
      <w:r w:rsidRPr="00C56B32">
        <w:rPr>
          <w:rFonts w:cs="Times New Roman"/>
          <w:b w:val="0"/>
          <w:bCs/>
        </w:rPr>
        <w:t xml:space="preserve">  - B: Podaci o zastupnicima gospodarskog subjekta</w:t>
      </w:r>
    </w:p>
    <w:p w14:paraId="32172E29" w14:textId="27EF586D" w:rsidR="00994556" w:rsidRPr="00C56B32" w:rsidRDefault="00994556" w:rsidP="00994556">
      <w:pPr>
        <w:pStyle w:val="Bezproreda"/>
        <w:ind w:left="360" w:firstLine="55"/>
        <w:rPr>
          <w:rFonts w:cs="Times New Roman"/>
          <w:b w:val="0"/>
          <w:bCs/>
        </w:rPr>
      </w:pPr>
      <w:r w:rsidRPr="00C56B32">
        <w:rPr>
          <w:rFonts w:cs="Times New Roman"/>
          <w:b w:val="0"/>
          <w:bCs/>
        </w:rPr>
        <w:t xml:space="preserve"> - C: Podaci o oslanjanju na sposobnosti drugih subjekata</w:t>
      </w:r>
    </w:p>
    <w:p w14:paraId="3E52A05A" w14:textId="496FAE9E" w:rsidR="00994556" w:rsidRPr="00C56B32" w:rsidRDefault="00994556" w:rsidP="00994556">
      <w:pPr>
        <w:pStyle w:val="Bezproreda"/>
        <w:ind w:firstLine="415"/>
        <w:rPr>
          <w:rFonts w:cs="Times New Roman"/>
          <w:b w:val="0"/>
          <w:bCs/>
        </w:rPr>
      </w:pPr>
      <w:r w:rsidRPr="00C56B32">
        <w:rPr>
          <w:rFonts w:cs="Times New Roman"/>
          <w:b w:val="0"/>
          <w:bCs/>
        </w:rPr>
        <w:t xml:space="preserve"> - D: Podaci o podugovarateljima na čije se sposobnosti gospodarski subjekt ne oslanja</w:t>
      </w:r>
    </w:p>
    <w:p w14:paraId="38399757" w14:textId="23304C65" w:rsidR="002054A5" w:rsidRPr="00C56B32" w:rsidRDefault="002054A5" w:rsidP="003C2D21">
      <w:pPr>
        <w:pStyle w:val="Odlomakpopisa"/>
        <w:numPr>
          <w:ilvl w:val="0"/>
          <w:numId w:val="15"/>
        </w:numPr>
        <w:tabs>
          <w:tab w:val="num" w:pos="567"/>
        </w:tabs>
        <w:spacing w:after="0" w:line="240" w:lineRule="auto"/>
        <w:jc w:val="both"/>
        <w:rPr>
          <w:rFonts w:ascii="Times New Roman" w:hAnsi="Times New Roman"/>
        </w:rPr>
      </w:pPr>
      <w:r w:rsidRPr="00C56B32">
        <w:rPr>
          <w:rFonts w:ascii="Times New Roman" w:hAnsi="Times New Roman"/>
        </w:rPr>
        <w:t>Dio III. Osnove za isključenje</w:t>
      </w:r>
    </w:p>
    <w:p w14:paraId="146FB096" w14:textId="12479902" w:rsidR="002054A5" w:rsidRPr="00C56B32" w:rsidRDefault="002054A5" w:rsidP="003C2D21">
      <w:pPr>
        <w:pStyle w:val="Odlomakpopisa"/>
        <w:numPr>
          <w:ilvl w:val="0"/>
          <w:numId w:val="13"/>
        </w:numPr>
        <w:tabs>
          <w:tab w:val="num" w:pos="567"/>
        </w:tabs>
        <w:spacing w:after="0" w:line="240" w:lineRule="auto"/>
        <w:jc w:val="both"/>
        <w:rPr>
          <w:rFonts w:ascii="Times New Roman" w:hAnsi="Times New Roman"/>
        </w:rPr>
      </w:pPr>
      <w:r w:rsidRPr="00C56B32">
        <w:rPr>
          <w:rFonts w:ascii="Times New Roman" w:hAnsi="Times New Roman"/>
        </w:rPr>
        <w:t>Odjeljak A: Osnove povezane s kaznenim presudama</w:t>
      </w:r>
    </w:p>
    <w:p w14:paraId="1BD62504" w14:textId="07BD0DAE" w:rsidR="002054A5" w:rsidRPr="00C56B32" w:rsidRDefault="002054A5" w:rsidP="003C2D21">
      <w:pPr>
        <w:pStyle w:val="Odlomakpopisa"/>
        <w:numPr>
          <w:ilvl w:val="0"/>
          <w:numId w:val="13"/>
        </w:numPr>
        <w:tabs>
          <w:tab w:val="num" w:pos="567"/>
        </w:tabs>
        <w:spacing w:after="0" w:line="240" w:lineRule="auto"/>
        <w:jc w:val="both"/>
        <w:rPr>
          <w:rFonts w:ascii="Times New Roman" w:hAnsi="Times New Roman"/>
        </w:rPr>
      </w:pPr>
      <w:r w:rsidRPr="00C56B32">
        <w:rPr>
          <w:rFonts w:ascii="Times New Roman" w:hAnsi="Times New Roman"/>
        </w:rPr>
        <w:t>Odjeljak B: Osnove povezane s plaćanjem poreza ili doprinosa za socijalno osiguranje</w:t>
      </w:r>
    </w:p>
    <w:p w14:paraId="0156B89D" w14:textId="14C7989B" w:rsidR="002054A5" w:rsidRPr="00C56B32" w:rsidRDefault="002054A5" w:rsidP="003C2D21">
      <w:pPr>
        <w:pStyle w:val="Odlomakpopisa"/>
        <w:numPr>
          <w:ilvl w:val="0"/>
          <w:numId w:val="15"/>
        </w:numPr>
        <w:tabs>
          <w:tab w:val="num" w:pos="567"/>
        </w:tabs>
        <w:spacing w:after="0" w:line="240" w:lineRule="auto"/>
        <w:jc w:val="both"/>
        <w:rPr>
          <w:rFonts w:ascii="Times New Roman" w:hAnsi="Times New Roman"/>
        </w:rPr>
      </w:pPr>
      <w:r w:rsidRPr="00C56B32">
        <w:rPr>
          <w:rFonts w:ascii="Times New Roman" w:hAnsi="Times New Roman"/>
        </w:rPr>
        <w:t>Dio IV. Kriteriji za odabir:</w:t>
      </w:r>
    </w:p>
    <w:p w14:paraId="76F50E50" w14:textId="2BA0A8BB" w:rsidR="002054A5" w:rsidRPr="00C56B32" w:rsidRDefault="002054A5" w:rsidP="003C2D21">
      <w:pPr>
        <w:pStyle w:val="Odlomakpopisa"/>
        <w:numPr>
          <w:ilvl w:val="0"/>
          <w:numId w:val="13"/>
        </w:numPr>
        <w:tabs>
          <w:tab w:val="num" w:pos="567"/>
        </w:tabs>
        <w:spacing w:after="0" w:line="240" w:lineRule="auto"/>
        <w:jc w:val="both"/>
        <w:rPr>
          <w:rFonts w:ascii="Times New Roman" w:hAnsi="Times New Roman"/>
        </w:rPr>
      </w:pPr>
      <w:r w:rsidRPr="00C56B32">
        <w:rPr>
          <w:rFonts w:ascii="Times New Roman" w:hAnsi="Times New Roman"/>
        </w:rPr>
        <w:t xml:space="preserve">Odjeljak A: Sposobnost za obavljanje profesionalne djelatnosti: točka </w:t>
      </w:r>
      <w:r w:rsidR="0073110D" w:rsidRPr="00C56B32">
        <w:rPr>
          <w:rFonts w:ascii="Times New Roman" w:hAnsi="Times New Roman"/>
        </w:rPr>
        <w:t>UPIS U STRUKOVNI REGISTAR ili UPIS U OBRTNI REGISTAR</w:t>
      </w:r>
    </w:p>
    <w:p w14:paraId="32330482" w14:textId="46157E48" w:rsidR="002054A5" w:rsidRPr="00C56B32" w:rsidRDefault="002054A5" w:rsidP="003C2D21">
      <w:pPr>
        <w:pStyle w:val="Odlomakpopisa"/>
        <w:numPr>
          <w:ilvl w:val="0"/>
          <w:numId w:val="13"/>
        </w:numPr>
        <w:tabs>
          <w:tab w:val="num" w:pos="567"/>
        </w:tabs>
        <w:spacing w:after="0" w:line="240" w:lineRule="auto"/>
        <w:jc w:val="both"/>
        <w:rPr>
          <w:rFonts w:ascii="Times New Roman" w:hAnsi="Times New Roman"/>
        </w:rPr>
      </w:pPr>
      <w:r w:rsidRPr="00C56B32">
        <w:rPr>
          <w:rFonts w:ascii="Times New Roman" w:hAnsi="Times New Roman"/>
        </w:rPr>
        <w:t>Odjeljak C: Tehnička i stručna sposobnost: točka 1a),</w:t>
      </w:r>
      <w:r w:rsidR="00B21302" w:rsidRPr="00C56B32">
        <w:rPr>
          <w:rFonts w:ascii="Times New Roman" w:hAnsi="Times New Roman"/>
        </w:rPr>
        <w:t xml:space="preserve"> 6, </w:t>
      </w:r>
      <w:r w:rsidRPr="00C56B32">
        <w:rPr>
          <w:rFonts w:ascii="Times New Roman" w:hAnsi="Times New Roman"/>
        </w:rPr>
        <w:t>te 2) i 10) ako je primjenjivo</w:t>
      </w:r>
    </w:p>
    <w:p w14:paraId="6A40AE64" w14:textId="5F2F2EE2" w:rsidR="002054A5" w:rsidRPr="00C56B32" w:rsidRDefault="002054A5" w:rsidP="003C2D21">
      <w:pPr>
        <w:pStyle w:val="Odlomakpopisa"/>
        <w:numPr>
          <w:ilvl w:val="0"/>
          <w:numId w:val="15"/>
        </w:numPr>
        <w:tabs>
          <w:tab w:val="num" w:pos="567"/>
        </w:tabs>
        <w:spacing w:after="0" w:line="240" w:lineRule="auto"/>
        <w:jc w:val="both"/>
        <w:rPr>
          <w:rFonts w:ascii="Times New Roman" w:hAnsi="Times New Roman"/>
        </w:rPr>
      </w:pPr>
      <w:r w:rsidRPr="00C56B32">
        <w:rPr>
          <w:rFonts w:ascii="Times New Roman" w:hAnsi="Times New Roman"/>
        </w:rPr>
        <w:t>Dio VI. Završne izjave</w:t>
      </w:r>
    </w:p>
    <w:p w14:paraId="1252AE68" w14:textId="77777777" w:rsidR="00702E81" w:rsidRPr="00C56B32" w:rsidRDefault="00702E81" w:rsidP="00371791">
      <w:pPr>
        <w:tabs>
          <w:tab w:val="num" w:pos="567"/>
        </w:tabs>
        <w:spacing w:after="0" w:line="240" w:lineRule="auto"/>
        <w:jc w:val="both"/>
        <w:rPr>
          <w:rFonts w:ascii="Times New Roman" w:hAnsi="Times New Roman"/>
        </w:rPr>
      </w:pPr>
    </w:p>
    <w:p w14:paraId="7569E8BF" w14:textId="046ADAA5"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 xml:space="preserve">Gospodarski subjekt je obvezan u ponudi dostaviti ESPD kao preliminarni dokaz da ispunjava </w:t>
      </w:r>
      <w:r w:rsidR="008D4778" w:rsidRPr="00C56B32">
        <w:rPr>
          <w:rFonts w:ascii="Times New Roman" w:hAnsi="Times New Roman"/>
        </w:rPr>
        <w:t>t</w:t>
      </w:r>
      <w:r w:rsidRPr="00C56B32">
        <w:rPr>
          <w:rFonts w:ascii="Times New Roman" w:hAnsi="Times New Roman"/>
        </w:rPr>
        <w:t>ražene</w:t>
      </w:r>
      <w:r w:rsidR="008B601F" w:rsidRPr="00C56B32">
        <w:rPr>
          <w:rFonts w:ascii="Times New Roman" w:hAnsi="Times New Roman"/>
        </w:rPr>
        <w:t xml:space="preserve"> </w:t>
      </w:r>
      <w:r w:rsidRPr="00C56B32">
        <w:rPr>
          <w:rFonts w:ascii="Times New Roman" w:hAnsi="Times New Roman"/>
        </w:rPr>
        <w:t>kriterije za kvalitativni odabir gospodarskog subjekta, te da nije u jednoj od situacija zbog koje se</w:t>
      </w:r>
      <w:r w:rsidR="008B601F" w:rsidRPr="00C56B32">
        <w:rPr>
          <w:rFonts w:ascii="Times New Roman" w:hAnsi="Times New Roman"/>
        </w:rPr>
        <w:t xml:space="preserve"> </w:t>
      </w:r>
      <w:r w:rsidRPr="00C56B32">
        <w:rPr>
          <w:rFonts w:ascii="Times New Roman" w:hAnsi="Times New Roman"/>
        </w:rPr>
        <w:t>gospodarski subjekt isključuje ili može isključiti iz postupka javne nabave (osnove za isključenje).</w:t>
      </w:r>
    </w:p>
    <w:p w14:paraId="163822C4" w14:textId="77777777" w:rsidR="008C4F59" w:rsidRPr="00C56B32" w:rsidRDefault="008C4F59" w:rsidP="00371791">
      <w:pPr>
        <w:tabs>
          <w:tab w:val="num" w:pos="567"/>
        </w:tabs>
        <w:spacing w:after="0" w:line="240" w:lineRule="auto"/>
        <w:jc w:val="both"/>
        <w:rPr>
          <w:rFonts w:ascii="Times New Roman" w:hAnsi="Times New Roman"/>
        </w:rPr>
      </w:pPr>
    </w:p>
    <w:p w14:paraId="088123DE" w14:textId="23613E1F"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 xml:space="preserve">Ako se gospodarski subjekt </w:t>
      </w:r>
      <w:r w:rsidRPr="00C56B32">
        <w:rPr>
          <w:rFonts w:ascii="Times New Roman" w:hAnsi="Times New Roman"/>
          <w:bCs/>
        </w:rPr>
        <w:t xml:space="preserve">oslanja na sposobnost </w:t>
      </w:r>
      <w:r w:rsidRPr="00C56B32">
        <w:rPr>
          <w:rFonts w:ascii="Times New Roman" w:hAnsi="Times New Roman"/>
        </w:rPr>
        <w:t>drugih subjekata, obvezan je za sebe i za druge</w:t>
      </w:r>
      <w:r w:rsidR="008B601F" w:rsidRPr="00C56B32">
        <w:rPr>
          <w:rFonts w:ascii="Times New Roman" w:hAnsi="Times New Roman"/>
        </w:rPr>
        <w:t xml:space="preserve"> </w:t>
      </w:r>
      <w:r w:rsidRPr="00C56B32">
        <w:rPr>
          <w:rFonts w:ascii="Times New Roman" w:hAnsi="Times New Roman"/>
        </w:rPr>
        <w:t>subjekte u ponudi dostaviti zasebnu europsku jedinstvenu dokumentacija o nabavi koja sadržava podatke iz</w:t>
      </w:r>
      <w:r w:rsidR="008C4F59" w:rsidRPr="00C56B32">
        <w:rPr>
          <w:rFonts w:ascii="Times New Roman" w:hAnsi="Times New Roman"/>
        </w:rPr>
        <w:t xml:space="preserve"> </w:t>
      </w:r>
      <w:r w:rsidRPr="00C56B32">
        <w:rPr>
          <w:rFonts w:ascii="Times New Roman" w:hAnsi="Times New Roman"/>
        </w:rPr>
        <w:t>prethodnog stavka.</w:t>
      </w:r>
    </w:p>
    <w:p w14:paraId="6066C341" w14:textId="77777777" w:rsidR="008C4F59" w:rsidRPr="00C56B32" w:rsidRDefault="008C4F59" w:rsidP="00371791">
      <w:pPr>
        <w:tabs>
          <w:tab w:val="num" w:pos="567"/>
        </w:tabs>
        <w:spacing w:after="0" w:line="240" w:lineRule="auto"/>
        <w:jc w:val="both"/>
        <w:rPr>
          <w:rFonts w:ascii="Times New Roman" w:hAnsi="Times New Roman"/>
        </w:rPr>
      </w:pPr>
    </w:p>
    <w:p w14:paraId="70BBBA2E" w14:textId="597A5540"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 xml:space="preserve">Gospodarski subjekt koji namjerava dati bilo koji dio ugovora u </w:t>
      </w:r>
      <w:r w:rsidRPr="00C56B32">
        <w:rPr>
          <w:rFonts w:ascii="Times New Roman" w:hAnsi="Times New Roman"/>
          <w:bCs/>
        </w:rPr>
        <w:t>podugovor</w:t>
      </w:r>
      <w:r w:rsidRPr="00C56B32">
        <w:rPr>
          <w:rFonts w:ascii="Times New Roman" w:hAnsi="Times New Roman"/>
        </w:rPr>
        <w:t xml:space="preserve"> trećim osobama, u ponudi</w:t>
      </w:r>
      <w:r w:rsidR="008B601F" w:rsidRPr="00C56B32">
        <w:rPr>
          <w:rFonts w:ascii="Times New Roman" w:hAnsi="Times New Roman"/>
        </w:rPr>
        <w:t xml:space="preserve"> </w:t>
      </w:r>
      <w:r w:rsidRPr="00C56B32">
        <w:rPr>
          <w:rFonts w:ascii="Times New Roman" w:hAnsi="Times New Roman"/>
        </w:rPr>
        <w:t>dostavlja ispunjen ESPD obrazac za sebe i ESPD obrazac za podugovaratelja.</w:t>
      </w:r>
    </w:p>
    <w:p w14:paraId="5A5A332E" w14:textId="77777777" w:rsidR="008C4F59" w:rsidRPr="00C56B32" w:rsidRDefault="008C4F59" w:rsidP="00371791">
      <w:pPr>
        <w:tabs>
          <w:tab w:val="num" w:pos="567"/>
        </w:tabs>
        <w:spacing w:after="0" w:line="240" w:lineRule="auto"/>
        <w:jc w:val="both"/>
        <w:rPr>
          <w:rFonts w:ascii="Times New Roman" w:hAnsi="Times New Roman"/>
        </w:rPr>
      </w:pPr>
    </w:p>
    <w:p w14:paraId="506203FF" w14:textId="45256472"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Zajednica gospodarskih subjekata u ponudi dostavlja zaseban ispunjen ESPD obrazac za svakog člana</w:t>
      </w:r>
      <w:r w:rsidR="00423A59" w:rsidRPr="00C56B32">
        <w:rPr>
          <w:rFonts w:ascii="Times New Roman" w:hAnsi="Times New Roman"/>
        </w:rPr>
        <w:t xml:space="preserve"> </w:t>
      </w:r>
      <w:r w:rsidRPr="00C56B32">
        <w:rPr>
          <w:rFonts w:ascii="Times New Roman" w:hAnsi="Times New Roman"/>
        </w:rPr>
        <w:t>zajednice.</w:t>
      </w:r>
    </w:p>
    <w:p w14:paraId="468B4E58" w14:textId="77777777" w:rsidR="008B601F" w:rsidRPr="00C56B32" w:rsidRDefault="008B601F" w:rsidP="00371791">
      <w:pPr>
        <w:tabs>
          <w:tab w:val="num" w:pos="567"/>
        </w:tabs>
        <w:spacing w:after="0" w:line="240" w:lineRule="auto"/>
        <w:jc w:val="both"/>
        <w:rPr>
          <w:rFonts w:ascii="Times New Roman" w:hAnsi="Times New Roman"/>
        </w:rPr>
      </w:pPr>
    </w:p>
    <w:p w14:paraId="14CB3D16" w14:textId="213B8A38"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U europskoj jedinstvenoj dokumentaciji o nabavi navode se izdavatelji popratnih dokumenata te ona</w:t>
      </w:r>
      <w:r w:rsidR="00423A59" w:rsidRPr="00C56B32">
        <w:rPr>
          <w:rFonts w:ascii="Times New Roman" w:hAnsi="Times New Roman"/>
        </w:rPr>
        <w:t xml:space="preserve"> </w:t>
      </w:r>
      <w:r w:rsidRPr="00C56B32">
        <w:rPr>
          <w:rFonts w:ascii="Times New Roman" w:hAnsi="Times New Roman"/>
        </w:rPr>
        <w:t>sadržava izjavu da će gospodarski subjekt moći, na zahtjev i bez odgode, javnom naručitelju dostaviti te</w:t>
      </w:r>
      <w:r w:rsidR="00423A59" w:rsidRPr="00C56B32">
        <w:rPr>
          <w:rFonts w:ascii="Times New Roman" w:hAnsi="Times New Roman"/>
        </w:rPr>
        <w:t xml:space="preserve"> </w:t>
      </w:r>
      <w:r w:rsidRPr="00C56B32">
        <w:rPr>
          <w:rFonts w:ascii="Times New Roman" w:hAnsi="Times New Roman"/>
        </w:rPr>
        <w:t>dokumente.</w:t>
      </w:r>
    </w:p>
    <w:p w14:paraId="1678B32B" w14:textId="094FF267"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Ako javni naručitelj može dobiti popratne dokumente izravno, pristupanjem bazi podataka, gospodarski</w:t>
      </w:r>
      <w:r w:rsidR="00423A59" w:rsidRPr="00C56B32">
        <w:rPr>
          <w:rFonts w:ascii="Times New Roman" w:hAnsi="Times New Roman"/>
        </w:rPr>
        <w:t xml:space="preserve"> </w:t>
      </w:r>
      <w:r w:rsidRPr="00C56B32">
        <w:rPr>
          <w:rFonts w:ascii="Times New Roman" w:hAnsi="Times New Roman"/>
        </w:rPr>
        <w:t>subjekt u europskoj jedinstvenoj dokumentaciji o nabavi navodi podatke koji su potrebni u tu svrhu, npr.</w:t>
      </w:r>
      <w:r w:rsidR="00423A59" w:rsidRPr="00C56B32">
        <w:rPr>
          <w:rFonts w:ascii="Times New Roman" w:hAnsi="Times New Roman"/>
        </w:rPr>
        <w:t xml:space="preserve"> </w:t>
      </w:r>
      <w:r w:rsidRPr="00C56B32">
        <w:rPr>
          <w:rFonts w:ascii="Times New Roman" w:hAnsi="Times New Roman"/>
        </w:rPr>
        <w:t>internetska adresa baze podataka, svi identifikacijski podaci i izjava o pristanku, ako je potrebno.</w:t>
      </w:r>
      <w:r w:rsidR="0000084A" w:rsidRPr="00C56B32">
        <w:rPr>
          <w:rFonts w:ascii="Times New Roman" w:hAnsi="Times New Roman"/>
        </w:rPr>
        <w:t xml:space="preserve"> </w:t>
      </w:r>
    </w:p>
    <w:p w14:paraId="3564DCC8" w14:textId="1C740068"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Europska jedinstvena dokumentacija o nabavi sadržava i druge relevantne informacije koje zahtijeva javni</w:t>
      </w:r>
      <w:r w:rsidR="00423A59" w:rsidRPr="00C56B32">
        <w:rPr>
          <w:rFonts w:ascii="Times New Roman" w:hAnsi="Times New Roman"/>
        </w:rPr>
        <w:t xml:space="preserve"> </w:t>
      </w:r>
      <w:r w:rsidRPr="00C56B32">
        <w:rPr>
          <w:rFonts w:ascii="Times New Roman" w:hAnsi="Times New Roman"/>
        </w:rPr>
        <w:t>naručitelj. Gospodarski subjekt može ponovno koristiti europsku jedinstvenu dokumentaciju o nabavi koju</w:t>
      </w:r>
      <w:r w:rsidR="00423A59" w:rsidRPr="00C56B32">
        <w:rPr>
          <w:rFonts w:ascii="Times New Roman" w:hAnsi="Times New Roman"/>
        </w:rPr>
        <w:t xml:space="preserve"> </w:t>
      </w:r>
      <w:r w:rsidRPr="00C56B32">
        <w:rPr>
          <w:rFonts w:ascii="Times New Roman" w:hAnsi="Times New Roman"/>
        </w:rPr>
        <w:t>je već koristio u nekom prethodnom postupku nabave, ako potvrdi da su u njoj sadržani podaci ispravni.</w:t>
      </w:r>
    </w:p>
    <w:p w14:paraId="7976A910" w14:textId="77777777"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Javni naručitelj može pozvati gospodarske subjekte da nadopune ili objasne zaprimljene dokumente.</w:t>
      </w:r>
    </w:p>
    <w:p w14:paraId="2DFF2679" w14:textId="4C73F0A4"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Javni naručitelj može u bilo kojem trenutku tijekom postupka javne nabave, ako je to potrebno za pravilno</w:t>
      </w:r>
      <w:r w:rsidR="00423A59" w:rsidRPr="00C56B32">
        <w:rPr>
          <w:rFonts w:ascii="Times New Roman" w:hAnsi="Times New Roman"/>
        </w:rPr>
        <w:t xml:space="preserve"> </w:t>
      </w:r>
      <w:r w:rsidRPr="00C56B32">
        <w:rPr>
          <w:rFonts w:ascii="Times New Roman" w:hAnsi="Times New Roman"/>
        </w:rPr>
        <w:t>provođenje postupka, provjeriti informacije navedene u europskoj jedinstvenoj dokumentaciji o nabavi kod</w:t>
      </w:r>
      <w:r w:rsidR="00423A59" w:rsidRPr="00C56B32">
        <w:rPr>
          <w:rFonts w:ascii="Times New Roman" w:hAnsi="Times New Roman"/>
        </w:rPr>
        <w:t xml:space="preserve"> </w:t>
      </w:r>
      <w:r w:rsidRPr="00C56B32">
        <w:rPr>
          <w:rFonts w:ascii="Times New Roman" w:hAnsi="Times New Roman"/>
        </w:rPr>
        <w:t>nadležnog tijela za vođenje službene evidencije o tim podacima (npr. kaznena evidencija) sukladno</w:t>
      </w:r>
      <w:r w:rsidR="00423A59" w:rsidRPr="00C56B32">
        <w:rPr>
          <w:rFonts w:ascii="Times New Roman" w:hAnsi="Times New Roman"/>
        </w:rPr>
        <w:t xml:space="preserve"> </w:t>
      </w:r>
      <w:r w:rsidRPr="00C56B32">
        <w:rPr>
          <w:rFonts w:ascii="Times New Roman" w:hAnsi="Times New Roman"/>
        </w:rPr>
        <w:t>posebnom propisu i zatražiti izdavanje potvrde o tome, uvidom u popratne dokumente ili dokaze koje već</w:t>
      </w:r>
      <w:r w:rsidR="00423A59" w:rsidRPr="00C56B32">
        <w:rPr>
          <w:rFonts w:ascii="Times New Roman" w:hAnsi="Times New Roman"/>
        </w:rPr>
        <w:t xml:space="preserve"> </w:t>
      </w:r>
      <w:r w:rsidRPr="00C56B32">
        <w:rPr>
          <w:rFonts w:ascii="Times New Roman" w:hAnsi="Times New Roman"/>
        </w:rPr>
        <w:t>posjeduje, ili izravnim pristupom elektroničkim sredstvima komunikacije besplatnoj nacionalnoj bazi</w:t>
      </w:r>
      <w:r w:rsidR="00423A59" w:rsidRPr="00C56B32">
        <w:rPr>
          <w:rFonts w:ascii="Times New Roman" w:hAnsi="Times New Roman"/>
        </w:rPr>
        <w:t xml:space="preserve"> </w:t>
      </w:r>
      <w:r w:rsidRPr="00C56B32">
        <w:rPr>
          <w:rFonts w:ascii="Times New Roman" w:hAnsi="Times New Roman"/>
        </w:rPr>
        <w:t>podataka.</w:t>
      </w:r>
    </w:p>
    <w:p w14:paraId="7825A59D" w14:textId="77777777" w:rsidR="00C0686E" w:rsidRPr="00C56B32" w:rsidRDefault="00C0686E" w:rsidP="00371791">
      <w:pPr>
        <w:tabs>
          <w:tab w:val="num" w:pos="567"/>
        </w:tabs>
        <w:spacing w:after="0" w:line="240" w:lineRule="auto"/>
        <w:jc w:val="both"/>
        <w:rPr>
          <w:rFonts w:ascii="Times New Roman" w:hAnsi="Times New Roman"/>
        </w:rPr>
      </w:pPr>
    </w:p>
    <w:p w14:paraId="445B50B8" w14:textId="159B0BF0"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Ako se ne može obaviti provjera ili ishoditi potvrda sukladno prethodnom stavku, javni naručitelj može</w:t>
      </w:r>
      <w:r w:rsidR="00423A59" w:rsidRPr="00C56B32">
        <w:rPr>
          <w:rFonts w:ascii="Times New Roman" w:hAnsi="Times New Roman"/>
        </w:rPr>
        <w:t xml:space="preserve"> </w:t>
      </w:r>
      <w:r w:rsidRPr="00C56B32">
        <w:rPr>
          <w:rFonts w:ascii="Times New Roman" w:hAnsi="Times New Roman"/>
        </w:rPr>
        <w:t>zahtijevati od gospodarskog subjekta da u primjerenom roku, ne kraćem od pet dana, dostavi sve ili dio</w:t>
      </w:r>
      <w:r w:rsidR="00423A59" w:rsidRPr="00C56B32">
        <w:rPr>
          <w:rFonts w:ascii="Times New Roman" w:hAnsi="Times New Roman"/>
        </w:rPr>
        <w:t xml:space="preserve"> </w:t>
      </w:r>
      <w:r w:rsidRPr="00C56B32">
        <w:rPr>
          <w:rFonts w:ascii="Times New Roman" w:hAnsi="Times New Roman"/>
        </w:rPr>
        <w:t>popratnih dokumenata ili dokaza.</w:t>
      </w:r>
    </w:p>
    <w:p w14:paraId="1EA4EF42" w14:textId="77777777" w:rsidR="00C0686E" w:rsidRPr="00C56B32" w:rsidRDefault="00C0686E" w:rsidP="00371791">
      <w:pPr>
        <w:tabs>
          <w:tab w:val="num" w:pos="567"/>
        </w:tabs>
        <w:spacing w:after="0" w:line="240" w:lineRule="auto"/>
        <w:jc w:val="both"/>
        <w:rPr>
          <w:rFonts w:ascii="Times New Roman" w:hAnsi="Times New Roman"/>
        </w:rPr>
      </w:pPr>
    </w:p>
    <w:p w14:paraId="282B19BF" w14:textId="574F776A"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U slučaju postojanja sumnje u istinitost podataka dostavljenih od strane gospodarskog subjekta sukladno</w:t>
      </w:r>
      <w:r w:rsidR="00431E9B" w:rsidRPr="00C56B32">
        <w:rPr>
          <w:rFonts w:ascii="Times New Roman" w:hAnsi="Times New Roman"/>
        </w:rPr>
        <w:t xml:space="preserve"> </w:t>
      </w:r>
      <w:r w:rsidRPr="00C56B32">
        <w:rPr>
          <w:rFonts w:ascii="Times New Roman" w:hAnsi="Times New Roman"/>
        </w:rPr>
        <w:t>ovom pododjeljku, javni naručitelj može dostavljene podatke provjeriti kod izdavatelja dokumenta,</w:t>
      </w:r>
      <w:r w:rsidR="00431E9B" w:rsidRPr="00C56B32">
        <w:rPr>
          <w:rFonts w:ascii="Times New Roman" w:hAnsi="Times New Roman"/>
        </w:rPr>
        <w:t xml:space="preserve"> </w:t>
      </w:r>
      <w:r w:rsidRPr="00C56B32">
        <w:rPr>
          <w:rFonts w:ascii="Times New Roman" w:hAnsi="Times New Roman"/>
        </w:rPr>
        <w:t>nadležnog tijela ili treće strane koja ima saznanja o relevantnim činjenicama.</w:t>
      </w:r>
    </w:p>
    <w:p w14:paraId="72A9CA8F" w14:textId="77777777" w:rsidR="00C0686E" w:rsidRPr="00C56B32" w:rsidRDefault="00C0686E" w:rsidP="00371791">
      <w:pPr>
        <w:tabs>
          <w:tab w:val="num" w:pos="567"/>
        </w:tabs>
        <w:spacing w:after="0" w:line="240" w:lineRule="auto"/>
        <w:jc w:val="both"/>
        <w:rPr>
          <w:rFonts w:ascii="Times New Roman" w:hAnsi="Times New Roman"/>
        </w:rPr>
      </w:pPr>
    </w:p>
    <w:p w14:paraId="2C7A3A4A" w14:textId="77777777" w:rsidR="00961A00" w:rsidRPr="00C56B32" w:rsidRDefault="00961A00" w:rsidP="00371791">
      <w:pPr>
        <w:tabs>
          <w:tab w:val="num" w:pos="567"/>
        </w:tabs>
        <w:spacing w:after="0" w:line="240" w:lineRule="auto"/>
        <w:jc w:val="both"/>
        <w:rPr>
          <w:rFonts w:ascii="Times New Roman" w:hAnsi="Times New Roman"/>
        </w:rPr>
      </w:pPr>
    </w:p>
    <w:p w14:paraId="5BF59294" w14:textId="2A9E45EF"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 xml:space="preserve">Naručitelj </w:t>
      </w:r>
      <w:r w:rsidR="00961A00" w:rsidRPr="00C56B32">
        <w:rPr>
          <w:rFonts w:ascii="Times New Roman" w:hAnsi="Times New Roman"/>
        </w:rPr>
        <w:t xml:space="preserve">će </w:t>
      </w:r>
      <w:r w:rsidRPr="00C56B32">
        <w:rPr>
          <w:rFonts w:ascii="Times New Roman" w:hAnsi="Times New Roman"/>
        </w:rPr>
        <w:t>prije donošenja odluke od gospodarskog subjekta koji je podnio ekonomski najpovoljniju</w:t>
      </w:r>
      <w:r w:rsidR="00431E9B" w:rsidRPr="00C56B32">
        <w:rPr>
          <w:rFonts w:ascii="Times New Roman" w:hAnsi="Times New Roman"/>
        </w:rPr>
        <w:t xml:space="preserve"> </w:t>
      </w:r>
      <w:r w:rsidRPr="00C56B32">
        <w:rPr>
          <w:rFonts w:ascii="Times New Roman" w:hAnsi="Times New Roman"/>
        </w:rPr>
        <w:t>ponudu zatražiti da u primjerenom roku, ne kraćem od pet dana, dostavi ažurirane popratne dokumente</w:t>
      </w:r>
      <w:r w:rsidR="00431E9B" w:rsidRPr="00C56B32">
        <w:rPr>
          <w:rFonts w:ascii="Times New Roman" w:hAnsi="Times New Roman"/>
        </w:rPr>
        <w:t xml:space="preserve"> </w:t>
      </w:r>
      <w:r w:rsidRPr="00C56B32">
        <w:rPr>
          <w:rFonts w:ascii="Times New Roman" w:hAnsi="Times New Roman"/>
        </w:rPr>
        <w:t>osim ako već posjeduje te dokumente.</w:t>
      </w:r>
    </w:p>
    <w:p w14:paraId="284C3182" w14:textId="77777777" w:rsidR="00C0686E" w:rsidRPr="00C56B32" w:rsidRDefault="00C0686E" w:rsidP="00371791">
      <w:pPr>
        <w:tabs>
          <w:tab w:val="num" w:pos="567"/>
        </w:tabs>
        <w:spacing w:after="0" w:line="240" w:lineRule="auto"/>
        <w:jc w:val="both"/>
        <w:rPr>
          <w:rFonts w:ascii="Times New Roman" w:hAnsi="Times New Roman"/>
        </w:rPr>
      </w:pPr>
    </w:p>
    <w:p w14:paraId="30CDC019" w14:textId="58EBA534" w:rsidR="002054A5" w:rsidRPr="00C56B32" w:rsidRDefault="002054A5" w:rsidP="00371791">
      <w:pPr>
        <w:tabs>
          <w:tab w:val="num" w:pos="567"/>
        </w:tabs>
        <w:spacing w:after="0" w:line="240" w:lineRule="auto"/>
        <w:jc w:val="both"/>
        <w:rPr>
          <w:rFonts w:ascii="Times New Roman" w:hAnsi="Times New Roman"/>
        </w:rPr>
      </w:pPr>
      <w:r w:rsidRPr="00C56B32">
        <w:rPr>
          <w:rFonts w:ascii="Times New Roman" w:hAnsi="Times New Roman"/>
        </w:rPr>
        <w:t>Ako gospodarski subjekt koji je podnio ekonomski najpovoljniju ponudu ne dostavi ažurne popratne</w:t>
      </w:r>
      <w:r w:rsidR="00431E9B" w:rsidRPr="00C56B32">
        <w:rPr>
          <w:rFonts w:ascii="Times New Roman" w:hAnsi="Times New Roman"/>
        </w:rPr>
        <w:t xml:space="preserve"> </w:t>
      </w:r>
      <w:r w:rsidRPr="00C56B32">
        <w:rPr>
          <w:rFonts w:ascii="Times New Roman" w:hAnsi="Times New Roman"/>
        </w:rPr>
        <w:t xml:space="preserve">dokumente u ostavljenom roku ili njima ne dokaže da ispunjava tražene uvjete iz </w:t>
      </w:r>
      <w:r w:rsidR="0000084A" w:rsidRPr="00C56B32">
        <w:rPr>
          <w:rFonts w:ascii="Times New Roman" w:hAnsi="Times New Roman"/>
        </w:rPr>
        <w:t>ove dokumentacije</w:t>
      </w:r>
      <w:r w:rsidRPr="00C56B32">
        <w:rPr>
          <w:rFonts w:ascii="Times New Roman" w:hAnsi="Times New Roman"/>
        </w:rPr>
        <w:t>, javni naručitelj će</w:t>
      </w:r>
      <w:r w:rsidR="00A00BC1" w:rsidRPr="00C56B32">
        <w:rPr>
          <w:rFonts w:ascii="Times New Roman" w:hAnsi="Times New Roman"/>
        </w:rPr>
        <w:t xml:space="preserve"> </w:t>
      </w:r>
      <w:r w:rsidRPr="00C56B32">
        <w:rPr>
          <w:rFonts w:ascii="Times New Roman" w:hAnsi="Times New Roman"/>
        </w:rPr>
        <w:t>odbiti ponudu tog gospodarskog subjekta te postupiti sukladno prethodnom stavku u odnosu na</w:t>
      </w:r>
      <w:r w:rsidR="00A00BC1" w:rsidRPr="00C56B32">
        <w:rPr>
          <w:rFonts w:ascii="Times New Roman" w:hAnsi="Times New Roman"/>
        </w:rPr>
        <w:t xml:space="preserve"> </w:t>
      </w:r>
      <w:r w:rsidRPr="00C56B32">
        <w:rPr>
          <w:rFonts w:ascii="Times New Roman" w:hAnsi="Times New Roman"/>
        </w:rPr>
        <w:t>gospodarskog subjekta koji je podnio sl</w:t>
      </w:r>
      <w:r w:rsidR="00387072" w:rsidRPr="00C56B32">
        <w:rPr>
          <w:rFonts w:ascii="Times New Roman" w:hAnsi="Times New Roman"/>
        </w:rPr>
        <w:t>i</w:t>
      </w:r>
      <w:r w:rsidRPr="00C56B32">
        <w:rPr>
          <w:rFonts w:ascii="Times New Roman" w:hAnsi="Times New Roman"/>
        </w:rPr>
        <w:t>jedeću ekonomski najpovoljniju ponudu ili poništiti postupak javne</w:t>
      </w:r>
      <w:r w:rsidR="00A00BC1" w:rsidRPr="00C56B32">
        <w:rPr>
          <w:rFonts w:ascii="Times New Roman" w:hAnsi="Times New Roman"/>
        </w:rPr>
        <w:t xml:space="preserve"> </w:t>
      </w:r>
      <w:r w:rsidRPr="00C56B32">
        <w:rPr>
          <w:rFonts w:ascii="Times New Roman" w:hAnsi="Times New Roman"/>
        </w:rPr>
        <w:t>nabave, ako postoje razlozi za poništenje.</w:t>
      </w:r>
    </w:p>
    <w:p w14:paraId="53174D0B" w14:textId="77777777" w:rsidR="00FB2139" w:rsidRPr="00C56B32" w:rsidRDefault="00FB2139" w:rsidP="00371791">
      <w:pPr>
        <w:tabs>
          <w:tab w:val="num" w:pos="567"/>
        </w:tabs>
        <w:spacing w:after="0" w:line="240" w:lineRule="auto"/>
        <w:jc w:val="both"/>
        <w:rPr>
          <w:rFonts w:ascii="Times New Roman" w:hAnsi="Times New Roman"/>
        </w:rPr>
      </w:pPr>
    </w:p>
    <w:p w14:paraId="24BF873E" w14:textId="77777777" w:rsidR="00E76A9D" w:rsidRPr="008F77AE" w:rsidRDefault="005A5B6E" w:rsidP="003C2D21">
      <w:pPr>
        <w:pStyle w:val="Naslov1"/>
        <w:numPr>
          <w:ilvl w:val="0"/>
          <w:numId w:val="2"/>
        </w:numPr>
        <w:rPr>
          <w:rFonts w:eastAsiaTheme="minorEastAsia"/>
          <w:b w:val="0"/>
          <w:bCs/>
          <w:sz w:val="22"/>
          <w:szCs w:val="22"/>
        </w:rPr>
      </w:pPr>
      <w:bookmarkStart w:id="70" w:name="_Toc496093383"/>
      <w:bookmarkStart w:id="71" w:name="_Toc39667576"/>
      <w:r w:rsidRPr="008F77AE">
        <w:rPr>
          <w:rFonts w:eastAsiaTheme="minorEastAsia"/>
          <w:b w:val="0"/>
          <w:bCs/>
          <w:sz w:val="22"/>
          <w:szCs w:val="22"/>
        </w:rPr>
        <w:t>Podaci o ponudi</w:t>
      </w:r>
      <w:bookmarkStart w:id="72" w:name="_Toc470253333"/>
      <w:bookmarkEnd w:id="70"/>
      <w:bookmarkEnd w:id="71"/>
    </w:p>
    <w:p w14:paraId="62B42EB0" w14:textId="77777777" w:rsidR="00E76A9D" w:rsidRPr="00C56B32" w:rsidRDefault="00E76A9D" w:rsidP="008C7077">
      <w:pPr>
        <w:spacing w:after="0" w:line="240" w:lineRule="auto"/>
        <w:rPr>
          <w:rFonts w:ascii="Times New Roman" w:hAnsi="Times New Roman"/>
        </w:rPr>
      </w:pPr>
    </w:p>
    <w:p w14:paraId="356FF59F" w14:textId="6F1D5307" w:rsidR="0005143E" w:rsidRPr="008F77AE" w:rsidRDefault="0005143E" w:rsidP="007F2CD8">
      <w:pPr>
        <w:pStyle w:val="Naslov2"/>
        <w:ind w:left="567" w:hanging="567"/>
        <w:rPr>
          <w:rFonts w:ascii="Times New Roman" w:eastAsiaTheme="minorEastAsia" w:hAnsi="Times New Roman"/>
          <w:b w:val="0"/>
          <w:bCs/>
          <w:sz w:val="22"/>
          <w:szCs w:val="22"/>
        </w:rPr>
      </w:pPr>
      <w:bookmarkStart w:id="73" w:name="_Toc496093247"/>
      <w:bookmarkStart w:id="74" w:name="_Toc496093384"/>
      <w:bookmarkStart w:id="75" w:name="_Toc39667577"/>
      <w:r w:rsidRPr="008F77AE">
        <w:rPr>
          <w:rFonts w:ascii="Times New Roman" w:eastAsiaTheme="minorEastAsia" w:hAnsi="Times New Roman"/>
          <w:b w:val="0"/>
          <w:bCs/>
          <w:sz w:val="22"/>
          <w:szCs w:val="22"/>
        </w:rPr>
        <w:t>Sadržaj i način izrade ponude</w:t>
      </w:r>
      <w:bookmarkEnd w:id="72"/>
      <w:bookmarkEnd w:id="73"/>
      <w:bookmarkEnd w:id="74"/>
      <w:bookmarkEnd w:id="75"/>
    </w:p>
    <w:p w14:paraId="2C74C3DB" w14:textId="77777777" w:rsidR="00702E81" w:rsidRPr="00C56B32" w:rsidRDefault="00702E81" w:rsidP="00913FB5">
      <w:pPr>
        <w:autoSpaceDE w:val="0"/>
        <w:autoSpaceDN w:val="0"/>
        <w:adjustRightInd w:val="0"/>
        <w:spacing w:after="0" w:line="240" w:lineRule="auto"/>
        <w:jc w:val="both"/>
        <w:rPr>
          <w:rFonts w:ascii="Times New Roman" w:hAnsi="Times New Roman"/>
        </w:rPr>
      </w:pPr>
    </w:p>
    <w:p w14:paraId="232EACE1" w14:textId="3B25993E" w:rsidR="0005143E" w:rsidRPr="00C56B32" w:rsidRDefault="0005143E" w:rsidP="00913FB5">
      <w:pPr>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Pri izradi ponude Ponuditelj se mora pridržavati zahtjeva i uvjeta iz dokumentacije i svih njenih priloga, te ne smije ni na koji način mijenjati i nadopunjavati tekst dokumentacije. </w:t>
      </w:r>
    </w:p>
    <w:p w14:paraId="50AAFE97" w14:textId="77777777" w:rsidR="00913FB5" w:rsidRPr="00C56B32" w:rsidRDefault="00913FB5" w:rsidP="00913FB5">
      <w:pPr>
        <w:autoSpaceDE w:val="0"/>
        <w:autoSpaceDN w:val="0"/>
        <w:adjustRightInd w:val="0"/>
        <w:spacing w:after="0" w:line="240" w:lineRule="auto"/>
        <w:jc w:val="both"/>
        <w:rPr>
          <w:rFonts w:ascii="Times New Roman" w:hAnsi="Times New Roman"/>
        </w:rPr>
      </w:pPr>
    </w:p>
    <w:p w14:paraId="4AF5D24D" w14:textId="77777777" w:rsidR="0005143E" w:rsidRPr="00C56B32" w:rsidRDefault="0005143E" w:rsidP="00913FB5">
      <w:pPr>
        <w:autoSpaceDE w:val="0"/>
        <w:autoSpaceDN w:val="0"/>
        <w:adjustRightInd w:val="0"/>
        <w:spacing w:after="0" w:line="240" w:lineRule="auto"/>
        <w:jc w:val="both"/>
        <w:rPr>
          <w:rFonts w:ascii="Times New Roman" w:hAnsi="Times New Roman"/>
        </w:rPr>
      </w:pPr>
      <w:r w:rsidRPr="00C56B32">
        <w:rPr>
          <w:rFonts w:ascii="Times New Roman" w:hAnsi="Times New Roman"/>
        </w:rPr>
        <w:t>Ponuda mora sadržavati najmanje:</w:t>
      </w:r>
    </w:p>
    <w:p w14:paraId="5391BFF2" w14:textId="07BB40D8" w:rsidR="000E75E8" w:rsidRPr="00C56B32" w:rsidRDefault="0007335B" w:rsidP="003C2D21">
      <w:pPr>
        <w:pStyle w:val="Odlomakpopisa"/>
        <w:numPr>
          <w:ilvl w:val="0"/>
          <w:numId w:val="11"/>
        </w:numPr>
        <w:autoSpaceDE w:val="0"/>
        <w:autoSpaceDN w:val="0"/>
        <w:adjustRightInd w:val="0"/>
        <w:spacing w:after="0" w:line="240" w:lineRule="auto"/>
        <w:jc w:val="both"/>
        <w:rPr>
          <w:rFonts w:ascii="Times New Roman" w:hAnsi="Times New Roman"/>
        </w:rPr>
      </w:pPr>
      <w:r w:rsidRPr="00C56B32">
        <w:rPr>
          <w:rFonts w:ascii="Times New Roman" w:hAnsi="Times New Roman"/>
        </w:rPr>
        <w:t>Popunjen Ponudbeni list</w:t>
      </w:r>
      <w:r w:rsidR="002D7921" w:rsidRPr="00C56B32">
        <w:rPr>
          <w:rFonts w:ascii="Times New Roman" w:hAnsi="Times New Roman"/>
        </w:rPr>
        <w:t xml:space="preserve"> - obrazac EOJN RH</w:t>
      </w:r>
    </w:p>
    <w:p w14:paraId="35B34642" w14:textId="3D3A08F8" w:rsidR="000F2420" w:rsidRPr="00C56B32" w:rsidRDefault="000F2420" w:rsidP="003C2D21">
      <w:pPr>
        <w:pStyle w:val="Odlomakpopisa"/>
        <w:numPr>
          <w:ilvl w:val="0"/>
          <w:numId w:val="11"/>
        </w:numPr>
        <w:autoSpaceDE w:val="0"/>
        <w:autoSpaceDN w:val="0"/>
        <w:adjustRightInd w:val="0"/>
        <w:spacing w:after="0" w:line="240" w:lineRule="auto"/>
        <w:jc w:val="both"/>
        <w:rPr>
          <w:rFonts w:ascii="Times New Roman" w:hAnsi="Times New Roman"/>
        </w:rPr>
      </w:pPr>
      <w:r w:rsidRPr="00C56B32">
        <w:rPr>
          <w:rFonts w:ascii="Times New Roman" w:hAnsi="Times New Roman"/>
        </w:rPr>
        <w:t>Jamstvo za ozbiljnost ponude</w:t>
      </w:r>
      <w:r w:rsidR="00741D29" w:rsidRPr="00C56B32">
        <w:rPr>
          <w:rFonts w:ascii="Times New Roman" w:hAnsi="Times New Roman"/>
        </w:rPr>
        <w:t xml:space="preserve"> ( presliku – izvornik se dostavlja odvojeno )</w:t>
      </w:r>
    </w:p>
    <w:p w14:paraId="197D76F1" w14:textId="6589C96F" w:rsidR="004F3BEE" w:rsidRPr="00C56B32" w:rsidRDefault="004F3BEE" w:rsidP="003C2D21">
      <w:pPr>
        <w:pStyle w:val="Odlomakpopisa"/>
        <w:numPr>
          <w:ilvl w:val="0"/>
          <w:numId w:val="11"/>
        </w:numPr>
        <w:autoSpaceDE w:val="0"/>
        <w:autoSpaceDN w:val="0"/>
        <w:adjustRightInd w:val="0"/>
        <w:spacing w:after="0" w:line="240" w:lineRule="auto"/>
        <w:jc w:val="both"/>
        <w:rPr>
          <w:rFonts w:ascii="Times New Roman" w:hAnsi="Times New Roman"/>
        </w:rPr>
      </w:pPr>
      <w:r w:rsidRPr="00C56B32">
        <w:rPr>
          <w:rFonts w:ascii="Times New Roman" w:hAnsi="Times New Roman"/>
        </w:rPr>
        <w:t>Popunjen troškovnik</w:t>
      </w:r>
    </w:p>
    <w:p w14:paraId="7D48AEB9" w14:textId="7DE8EA51" w:rsidR="004F3BEE" w:rsidRPr="00C56B32" w:rsidRDefault="004F3BEE" w:rsidP="003C2D21">
      <w:pPr>
        <w:pStyle w:val="Odlomakpopisa"/>
        <w:numPr>
          <w:ilvl w:val="0"/>
          <w:numId w:val="11"/>
        </w:numPr>
        <w:autoSpaceDE w:val="0"/>
        <w:autoSpaceDN w:val="0"/>
        <w:adjustRightInd w:val="0"/>
        <w:spacing w:after="0" w:line="240" w:lineRule="auto"/>
        <w:jc w:val="both"/>
        <w:rPr>
          <w:rFonts w:ascii="Times New Roman" w:hAnsi="Times New Roman"/>
        </w:rPr>
      </w:pPr>
      <w:r w:rsidRPr="00C56B32">
        <w:rPr>
          <w:rFonts w:ascii="Times New Roman" w:hAnsi="Times New Roman"/>
        </w:rPr>
        <w:t>Popunjen ESPD obrazac</w:t>
      </w:r>
      <w:r w:rsidR="000B5E78" w:rsidRPr="00C56B32">
        <w:rPr>
          <w:rFonts w:ascii="Times New Roman" w:hAnsi="Times New Roman"/>
        </w:rPr>
        <w:t xml:space="preserve"> (za gospodarskog subjekta, odnosno zasebno za svakog člana zajednice gospodarskih subjekata, podugovaratelje i druge subjekte na koje se oslanja)</w:t>
      </w:r>
    </w:p>
    <w:p w14:paraId="6863F1BB" w14:textId="08599212" w:rsidR="00913FB5" w:rsidRPr="00C56B32" w:rsidRDefault="00565A8B" w:rsidP="003C2D21">
      <w:pPr>
        <w:pStyle w:val="Odlomakpopisa"/>
        <w:numPr>
          <w:ilvl w:val="0"/>
          <w:numId w:val="11"/>
        </w:numPr>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Izjavu o </w:t>
      </w:r>
      <w:r w:rsidR="006B4EC2" w:rsidRPr="00C56B32">
        <w:rPr>
          <w:rFonts w:ascii="Times New Roman" w:hAnsi="Times New Roman"/>
        </w:rPr>
        <w:t>trajanju</w:t>
      </w:r>
      <w:r w:rsidRPr="00C56B32">
        <w:rPr>
          <w:rFonts w:ascii="Times New Roman" w:hAnsi="Times New Roman"/>
        </w:rPr>
        <w:t xml:space="preserve"> jamstva za otklanjan</w:t>
      </w:r>
      <w:r w:rsidR="00847C53" w:rsidRPr="00C56B32">
        <w:rPr>
          <w:rFonts w:ascii="Times New Roman" w:hAnsi="Times New Roman"/>
        </w:rPr>
        <w:t>je nedostataka u jamstvenom roku</w:t>
      </w:r>
    </w:p>
    <w:p w14:paraId="6F45667F" w14:textId="32BD518B" w:rsidR="005B0A45" w:rsidRPr="00C56B32" w:rsidRDefault="005B0A45" w:rsidP="003C2D21">
      <w:pPr>
        <w:pStyle w:val="Odlomakpopisa"/>
        <w:numPr>
          <w:ilvl w:val="0"/>
          <w:numId w:val="11"/>
        </w:numPr>
        <w:autoSpaceDE w:val="0"/>
        <w:autoSpaceDN w:val="0"/>
        <w:adjustRightInd w:val="0"/>
        <w:spacing w:after="0" w:line="240" w:lineRule="auto"/>
        <w:jc w:val="both"/>
        <w:rPr>
          <w:rFonts w:ascii="Times New Roman" w:hAnsi="Times New Roman"/>
        </w:rPr>
      </w:pPr>
      <w:r w:rsidRPr="00C56B32">
        <w:rPr>
          <w:rFonts w:ascii="Times New Roman" w:hAnsi="Times New Roman"/>
        </w:rPr>
        <w:t>Potpisan prijedlog ugovora kao dokaz suglasnosti s njegovim odredbama</w:t>
      </w:r>
    </w:p>
    <w:p w14:paraId="5D3D7CF5" w14:textId="77777777" w:rsidR="00362824" w:rsidRPr="00C56B32" w:rsidRDefault="00362824" w:rsidP="00847C53">
      <w:pPr>
        <w:pStyle w:val="Odlomakpopisa"/>
        <w:autoSpaceDE w:val="0"/>
        <w:autoSpaceDN w:val="0"/>
        <w:adjustRightInd w:val="0"/>
        <w:spacing w:after="0" w:line="240" w:lineRule="auto"/>
        <w:ind w:left="360"/>
        <w:jc w:val="both"/>
        <w:rPr>
          <w:rFonts w:ascii="Times New Roman" w:hAnsi="Times New Roman"/>
        </w:rPr>
      </w:pPr>
    </w:p>
    <w:p w14:paraId="5BCA4A35" w14:textId="6796C949" w:rsidR="004F6B6B" w:rsidRPr="00C56B32" w:rsidRDefault="004F6B6B" w:rsidP="004F6B6B">
      <w:pPr>
        <w:autoSpaceDE w:val="0"/>
        <w:autoSpaceDN w:val="0"/>
        <w:adjustRightInd w:val="0"/>
        <w:spacing w:after="0" w:line="240" w:lineRule="auto"/>
        <w:jc w:val="both"/>
        <w:rPr>
          <w:rFonts w:ascii="Times New Roman" w:hAnsi="Times New Roman"/>
        </w:rPr>
      </w:pPr>
      <w:r w:rsidRPr="00C56B32">
        <w:rPr>
          <w:rFonts w:ascii="Times New Roman" w:hAnsi="Times New Roman"/>
        </w:rPr>
        <w:t>Ponuda dostavljena elektroničkim sredstvima komunikacije putem EOJN RH obvezuje gospodarskog</w:t>
      </w:r>
      <w:r w:rsidR="00C0686E" w:rsidRPr="00C56B32">
        <w:rPr>
          <w:rFonts w:ascii="Times New Roman" w:hAnsi="Times New Roman"/>
        </w:rPr>
        <w:t xml:space="preserve"> </w:t>
      </w:r>
      <w:r w:rsidRPr="00C56B32">
        <w:rPr>
          <w:rFonts w:ascii="Times New Roman" w:hAnsi="Times New Roman"/>
        </w:rPr>
        <w:t>subjekta u roku valjanosti ponude neovisno o tome je li potpisana ili nije. Naručitelj neće odbiti ponudu</w:t>
      </w:r>
      <w:r w:rsidR="00C0686E" w:rsidRPr="00C56B32">
        <w:rPr>
          <w:rFonts w:ascii="Times New Roman" w:hAnsi="Times New Roman"/>
        </w:rPr>
        <w:t xml:space="preserve"> </w:t>
      </w:r>
      <w:r w:rsidRPr="00C56B32">
        <w:rPr>
          <w:rFonts w:ascii="Times New Roman" w:hAnsi="Times New Roman"/>
        </w:rPr>
        <w:t>samo iz razloga što nije potpisana.</w:t>
      </w:r>
    </w:p>
    <w:p w14:paraId="78CB59E7" w14:textId="77777777" w:rsidR="0054336C" w:rsidRPr="00C56B32" w:rsidRDefault="0054336C" w:rsidP="004F6B6B">
      <w:pPr>
        <w:autoSpaceDE w:val="0"/>
        <w:autoSpaceDN w:val="0"/>
        <w:adjustRightInd w:val="0"/>
        <w:spacing w:after="0" w:line="240" w:lineRule="auto"/>
        <w:jc w:val="both"/>
        <w:rPr>
          <w:rFonts w:ascii="Times New Roman" w:hAnsi="Times New Roman"/>
        </w:rPr>
      </w:pPr>
    </w:p>
    <w:p w14:paraId="4EE2C7E5" w14:textId="75DF66E5" w:rsidR="004F6B6B" w:rsidRPr="00C56B32" w:rsidRDefault="004F6B6B" w:rsidP="004F6B6B">
      <w:pPr>
        <w:autoSpaceDE w:val="0"/>
        <w:autoSpaceDN w:val="0"/>
        <w:adjustRightInd w:val="0"/>
        <w:spacing w:after="0" w:line="240" w:lineRule="auto"/>
        <w:jc w:val="both"/>
        <w:rPr>
          <w:rFonts w:ascii="Times New Roman" w:hAnsi="Times New Roman"/>
        </w:rPr>
      </w:pPr>
      <w:r w:rsidRPr="00C56B32">
        <w:rPr>
          <w:rFonts w:ascii="Times New Roman" w:hAnsi="Times New Roman"/>
        </w:rPr>
        <w:t>Ako gospodarski subjekt nije u sustavu poreza na dodanu vrijednost ili je predmet nabave oslobođen</w:t>
      </w:r>
      <w:r w:rsidR="00410C8B" w:rsidRPr="00C56B32">
        <w:rPr>
          <w:rFonts w:ascii="Times New Roman" w:hAnsi="Times New Roman"/>
        </w:rPr>
        <w:t xml:space="preserve"> </w:t>
      </w:r>
      <w:r w:rsidRPr="00C56B32">
        <w:rPr>
          <w:rFonts w:ascii="Times New Roman" w:hAnsi="Times New Roman"/>
        </w:rPr>
        <w:t>poreza na dodanu vrijednost, u ponudbenom listu, na mjesto predviđeno za upis cijene ponude s porezom</w:t>
      </w:r>
      <w:r w:rsidR="00410C8B" w:rsidRPr="00C56B32">
        <w:rPr>
          <w:rFonts w:ascii="Times New Roman" w:hAnsi="Times New Roman"/>
        </w:rPr>
        <w:t xml:space="preserve"> </w:t>
      </w:r>
      <w:r w:rsidRPr="00C56B32">
        <w:rPr>
          <w:rFonts w:ascii="Times New Roman" w:hAnsi="Times New Roman"/>
        </w:rPr>
        <w:t>na dodanu vrijednost, upisuje se isti iznos kao što je upisan na mjestu predviđenom za upis cijene ponude</w:t>
      </w:r>
      <w:r w:rsidR="00410C8B" w:rsidRPr="00C56B32">
        <w:rPr>
          <w:rFonts w:ascii="Times New Roman" w:hAnsi="Times New Roman"/>
        </w:rPr>
        <w:t xml:space="preserve"> </w:t>
      </w:r>
      <w:r w:rsidRPr="00C56B32">
        <w:rPr>
          <w:rFonts w:ascii="Times New Roman" w:hAnsi="Times New Roman"/>
        </w:rPr>
        <w:t>bez poreza na dodanu vrijednost, a mjesto predviđeno za upis iznosa poreza na dodanu vrijednost ostavlja</w:t>
      </w:r>
      <w:r w:rsidR="00410C8B" w:rsidRPr="00C56B32">
        <w:rPr>
          <w:rFonts w:ascii="Times New Roman" w:hAnsi="Times New Roman"/>
        </w:rPr>
        <w:t xml:space="preserve"> </w:t>
      </w:r>
      <w:r w:rsidRPr="00C56B32">
        <w:rPr>
          <w:rFonts w:ascii="Times New Roman" w:hAnsi="Times New Roman"/>
        </w:rPr>
        <w:t>se prazno.</w:t>
      </w:r>
    </w:p>
    <w:p w14:paraId="5A8C9688" w14:textId="77777777" w:rsidR="0054336C" w:rsidRPr="00C56B32" w:rsidRDefault="0054336C" w:rsidP="004F6B6B">
      <w:pPr>
        <w:autoSpaceDE w:val="0"/>
        <w:autoSpaceDN w:val="0"/>
        <w:adjustRightInd w:val="0"/>
        <w:spacing w:after="0" w:line="240" w:lineRule="auto"/>
        <w:jc w:val="both"/>
        <w:rPr>
          <w:rFonts w:ascii="Times New Roman" w:hAnsi="Times New Roman"/>
        </w:rPr>
      </w:pPr>
    </w:p>
    <w:p w14:paraId="6D1B6B77" w14:textId="77777777" w:rsidR="004F6B6B" w:rsidRPr="00C56B32" w:rsidRDefault="004F6B6B" w:rsidP="004F6B6B">
      <w:pPr>
        <w:autoSpaceDE w:val="0"/>
        <w:autoSpaceDN w:val="0"/>
        <w:adjustRightInd w:val="0"/>
        <w:spacing w:after="0" w:line="240" w:lineRule="auto"/>
        <w:jc w:val="both"/>
        <w:rPr>
          <w:rFonts w:ascii="Times New Roman" w:hAnsi="Times New Roman"/>
        </w:rPr>
      </w:pPr>
      <w:r w:rsidRPr="00C56B32">
        <w:rPr>
          <w:rFonts w:ascii="Times New Roman" w:hAnsi="Times New Roman"/>
        </w:rPr>
        <w:t>Ponuda mora biti izrađena u formatu dokumenta koji je opće dostupan i nije diskriminirajući.</w:t>
      </w:r>
    </w:p>
    <w:p w14:paraId="356BB0A2" w14:textId="77777777" w:rsidR="0054336C" w:rsidRPr="00C56B32" w:rsidRDefault="0054336C" w:rsidP="004F6B6B">
      <w:pPr>
        <w:autoSpaceDE w:val="0"/>
        <w:autoSpaceDN w:val="0"/>
        <w:adjustRightInd w:val="0"/>
        <w:spacing w:after="0" w:line="240" w:lineRule="auto"/>
        <w:jc w:val="both"/>
        <w:rPr>
          <w:rFonts w:ascii="Times New Roman" w:hAnsi="Times New Roman"/>
        </w:rPr>
      </w:pPr>
    </w:p>
    <w:p w14:paraId="16BC9975" w14:textId="137AF4B9" w:rsidR="0005143E" w:rsidRPr="00C56B32" w:rsidRDefault="004F6B6B" w:rsidP="004F6B6B">
      <w:pPr>
        <w:autoSpaceDE w:val="0"/>
        <w:autoSpaceDN w:val="0"/>
        <w:adjustRightInd w:val="0"/>
        <w:spacing w:after="0" w:line="240" w:lineRule="auto"/>
        <w:jc w:val="both"/>
        <w:rPr>
          <w:rFonts w:ascii="Times New Roman" w:hAnsi="Times New Roman"/>
        </w:rPr>
      </w:pPr>
      <w:r w:rsidRPr="00C56B32">
        <w:rPr>
          <w:rFonts w:ascii="Times New Roman" w:hAnsi="Times New Roman"/>
        </w:rPr>
        <w:t>EOJN</w:t>
      </w:r>
      <w:r w:rsidR="0054336C" w:rsidRPr="00C56B32">
        <w:rPr>
          <w:rFonts w:ascii="Times New Roman" w:hAnsi="Times New Roman"/>
        </w:rPr>
        <w:t xml:space="preserve"> </w:t>
      </w:r>
      <w:r w:rsidRPr="00C56B32">
        <w:rPr>
          <w:rFonts w:ascii="Times New Roman" w:hAnsi="Times New Roman"/>
        </w:rPr>
        <w:t>RH osigurava da su ponuda i svi njezini dijelovi koji su dostavljeni elektroničkim sredstvima</w:t>
      </w:r>
      <w:r w:rsidR="00410C8B" w:rsidRPr="00C56B32">
        <w:rPr>
          <w:rFonts w:ascii="Times New Roman" w:hAnsi="Times New Roman"/>
        </w:rPr>
        <w:t xml:space="preserve"> </w:t>
      </w:r>
      <w:r w:rsidRPr="00C56B32">
        <w:rPr>
          <w:rFonts w:ascii="Times New Roman" w:hAnsi="Times New Roman"/>
        </w:rPr>
        <w:t>komunikacije izrađeni na način da čine cjelinu te da su sigurno uvezani.</w:t>
      </w:r>
      <w:r w:rsidR="0005143E" w:rsidRPr="00C56B32">
        <w:rPr>
          <w:rFonts w:ascii="Times New Roman" w:hAnsi="Times New Roman"/>
        </w:rPr>
        <w:t xml:space="preserve"> </w:t>
      </w:r>
    </w:p>
    <w:p w14:paraId="5C57EE6D" w14:textId="266B0754" w:rsidR="00085F7F" w:rsidRPr="00C56B32" w:rsidRDefault="00085F7F" w:rsidP="00913FB5">
      <w:pPr>
        <w:autoSpaceDE w:val="0"/>
        <w:autoSpaceDN w:val="0"/>
        <w:adjustRightInd w:val="0"/>
        <w:spacing w:after="0" w:line="240" w:lineRule="auto"/>
        <w:jc w:val="both"/>
        <w:rPr>
          <w:rFonts w:ascii="Times New Roman" w:hAnsi="Times New Roman"/>
        </w:rPr>
      </w:pPr>
    </w:p>
    <w:p w14:paraId="486E7FFA" w14:textId="7BE47EDA" w:rsidR="0005143E" w:rsidRPr="00040D16" w:rsidRDefault="0005143E" w:rsidP="007F2CD8">
      <w:pPr>
        <w:pStyle w:val="Naslov2"/>
        <w:ind w:left="567" w:hanging="567"/>
        <w:rPr>
          <w:rFonts w:ascii="Times New Roman" w:eastAsiaTheme="minorEastAsia" w:hAnsi="Times New Roman"/>
          <w:b w:val="0"/>
          <w:bCs/>
          <w:sz w:val="22"/>
          <w:szCs w:val="22"/>
        </w:rPr>
      </w:pPr>
      <w:bookmarkStart w:id="76" w:name="_Toc470253334"/>
      <w:bookmarkStart w:id="77" w:name="_Toc496093248"/>
      <w:bookmarkStart w:id="78" w:name="_Toc496093385"/>
      <w:bookmarkStart w:id="79" w:name="_Toc39667578"/>
      <w:r w:rsidRPr="00040D16">
        <w:rPr>
          <w:rFonts w:ascii="Times New Roman" w:eastAsiaTheme="minorEastAsia" w:hAnsi="Times New Roman"/>
          <w:b w:val="0"/>
          <w:bCs/>
          <w:sz w:val="22"/>
          <w:szCs w:val="22"/>
        </w:rPr>
        <w:t>Način dostave ponude</w:t>
      </w:r>
      <w:bookmarkEnd w:id="76"/>
      <w:bookmarkEnd w:id="77"/>
      <w:bookmarkEnd w:id="78"/>
      <w:bookmarkEnd w:id="79"/>
    </w:p>
    <w:p w14:paraId="52308830" w14:textId="77777777" w:rsidR="00913FB5" w:rsidRPr="00C56B32" w:rsidRDefault="00913FB5" w:rsidP="008C7077">
      <w:pPr>
        <w:autoSpaceDE w:val="0"/>
        <w:autoSpaceDN w:val="0"/>
        <w:adjustRightInd w:val="0"/>
        <w:spacing w:after="0" w:line="240" w:lineRule="auto"/>
        <w:jc w:val="both"/>
        <w:rPr>
          <w:rFonts w:ascii="Times New Roman" w:hAnsi="Times New Roman"/>
        </w:rPr>
      </w:pPr>
    </w:p>
    <w:p w14:paraId="2B0241B7" w14:textId="18B0E28C" w:rsidR="00E709DD" w:rsidRPr="00C56B32" w:rsidRDefault="00E709DD" w:rsidP="00E709DD">
      <w:pPr>
        <w:autoSpaceDE w:val="0"/>
        <w:autoSpaceDN w:val="0"/>
        <w:adjustRightInd w:val="0"/>
        <w:spacing w:after="0" w:line="240" w:lineRule="auto"/>
        <w:jc w:val="both"/>
        <w:rPr>
          <w:rFonts w:ascii="Times New Roman" w:hAnsi="Times New Roman"/>
        </w:rPr>
      </w:pPr>
      <w:r w:rsidRPr="00C56B32">
        <w:rPr>
          <w:rFonts w:ascii="Times New Roman" w:hAnsi="Times New Roman"/>
        </w:rPr>
        <w:t>Sukladno članku 280. stavak 5. Zakona o javnoj nabavi ponuda se dostavlja elektroničkim sredstvima</w:t>
      </w:r>
      <w:r w:rsidR="00410C8B" w:rsidRPr="00C56B32">
        <w:rPr>
          <w:rFonts w:ascii="Times New Roman" w:hAnsi="Times New Roman"/>
        </w:rPr>
        <w:t xml:space="preserve"> </w:t>
      </w:r>
      <w:r w:rsidRPr="00C56B32">
        <w:rPr>
          <w:rFonts w:ascii="Times New Roman" w:hAnsi="Times New Roman"/>
        </w:rPr>
        <w:t>komunikacije putem EOJN RH.</w:t>
      </w:r>
    </w:p>
    <w:p w14:paraId="5900BC0F" w14:textId="77777777" w:rsidR="00E709DD" w:rsidRPr="00C56B32" w:rsidRDefault="00E709DD" w:rsidP="00E709DD">
      <w:pPr>
        <w:autoSpaceDE w:val="0"/>
        <w:autoSpaceDN w:val="0"/>
        <w:adjustRightInd w:val="0"/>
        <w:spacing w:after="0" w:line="240" w:lineRule="auto"/>
        <w:jc w:val="both"/>
        <w:rPr>
          <w:rFonts w:ascii="Times New Roman" w:hAnsi="Times New Roman"/>
        </w:rPr>
      </w:pPr>
    </w:p>
    <w:p w14:paraId="109FC55A" w14:textId="5F842AAC" w:rsidR="00E709DD" w:rsidRPr="00C56B32" w:rsidRDefault="00E709DD" w:rsidP="00E709DD">
      <w:pPr>
        <w:autoSpaceDE w:val="0"/>
        <w:autoSpaceDN w:val="0"/>
        <w:adjustRightInd w:val="0"/>
        <w:spacing w:after="0" w:line="240" w:lineRule="auto"/>
        <w:jc w:val="both"/>
        <w:rPr>
          <w:rFonts w:ascii="Times New Roman" w:hAnsi="Times New Roman"/>
        </w:rPr>
      </w:pPr>
      <w:r w:rsidRPr="00C56B32">
        <w:rPr>
          <w:rFonts w:ascii="Times New Roman" w:hAnsi="Times New Roman"/>
        </w:rPr>
        <w:t>Gospodarski subjekt ne smije dostaviti ponudu u papirnatom obliku</w:t>
      </w:r>
      <w:r w:rsidR="00A15738" w:rsidRPr="00C56B32">
        <w:rPr>
          <w:rFonts w:ascii="Times New Roman" w:hAnsi="Times New Roman"/>
        </w:rPr>
        <w:t>, osim jamstva za ozbiljnost ponude</w:t>
      </w:r>
      <w:r w:rsidRPr="00C56B32">
        <w:rPr>
          <w:rFonts w:ascii="Times New Roman" w:hAnsi="Times New Roman"/>
        </w:rPr>
        <w:t>.</w:t>
      </w:r>
    </w:p>
    <w:p w14:paraId="0887DE42" w14:textId="77777777" w:rsidR="00EB3511" w:rsidRPr="00C56B32" w:rsidRDefault="00EB3511" w:rsidP="00E709DD">
      <w:pPr>
        <w:autoSpaceDE w:val="0"/>
        <w:autoSpaceDN w:val="0"/>
        <w:adjustRightInd w:val="0"/>
        <w:spacing w:after="0" w:line="240" w:lineRule="auto"/>
        <w:jc w:val="both"/>
        <w:rPr>
          <w:rFonts w:ascii="Times New Roman" w:hAnsi="Times New Roman"/>
        </w:rPr>
      </w:pPr>
    </w:p>
    <w:p w14:paraId="5C62C631" w14:textId="5F663F06" w:rsidR="00E709DD" w:rsidRPr="00C56B32" w:rsidRDefault="00E709DD" w:rsidP="00E709DD">
      <w:pPr>
        <w:autoSpaceDE w:val="0"/>
        <w:autoSpaceDN w:val="0"/>
        <w:adjustRightInd w:val="0"/>
        <w:spacing w:after="0" w:line="240" w:lineRule="auto"/>
        <w:jc w:val="both"/>
        <w:rPr>
          <w:rFonts w:ascii="Times New Roman" w:hAnsi="Times New Roman"/>
        </w:rPr>
      </w:pPr>
      <w:r w:rsidRPr="00C56B32">
        <w:rPr>
          <w:rFonts w:ascii="Times New Roman" w:hAnsi="Times New Roman"/>
        </w:rPr>
        <w:t>EOJN RH kriptira ponudu na način da se onemogući uvid u ponudu prije isteka roka za dostavu ponuda</w:t>
      </w:r>
      <w:r w:rsidR="00EB3511" w:rsidRPr="00C56B32">
        <w:rPr>
          <w:rFonts w:ascii="Times New Roman" w:hAnsi="Times New Roman"/>
        </w:rPr>
        <w:t>.</w:t>
      </w:r>
    </w:p>
    <w:p w14:paraId="61CC20A7" w14:textId="77777777" w:rsidR="00EB3511" w:rsidRPr="00C56B32" w:rsidRDefault="00EB3511" w:rsidP="00E709DD">
      <w:pPr>
        <w:autoSpaceDE w:val="0"/>
        <w:autoSpaceDN w:val="0"/>
        <w:adjustRightInd w:val="0"/>
        <w:spacing w:after="0" w:line="240" w:lineRule="auto"/>
        <w:jc w:val="both"/>
        <w:rPr>
          <w:rFonts w:ascii="Times New Roman" w:hAnsi="Times New Roman"/>
        </w:rPr>
      </w:pPr>
    </w:p>
    <w:p w14:paraId="60451557" w14:textId="079C93BA" w:rsidR="00E709DD" w:rsidRPr="00C56B32" w:rsidRDefault="00E709DD" w:rsidP="00E709DD">
      <w:pPr>
        <w:autoSpaceDE w:val="0"/>
        <w:autoSpaceDN w:val="0"/>
        <w:adjustRightInd w:val="0"/>
        <w:spacing w:after="0" w:line="240" w:lineRule="auto"/>
        <w:jc w:val="both"/>
        <w:rPr>
          <w:rFonts w:ascii="Times New Roman" w:hAnsi="Times New Roman"/>
        </w:rPr>
      </w:pPr>
      <w:r w:rsidRPr="00C56B32">
        <w:rPr>
          <w:rFonts w:ascii="Times New Roman" w:hAnsi="Times New Roman"/>
        </w:rPr>
        <w:t>Naručitelj nije odgovoran za bilo kakav neispravan rad ili zastoj u radu EOJN-a, tehničku nemogućnost</w:t>
      </w:r>
      <w:r w:rsidR="00410C8B" w:rsidRPr="00C56B32">
        <w:rPr>
          <w:rFonts w:ascii="Times New Roman" w:hAnsi="Times New Roman"/>
        </w:rPr>
        <w:t xml:space="preserve"> </w:t>
      </w:r>
      <w:r w:rsidRPr="00C56B32">
        <w:rPr>
          <w:rFonts w:ascii="Times New Roman" w:hAnsi="Times New Roman"/>
        </w:rPr>
        <w:t>zainteresiranog gospodarskog subjekta da dostavi ponudu u elektroničkom obliku putem EOJN RH u roku</w:t>
      </w:r>
      <w:r w:rsidR="00410C8B" w:rsidRPr="00C56B32">
        <w:rPr>
          <w:rFonts w:ascii="Times New Roman" w:hAnsi="Times New Roman"/>
        </w:rPr>
        <w:t xml:space="preserve"> </w:t>
      </w:r>
      <w:r w:rsidRPr="00C56B32">
        <w:rPr>
          <w:rFonts w:ascii="Times New Roman" w:hAnsi="Times New Roman"/>
        </w:rPr>
        <w:t>propisanom Dokumentacijom o nabavi ili bilo koje druge nepravilnosti koje mogu biti povezane s</w:t>
      </w:r>
      <w:r w:rsidR="00410C8B" w:rsidRPr="00C56B32">
        <w:rPr>
          <w:rFonts w:ascii="Times New Roman" w:hAnsi="Times New Roman"/>
        </w:rPr>
        <w:t xml:space="preserve"> </w:t>
      </w:r>
      <w:r w:rsidRPr="00C56B32">
        <w:rPr>
          <w:rFonts w:ascii="Times New Roman" w:hAnsi="Times New Roman"/>
        </w:rPr>
        <w:t>elektroničkom dostavom ponude.</w:t>
      </w:r>
    </w:p>
    <w:p w14:paraId="793D90E3" w14:textId="77777777" w:rsidR="00EB3511" w:rsidRPr="00C56B32" w:rsidRDefault="00EB3511" w:rsidP="00E709DD">
      <w:pPr>
        <w:autoSpaceDE w:val="0"/>
        <w:autoSpaceDN w:val="0"/>
        <w:adjustRightInd w:val="0"/>
        <w:spacing w:after="0" w:line="240" w:lineRule="auto"/>
        <w:jc w:val="both"/>
        <w:rPr>
          <w:rFonts w:ascii="Times New Roman" w:hAnsi="Times New Roman"/>
        </w:rPr>
      </w:pPr>
    </w:p>
    <w:p w14:paraId="0C78C0D4" w14:textId="15A70839" w:rsidR="00DF2DB3" w:rsidRPr="00C56B32" w:rsidRDefault="00E709DD" w:rsidP="00E709DD">
      <w:pPr>
        <w:autoSpaceDE w:val="0"/>
        <w:autoSpaceDN w:val="0"/>
        <w:adjustRightInd w:val="0"/>
        <w:spacing w:after="0" w:line="240" w:lineRule="auto"/>
        <w:jc w:val="both"/>
        <w:rPr>
          <w:rFonts w:ascii="Times New Roman" w:hAnsi="Times New Roman"/>
        </w:rPr>
      </w:pPr>
      <w:r w:rsidRPr="00C56B32">
        <w:rPr>
          <w:rFonts w:ascii="Times New Roman" w:hAnsi="Times New Roman"/>
        </w:rPr>
        <w:t>Ako tijekom razdoblja od četiri sata prije isteka roka za dostavu zbog tehničkih ili drugih razloga na strani</w:t>
      </w:r>
      <w:r w:rsidR="00410C8B" w:rsidRPr="00C56B32">
        <w:rPr>
          <w:rFonts w:ascii="Times New Roman" w:hAnsi="Times New Roman"/>
        </w:rPr>
        <w:t xml:space="preserve"> </w:t>
      </w:r>
      <w:r w:rsidRPr="00C56B32">
        <w:rPr>
          <w:rFonts w:ascii="Times New Roman" w:hAnsi="Times New Roman"/>
        </w:rPr>
        <w:t>EOJN RH isti nije dostupan, rok za dostavu ne teče dok traje nedostupnost, odnosno dok Naručitelj</w:t>
      </w:r>
      <w:r w:rsidR="00410C8B" w:rsidRPr="00C56B32">
        <w:rPr>
          <w:rFonts w:ascii="Times New Roman" w:hAnsi="Times New Roman"/>
        </w:rPr>
        <w:t xml:space="preserve"> </w:t>
      </w:r>
      <w:r w:rsidRPr="00C56B32">
        <w:rPr>
          <w:rFonts w:ascii="Times New Roman" w:hAnsi="Times New Roman"/>
        </w:rPr>
        <w:t>produlji rok za dostavu. U navedenom slučaju Naručitelj će sukladno članku 240. Zakona o javnoj nabavi</w:t>
      </w:r>
      <w:r w:rsidR="00410C8B" w:rsidRPr="00C56B32">
        <w:rPr>
          <w:rFonts w:ascii="Times New Roman" w:hAnsi="Times New Roman"/>
        </w:rPr>
        <w:t xml:space="preserve"> </w:t>
      </w:r>
      <w:r w:rsidRPr="00C56B32">
        <w:rPr>
          <w:rFonts w:ascii="Times New Roman" w:hAnsi="Times New Roman"/>
        </w:rPr>
        <w:t>produljiti rok za dostavu za najmanje četiri dana od dana slanja ispravka poziva na nadmetanje.</w:t>
      </w:r>
    </w:p>
    <w:p w14:paraId="0F8A4E13" w14:textId="77777777" w:rsidR="00DF2DB3" w:rsidRPr="00C56B32" w:rsidRDefault="00DF2DB3" w:rsidP="00DF2DB3">
      <w:pPr>
        <w:autoSpaceDE w:val="0"/>
        <w:autoSpaceDN w:val="0"/>
        <w:adjustRightInd w:val="0"/>
        <w:spacing w:after="0" w:line="240" w:lineRule="auto"/>
        <w:jc w:val="both"/>
        <w:rPr>
          <w:rFonts w:ascii="Times New Roman" w:hAnsi="Times New Roman"/>
        </w:rPr>
      </w:pPr>
    </w:p>
    <w:p w14:paraId="47E1E633" w14:textId="77777777" w:rsidR="00BB1821" w:rsidRPr="00C56B32" w:rsidRDefault="00BB1821" w:rsidP="008C7077">
      <w:pPr>
        <w:autoSpaceDE w:val="0"/>
        <w:autoSpaceDN w:val="0"/>
        <w:adjustRightInd w:val="0"/>
        <w:spacing w:after="0" w:line="240" w:lineRule="auto"/>
        <w:jc w:val="both"/>
        <w:rPr>
          <w:rFonts w:ascii="Times New Roman" w:hAnsi="Times New Roman"/>
        </w:rPr>
      </w:pPr>
      <w:r w:rsidRPr="00C56B32">
        <w:rPr>
          <w:rFonts w:ascii="Times New Roman" w:hAnsi="Times New Roman"/>
        </w:rPr>
        <w:t>U</w:t>
      </w:r>
      <w:r w:rsidR="00A17D23" w:rsidRPr="00C56B32">
        <w:rPr>
          <w:rFonts w:ascii="Times New Roman" w:hAnsi="Times New Roman"/>
        </w:rPr>
        <w:t xml:space="preserve"> slučaj</w:t>
      </w:r>
      <w:r w:rsidRPr="00C56B32">
        <w:rPr>
          <w:rFonts w:ascii="Times New Roman" w:hAnsi="Times New Roman"/>
        </w:rPr>
        <w:t>u</w:t>
      </w:r>
      <w:r w:rsidR="00A17D23" w:rsidRPr="00C56B32">
        <w:rPr>
          <w:rFonts w:ascii="Times New Roman" w:hAnsi="Times New Roman"/>
        </w:rPr>
        <w:t xml:space="preserve"> nedostupnosti EOJNRH</w:t>
      </w:r>
      <w:r w:rsidR="001565F8" w:rsidRPr="00C56B32">
        <w:rPr>
          <w:rFonts w:ascii="Times New Roman" w:hAnsi="Times New Roman"/>
        </w:rPr>
        <w:t xml:space="preserve"> </w:t>
      </w:r>
      <w:r w:rsidRPr="00C56B32">
        <w:rPr>
          <w:rFonts w:ascii="Times New Roman" w:hAnsi="Times New Roman"/>
        </w:rPr>
        <w:t>postupiti sukladno Naputku o postupanju u postupcima javne nabave u slučaju nedostupnosti Elektroničkog oglasnika javne nabave Republike Hrvatske (NN br. 88/16) i uputama na poveznici</w:t>
      </w:r>
      <w:r w:rsidR="00A17D23" w:rsidRPr="00C56B32">
        <w:rPr>
          <w:rFonts w:ascii="Times New Roman" w:hAnsi="Times New Roman"/>
        </w:rPr>
        <w:t>:</w:t>
      </w:r>
    </w:p>
    <w:p w14:paraId="40490E51" w14:textId="77777777" w:rsidR="00A17D23" w:rsidRPr="00C56B32" w:rsidRDefault="00FF1AB4" w:rsidP="008C7077">
      <w:pPr>
        <w:autoSpaceDE w:val="0"/>
        <w:autoSpaceDN w:val="0"/>
        <w:adjustRightInd w:val="0"/>
        <w:spacing w:after="0" w:line="240" w:lineRule="auto"/>
        <w:jc w:val="both"/>
        <w:rPr>
          <w:rFonts w:ascii="Times New Roman" w:hAnsi="Times New Roman"/>
        </w:rPr>
      </w:pPr>
      <w:hyperlink r:id="rId13" w:history="1">
        <w:r w:rsidR="00BB1821" w:rsidRPr="00C56B32">
          <w:rPr>
            <w:rStyle w:val="Hiperveza"/>
            <w:rFonts w:ascii="Times New Roman" w:hAnsi="Times New Roman"/>
          </w:rPr>
          <w:t>https://help.nn.hr/support/solutions/articles/12000019144-nedostupnost-eojn-a</w:t>
        </w:r>
      </w:hyperlink>
    </w:p>
    <w:p w14:paraId="4DB70075" w14:textId="77777777" w:rsidR="00A17D23" w:rsidRPr="00C56B32" w:rsidRDefault="00A17D23" w:rsidP="008C7077">
      <w:pPr>
        <w:autoSpaceDE w:val="0"/>
        <w:autoSpaceDN w:val="0"/>
        <w:adjustRightInd w:val="0"/>
        <w:spacing w:after="0" w:line="240" w:lineRule="auto"/>
        <w:jc w:val="both"/>
        <w:rPr>
          <w:rFonts w:ascii="Times New Roman" w:hAnsi="Times New Roman"/>
        </w:rPr>
      </w:pPr>
    </w:p>
    <w:p w14:paraId="009969D7" w14:textId="77777777" w:rsidR="0005143E" w:rsidRPr="00C56B32" w:rsidRDefault="0005143E" w:rsidP="008C7077">
      <w:pPr>
        <w:autoSpaceDE w:val="0"/>
        <w:autoSpaceDN w:val="0"/>
        <w:adjustRightInd w:val="0"/>
        <w:spacing w:after="0" w:line="240" w:lineRule="auto"/>
        <w:jc w:val="both"/>
        <w:rPr>
          <w:rFonts w:ascii="Times New Roman" w:hAnsi="Times New Roman"/>
        </w:rPr>
      </w:pPr>
      <w:r w:rsidRPr="00C56B32">
        <w:rPr>
          <w:rFonts w:ascii="Times New Roman" w:hAnsi="Times New Roman"/>
        </w:rPr>
        <w:t>Detaljne upute načina elektroničke dostave ponuda</w:t>
      </w:r>
      <w:r w:rsidR="001565F8" w:rsidRPr="00C56B32">
        <w:rPr>
          <w:rFonts w:ascii="Times New Roman" w:hAnsi="Times New Roman"/>
        </w:rPr>
        <w:t xml:space="preserve"> </w:t>
      </w:r>
      <w:r w:rsidR="00FB100E" w:rsidRPr="00C56B32">
        <w:rPr>
          <w:rFonts w:ascii="Times New Roman" w:hAnsi="Times New Roman"/>
        </w:rPr>
        <w:t xml:space="preserve">dane su </w:t>
      </w:r>
      <w:r w:rsidRPr="00C56B32">
        <w:rPr>
          <w:rFonts w:ascii="Times New Roman" w:hAnsi="Times New Roman"/>
        </w:rPr>
        <w:t xml:space="preserve">na </w:t>
      </w:r>
      <w:r w:rsidR="001565F8" w:rsidRPr="00C56B32">
        <w:rPr>
          <w:rFonts w:ascii="Times New Roman" w:hAnsi="Times New Roman"/>
        </w:rPr>
        <w:t xml:space="preserve">Internet </w:t>
      </w:r>
      <w:r w:rsidR="00FB100E" w:rsidRPr="00C56B32">
        <w:rPr>
          <w:rFonts w:ascii="Times New Roman" w:hAnsi="Times New Roman"/>
        </w:rPr>
        <w:t>stranicama EOJNRH</w:t>
      </w:r>
      <w:r w:rsidRPr="00C56B32">
        <w:rPr>
          <w:rFonts w:ascii="Times New Roman" w:hAnsi="Times New Roman"/>
        </w:rPr>
        <w:t xml:space="preserve">: </w:t>
      </w:r>
      <w:hyperlink r:id="rId14" w:history="1">
        <w:r w:rsidR="007061A8" w:rsidRPr="00C56B32">
          <w:rPr>
            <w:rStyle w:val="Hiperveza"/>
            <w:rFonts w:ascii="Times New Roman" w:hAnsi="Times New Roman"/>
          </w:rPr>
          <w:t>https://eojn.nn.hr/Oglasnik/</w:t>
        </w:r>
      </w:hyperlink>
    </w:p>
    <w:p w14:paraId="5638A896" w14:textId="77777777" w:rsidR="00702E81" w:rsidRPr="00C56B32" w:rsidRDefault="00702E81" w:rsidP="008C7077">
      <w:pPr>
        <w:autoSpaceDE w:val="0"/>
        <w:autoSpaceDN w:val="0"/>
        <w:adjustRightInd w:val="0"/>
        <w:spacing w:after="0" w:line="240" w:lineRule="auto"/>
        <w:jc w:val="both"/>
        <w:rPr>
          <w:rFonts w:ascii="Times New Roman" w:hAnsi="Times New Roman"/>
        </w:rPr>
      </w:pPr>
    </w:p>
    <w:p w14:paraId="37071909" w14:textId="56A85ECE" w:rsidR="0005143E" w:rsidRPr="00C56B32" w:rsidRDefault="0005143E" w:rsidP="008C7077">
      <w:pPr>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 </w:t>
      </w:r>
    </w:p>
    <w:p w14:paraId="6DDB145B" w14:textId="77777777" w:rsidR="00F42C13" w:rsidRPr="00C56B32" w:rsidRDefault="00F42C13" w:rsidP="008C7077">
      <w:pPr>
        <w:autoSpaceDE w:val="0"/>
        <w:autoSpaceDN w:val="0"/>
        <w:adjustRightInd w:val="0"/>
        <w:spacing w:after="0" w:line="240" w:lineRule="auto"/>
        <w:jc w:val="both"/>
        <w:rPr>
          <w:rFonts w:ascii="Times New Roman" w:hAnsi="Times New Roman"/>
        </w:rPr>
      </w:pPr>
    </w:p>
    <w:p w14:paraId="26584719" w14:textId="08A8E46B" w:rsidR="0005143E" w:rsidRPr="00C56B32" w:rsidRDefault="0005143E" w:rsidP="008C7077">
      <w:pPr>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U slučaju da se postupak nastavi, ponuditelji će morati ponovno dostaviti svoje ponude. </w:t>
      </w:r>
    </w:p>
    <w:p w14:paraId="524F8C00" w14:textId="77777777" w:rsidR="00F42C13" w:rsidRPr="00C56B32" w:rsidRDefault="00F42C13" w:rsidP="008C7077">
      <w:pPr>
        <w:autoSpaceDE w:val="0"/>
        <w:autoSpaceDN w:val="0"/>
        <w:adjustRightInd w:val="0"/>
        <w:spacing w:after="0" w:line="240" w:lineRule="auto"/>
        <w:jc w:val="both"/>
        <w:rPr>
          <w:rFonts w:ascii="Times New Roman" w:hAnsi="Times New Roman"/>
        </w:rPr>
      </w:pPr>
    </w:p>
    <w:p w14:paraId="23AC5D8E" w14:textId="77777777" w:rsidR="0005143E" w:rsidRPr="00C56B32" w:rsidRDefault="0005143E" w:rsidP="008C7077">
      <w:pPr>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14:paraId="268DD167" w14:textId="50BABF81" w:rsidR="00913FB5" w:rsidRPr="00C56B32" w:rsidRDefault="00913FB5"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FF0000"/>
        </w:rPr>
      </w:pPr>
    </w:p>
    <w:p w14:paraId="1AEE77DF" w14:textId="5C04E583" w:rsidR="00F42C13" w:rsidRPr="00C56B32" w:rsidRDefault="0005164C" w:rsidP="00987C0F">
      <w:pPr>
        <w:autoSpaceDE w:val="0"/>
        <w:autoSpaceDN w:val="0"/>
        <w:adjustRightInd w:val="0"/>
        <w:spacing w:after="0" w:line="240" w:lineRule="auto"/>
        <w:jc w:val="both"/>
        <w:rPr>
          <w:rFonts w:ascii="Times New Roman" w:hAnsi="Times New Roman"/>
        </w:rPr>
      </w:pPr>
      <w:r w:rsidRPr="00C56B32">
        <w:rPr>
          <w:rFonts w:ascii="Times New Roman" w:hAnsi="Times New Roman"/>
        </w:rPr>
        <w:t>Ako se u određenom postupku javne nabave dostavlja d</w:t>
      </w:r>
      <w:r w:rsidR="00F42C13" w:rsidRPr="00C56B32">
        <w:rPr>
          <w:rFonts w:ascii="Times New Roman" w:hAnsi="Times New Roman"/>
        </w:rPr>
        <w:t>io ponude sredstvima komunikacije koja nisu elektronička</w:t>
      </w:r>
      <w:r w:rsidR="00FE4D9E" w:rsidRPr="00C56B32">
        <w:rPr>
          <w:rFonts w:ascii="Times New Roman" w:hAnsi="Times New Roman"/>
        </w:rPr>
        <w:t xml:space="preserve"> ( jamstvo ua ozbiljnost ponude )</w:t>
      </w:r>
      <w:r w:rsidR="00987791" w:rsidRPr="00C56B32">
        <w:rPr>
          <w:rFonts w:ascii="Times New Roman" w:hAnsi="Times New Roman"/>
        </w:rPr>
        <w:t xml:space="preserve">, isti se </w:t>
      </w:r>
      <w:r w:rsidR="00F42C13" w:rsidRPr="00C56B32">
        <w:rPr>
          <w:rFonts w:ascii="Times New Roman" w:hAnsi="Times New Roman"/>
        </w:rPr>
        <w:t xml:space="preserve"> dostavlja u zatvorenoj</w:t>
      </w:r>
      <w:r w:rsidR="00987791" w:rsidRPr="00C56B32">
        <w:rPr>
          <w:rFonts w:ascii="Times New Roman" w:hAnsi="Times New Roman"/>
        </w:rPr>
        <w:t xml:space="preserve"> </w:t>
      </w:r>
      <w:r w:rsidR="00F42C13" w:rsidRPr="00C56B32">
        <w:rPr>
          <w:rFonts w:ascii="Times New Roman" w:hAnsi="Times New Roman"/>
        </w:rPr>
        <w:t xml:space="preserve">omotnici na adresu naručitelja: </w:t>
      </w:r>
      <w:r w:rsidR="00987C0F" w:rsidRPr="00C56B32">
        <w:rPr>
          <w:rFonts w:ascii="Times New Roman" w:hAnsi="Times New Roman"/>
        </w:rPr>
        <w:t>Opća županijska bolnica Pakrac i bolnica hrvatskih veterana, Bolnička ulica 74, 34550 Pakrac</w:t>
      </w:r>
      <w:r w:rsidR="00F42C13" w:rsidRPr="00C56B32">
        <w:rPr>
          <w:rFonts w:ascii="Times New Roman" w:hAnsi="Times New Roman"/>
        </w:rPr>
        <w:t>, na kojoj mora biti</w:t>
      </w:r>
      <w:r w:rsidR="00723BE1" w:rsidRPr="00C56B32">
        <w:rPr>
          <w:rFonts w:ascii="Times New Roman" w:hAnsi="Times New Roman"/>
        </w:rPr>
        <w:t xml:space="preserve"> </w:t>
      </w:r>
      <w:r w:rsidR="00F42C13" w:rsidRPr="00C56B32">
        <w:rPr>
          <w:rFonts w:ascii="Times New Roman" w:hAnsi="Times New Roman"/>
        </w:rPr>
        <w:t>naznačeno:</w:t>
      </w:r>
    </w:p>
    <w:p w14:paraId="497958BD" w14:textId="77777777" w:rsidR="00F42C13" w:rsidRPr="00C56B32" w:rsidRDefault="00F42C13" w:rsidP="00F42C13">
      <w:pPr>
        <w:autoSpaceDE w:val="0"/>
        <w:autoSpaceDN w:val="0"/>
        <w:adjustRightInd w:val="0"/>
        <w:spacing w:after="0" w:line="240" w:lineRule="auto"/>
        <w:jc w:val="both"/>
        <w:rPr>
          <w:rFonts w:ascii="Times New Roman" w:hAnsi="Times New Roman"/>
        </w:rPr>
      </w:pPr>
      <w:r w:rsidRPr="00C56B32">
        <w:rPr>
          <w:rFonts w:ascii="Times New Roman" w:hAnsi="Times New Roman"/>
        </w:rPr>
        <w:t>- naziv i adresa naručitelja</w:t>
      </w:r>
    </w:p>
    <w:p w14:paraId="4F4E2360" w14:textId="77777777" w:rsidR="00F42C13" w:rsidRPr="00C56B32" w:rsidRDefault="00F42C13" w:rsidP="00F42C13">
      <w:pPr>
        <w:autoSpaceDE w:val="0"/>
        <w:autoSpaceDN w:val="0"/>
        <w:adjustRightInd w:val="0"/>
        <w:spacing w:after="0" w:line="240" w:lineRule="auto"/>
        <w:jc w:val="both"/>
        <w:rPr>
          <w:rFonts w:ascii="Times New Roman" w:hAnsi="Times New Roman"/>
        </w:rPr>
      </w:pPr>
      <w:r w:rsidRPr="00C56B32">
        <w:rPr>
          <w:rFonts w:ascii="Times New Roman" w:hAnsi="Times New Roman"/>
        </w:rPr>
        <w:t>- naziv i adresa ponuditelja</w:t>
      </w:r>
    </w:p>
    <w:p w14:paraId="03AFF61E" w14:textId="77777777" w:rsidR="00F42C13" w:rsidRPr="00C56B32" w:rsidRDefault="00F42C13" w:rsidP="00F42C13">
      <w:pPr>
        <w:autoSpaceDE w:val="0"/>
        <w:autoSpaceDN w:val="0"/>
        <w:adjustRightInd w:val="0"/>
        <w:spacing w:after="0" w:line="240" w:lineRule="auto"/>
        <w:jc w:val="both"/>
        <w:rPr>
          <w:rFonts w:ascii="Times New Roman" w:hAnsi="Times New Roman"/>
        </w:rPr>
      </w:pPr>
      <w:r w:rsidRPr="00C56B32">
        <w:rPr>
          <w:rFonts w:ascii="Times New Roman" w:hAnsi="Times New Roman"/>
        </w:rPr>
        <w:t>- evidencijski broj nabave</w:t>
      </w:r>
    </w:p>
    <w:p w14:paraId="10818104" w14:textId="77777777" w:rsidR="00F42C13" w:rsidRPr="00C56B32" w:rsidRDefault="00F42C13" w:rsidP="00F42C13">
      <w:pPr>
        <w:autoSpaceDE w:val="0"/>
        <w:autoSpaceDN w:val="0"/>
        <w:adjustRightInd w:val="0"/>
        <w:spacing w:after="0" w:line="240" w:lineRule="auto"/>
        <w:jc w:val="both"/>
        <w:rPr>
          <w:rFonts w:ascii="Times New Roman" w:hAnsi="Times New Roman"/>
        </w:rPr>
      </w:pPr>
      <w:r w:rsidRPr="00C56B32">
        <w:rPr>
          <w:rFonts w:ascii="Times New Roman" w:hAnsi="Times New Roman"/>
        </w:rPr>
        <w:t>- naziv predmeta nabave</w:t>
      </w:r>
    </w:p>
    <w:p w14:paraId="503823BA" w14:textId="14BF847E" w:rsidR="00F42C13" w:rsidRPr="00C56B32" w:rsidRDefault="00F42C13" w:rsidP="00F42C13">
      <w:pPr>
        <w:autoSpaceDE w:val="0"/>
        <w:autoSpaceDN w:val="0"/>
        <w:adjustRightInd w:val="0"/>
        <w:spacing w:after="0" w:line="240" w:lineRule="auto"/>
        <w:jc w:val="both"/>
        <w:rPr>
          <w:rFonts w:ascii="Times New Roman" w:hAnsi="Times New Roman"/>
        </w:rPr>
      </w:pPr>
      <w:r w:rsidRPr="00C56B32">
        <w:rPr>
          <w:rFonts w:ascii="Times New Roman" w:hAnsi="Times New Roman"/>
        </w:rPr>
        <w:t>- naznaka „dio/dijelovi ponude koji se dostavlja/ju odvojeno“</w:t>
      </w:r>
    </w:p>
    <w:p w14:paraId="27519A19" w14:textId="124A9B29" w:rsidR="00F42C13" w:rsidRPr="00C56B32" w:rsidRDefault="00F42C13" w:rsidP="00F42C13">
      <w:pPr>
        <w:autoSpaceDE w:val="0"/>
        <w:autoSpaceDN w:val="0"/>
        <w:adjustRightInd w:val="0"/>
        <w:spacing w:after="0" w:line="240" w:lineRule="auto"/>
        <w:jc w:val="both"/>
        <w:rPr>
          <w:rFonts w:ascii="Times New Roman" w:hAnsi="Times New Roman"/>
        </w:rPr>
      </w:pPr>
      <w:r w:rsidRPr="00C56B32">
        <w:rPr>
          <w:rFonts w:ascii="Times New Roman" w:hAnsi="Times New Roman"/>
        </w:rPr>
        <w:t>- naznaka „NE OTVARAJ“.</w:t>
      </w:r>
    </w:p>
    <w:p w14:paraId="532F2F03" w14:textId="77777777" w:rsidR="00F42C13" w:rsidRPr="00C56B32" w:rsidRDefault="00F42C13" w:rsidP="00F42C13">
      <w:pPr>
        <w:autoSpaceDE w:val="0"/>
        <w:autoSpaceDN w:val="0"/>
        <w:adjustRightInd w:val="0"/>
        <w:spacing w:after="0" w:line="240" w:lineRule="auto"/>
        <w:jc w:val="both"/>
        <w:rPr>
          <w:rFonts w:ascii="Times New Roman" w:hAnsi="Times New Roman"/>
        </w:rPr>
      </w:pPr>
    </w:p>
    <w:p w14:paraId="29A71477" w14:textId="34E2720E" w:rsidR="0005143E" w:rsidRPr="00DB0EDE" w:rsidRDefault="0005143E" w:rsidP="007F2CD8">
      <w:pPr>
        <w:pStyle w:val="Naslov2"/>
        <w:ind w:left="567" w:hanging="567"/>
        <w:rPr>
          <w:rFonts w:ascii="Times New Roman" w:eastAsiaTheme="minorEastAsia" w:hAnsi="Times New Roman"/>
          <w:b w:val="0"/>
          <w:bCs/>
          <w:sz w:val="22"/>
          <w:szCs w:val="22"/>
        </w:rPr>
      </w:pPr>
      <w:bookmarkStart w:id="80" w:name="_Toc470253336"/>
      <w:bookmarkStart w:id="81" w:name="_Toc496093249"/>
      <w:bookmarkStart w:id="82" w:name="_Toc496093386"/>
      <w:bookmarkStart w:id="83" w:name="_Toc39667579"/>
      <w:r w:rsidRPr="00DB0EDE">
        <w:rPr>
          <w:rFonts w:ascii="Times New Roman" w:eastAsiaTheme="minorEastAsia" w:hAnsi="Times New Roman"/>
          <w:b w:val="0"/>
          <w:bCs/>
          <w:sz w:val="22"/>
          <w:szCs w:val="22"/>
        </w:rPr>
        <w:t>Izmjena ponude i odustajanje od ponude</w:t>
      </w:r>
      <w:bookmarkEnd w:id="80"/>
      <w:bookmarkEnd w:id="81"/>
      <w:bookmarkEnd w:id="82"/>
      <w:bookmarkEnd w:id="83"/>
    </w:p>
    <w:p w14:paraId="09C8EDFA" w14:textId="77777777" w:rsidR="00913FB5" w:rsidRPr="00C56B32" w:rsidRDefault="00913FB5"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7C5E5400" w14:textId="77777777" w:rsidR="00243220" w:rsidRPr="00C56B32" w:rsidRDefault="0005143E"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U roku za dostavu ponude, Ponuditelj može izmijeniti svoju ponudu, nadopuniti ju, ili od nje odustati. </w:t>
      </w:r>
    </w:p>
    <w:p w14:paraId="4D0E1FFD" w14:textId="77777777" w:rsidR="00A264B7" w:rsidRPr="00C56B32" w:rsidRDefault="00A264B7"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49C98F71" w14:textId="0631D87D" w:rsidR="00243220" w:rsidRPr="00C56B32" w:rsidRDefault="00243220"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Ponuditelj je obvezan izmjenu ili odustanak od ponude dostaviti na isti način kao i osnovnu ponudu s naznakom da se radi o izmjeni ili odustanku.</w:t>
      </w:r>
    </w:p>
    <w:p w14:paraId="414AE098" w14:textId="7096EEFF" w:rsidR="00A264B7" w:rsidRPr="00C56B32" w:rsidRDefault="00A264B7"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95BAD49" w14:textId="64B99F47" w:rsidR="00A264B7" w:rsidRPr="00C56B32" w:rsidRDefault="00A264B7" w:rsidP="00A264B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Ako ponuditelj tijekom roka za dostavu ponuda mijenja ponudu, smatra se da je ponuda dostavljena u</w:t>
      </w:r>
      <w:r w:rsidR="009649CC" w:rsidRPr="00C56B32">
        <w:rPr>
          <w:rFonts w:ascii="Times New Roman" w:hAnsi="Times New Roman"/>
        </w:rPr>
        <w:t xml:space="preserve"> </w:t>
      </w:r>
      <w:r w:rsidRPr="00C56B32">
        <w:rPr>
          <w:rFonts w:ascii="Times New Roman" w:hAnsi="Times New Roman"/>
        </w:rPr>
        <w:t>trenutku dostave posljednje izmjene ponude.</w:t>
      </w:r>
    </w:p>
    <w:p w14:paraId="5490BD3D" w14:textId="3759AC40" w:rsidR="00243220" w:rsidRPr="00C56B32" w:rsidRDefault="00243220"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U slučaju odustanka od ponude, EOJN</w:t>
      </w:r>
      <w:r w:rsidR="00A264B7" w:rsidRPr="00C56B32">
        <w:rPr>
          <w:rFonts w:ascii="Times New Roman" w:hAnsi="Times New Roman"/>
        </w:rPr>
        <w:t xml:space="preserve"> </w:t>
      </w:r>
      <w:r w:rsidRPr="00C56B32">
        <w:rPr>
          <w:rFonts w:ascii="Times New Roman" w:hAnsi="Times New Roman"/>
        </w:rPr>
        <w:t>RH trajno onemogućava pristup toj ponudi.</w:t>
      </w:r>
    </w:p>
    <w:p w14:paraId="4FB8A92C" w14:textId="3951DE06" w:rsidR="00913FB5" w:rsidRDefault="00913FB5"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14BF57A3" w14:textId="77777777" w:rsidR="0082105F" w:rsidRPr="00C56B32" w:rsidRDefault="0082105F"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7A3ED8EB" w14:textId="77777777" w:rsidR="006644B7" w:rsidRPr="0082105F" w:rsidRDefault="006644B7" w:rsidP="007F2CD8">
      <w:pPr>
        <w:pStyle w:val="Naslov2"/>
        <w:ind w:left="567" w:hanging="567"/>
        <w:rPr>
          <w:rFonts w:ascii="Times New Roman" w:eastAsiaTheme="minorEastAsia" w:hAnsi="Times New Roman"/>
          <w:b w:val="0"/>
          <w:bCs/>
          <w:sz w:val="22"/>
          <w:szCs w:val="22"/>
        </w:rPr>
      </w:pPr>
      <w:bookmarkStart w:id="84" w:name="_Toc470253335"/>
      <w:bookmarkStart w:id="85" w:name="_Toc496093251"/>
      <w:bookmarkStart w:id="86" w:name="_Toc496093388"/>
      <w:bookmarkStart w:id="87" w:name="_Toc39667580"/>
      <w:bookmarkStart w:id="88" w:name="_Toc470253338"/>
      <w:r w:rsidRPr="0082105F">
        <w:rPr>
          <w:rFonts w:ascii="Times New Roman" w:eastAsiaTheme="minorEastAsia" w:hAnsi="Times New Roman"/>
          <w:b w:val="0"/>
          <w:bCs/>
          <w:sz w:val="22"/>
          <w:szCs w:val="22"/>
        </w:rPr>
        <w:t>Varijante ponude</w:t>
      </w:r>
      <w:bookmarkEnd w:id="84"/>
      <w:bookmarkEnd w:id="85"/>
      <w:bookmarkEnd w:id="86"/>
      <w:bookmarkEnd w:id="87"/>
    </w:p>
    <w:p w14:paraId="5814AAB4" w14:textId="77777777" w:rsidR="006644B7" w:rsidRPr="00C56B32" w:rsidRDefault="006644B7" w:rsidP="006644B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2BE594A2" w14:textId="77777777" w:rsidR="006644B7" w:rsidRPr="00C56B32" w:rsidRDefault="006644B7" w:rsidP="006644B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Varijante ponude nisu dopuštene.</w:t>
      </w:r>
    </w:p>
    <w:p w14:paraId="2183CB24" w14:textId="554535C0" w:rsidR="001A6D91" w:rsidRPr="00C56B32" w:rsidRDefault="001A6D91" w:rsidP="006644B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5814F812" w14:textId="5E4C8BA7" w:rsidR="0005143E" w:rsidRPr="0082105F" w:rsidRDefault="0005143E" w:rsidP="007F2CD8">
      <w:pPr>
        <w:pStyle w:val="Naslov2"/>
        <w:ind w:left="567" w:hanging="567"/>
        <w:rPr>
          <w:rFonts w:ascii="Times New Roman" w:eastAsiaTheme="minorEastAsia" w:hAnsi="Times New Roman"/>
          <w:b w:val="0"/>
          <w:bCs/>
          <w:sz w:val="22"/>
          <w:szCs w:val="22"/>
        </w:rPr>
      </w:pPr>
      <w:bookmarkStart w:id="89" w:name="_Toc496093252"/>
      <w:bookmarkStart w:id="90" w:name="_Toc496093389"/>
      <w:bookmarkStart w:id="91" w:name="_Toc39667581"/>
      <w:r w:rsidRPr="0082105F">
        <w:rPr>
          <w:rFonts w:ascii="Times New Roman" w:eastAsiaTheme="minorEastAsia" w:hAnsi="Times New Roman"/>
          <w:b w:val="0"/>
          <w:bCs/>
          <w:sz w:val="22"/>
          <w:szCs w:val="22"/>
        </w:rPr>
        <w:t>Način određivanja cijene ponude</w:t>
      </w:r>
      <w:bookmarkEnd w:id="88"/>
      <w:bookmarkEnd w:id="89"/>
      <w:bookmarkEnd w:id="90"/>
      <w:bookmarkEnd w:id="91"/>
    </w:p>
    <w:p w14:paraId="377DBC22" w14:textId="77777777" w:rsidR="0005143E" w:rsidRPr="00C56B32" w:rsidRDefault="0005143E" w:rsidP="008C7077">
      <w:pPr>
        <w:widowControl w:val="0"/>
        <w:autoSpaceDE w:val="0"/>
        <w:autoSpaceDN w:val="0"/>
        <w:adjustRightInd w:val="0"/>
        <w:spacing w:after="0" w:line="240" w:lineRule="auto"/>
        <w:jc w:val="both"/>
        <w:rPr>
          <w:rFonts w:ascii="Times New Roman" w:hAnsi="Times New Roman"/>
          <w:b/>
          <w:bCs/>
        </w:rPr>
      </w:pPr>
    </w:p>
    <w:p w14:paraId="6DA725E9" w14:textId="0A938F2E" w:rsidR="00E03799" w:rsidRPr="00C56B32" w:rsidRDefault="00E03799"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Ponuditelj iskazuje cijenu ponude u </w:t>
      </w:r>
      <w:r w:rsidR="000131F8" w:rsidRPr="00C56B32">
        <w:rPr>
          <w:rFonts w:ascii="Times New Roman" w:hAnsi="Times New Roman"/>
        </w:rPr>
        <w:t xml:space="preserve">apsolutnom iznosu u </w:t>
      </w:r>
      <w:r w:rsidRPr="00C56B32">
        <w:rPr>
          <w:rFonts w:ascii="Times New Roman" w:hAnsi="Times New Roman"/>
        </w:rPr>
        <w:t>kunama.</w:t>
      </w:r>
    </w:p>
    <w:p w14:paraId="4576435D" w14:textId="77777777" w:rsidR="00C30667" w:rsidRPr="00C56B32" w:rsidRDefault="00C30667"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40665960" w14:textId="632DA83C" w:rsidR="0005143E" w:rsidRPr="00C56B32" w:rsidRDefault="00D2799B"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Ponuditelj</w:t>
      </w:r>
      <w:r w:rsidR="0005143E" w:rsidRPr="00C56B32">
        <w:rPr>
          <w:rFonts w:ascii="Times New Roman" w:hAnsi="Times New Roman"/>
        </w:rPr>
        <w:t xml:space="preserve"> </w:t>
      </w:r>
      <w:r w:rsidR="00C30667" w:rsidRPr="00C56B32">
        <w:rPr>
          <w:rFonts w:ascii="Times New Roman" w:hAnsi="Times New Roman"/>
        </w:rPr>
        <w:t>se</w:t>
      </w:r>
      <w:r w:rsidR="0005143E" w:rsidRPr="00C56B32">
        <w:rPr>
          <w:rFonts w:ascii="Times New Roman" w:hAnsi="Times New Roman"/>
        </w:rPr>
        <w:t xml:space="preserve"> kod izrade ponude obvezan pridržavati sl</w:t>
      </w:r>
      <w:r w:rsidR="00387072" w:rsidRPr="00C56B32">
        <w:rPr>
          <w:rFonts w:ascii="Times New Roman" w:hAnsi="Times New Roman"/>
        </w:rPr>
        <w:t>i</w:t>
      </w:r>
      <w:r w:rsidR="0005143E" w:rsidRPr="00C56B32">
        <w:rPr>
          <w:rFonts w:ascii="Times New Roman" w:hAnsi="Times New Roman"/>
        </w:rPr>
        <w:t xml:space="preserve">jedećeg: </w:t>
      </w:r>
    </w:p>
    <w:p w14:paraId="317F89EC" w14:textId="1E80FAC5" w:rsidR="000A6F55" w:rsidRPr="00C56B32" w:rsidRDefault="00E03799" w:rsidP="003C2D21">
      <w:pPr>
        <w:pStyle w:val="Odlomakpopisa"/>
        <w:widowControl w:val="0"/>
        <w:numPr>
          <w:ilvl w:val="0"/>
          <w:numId w:val="13"/>
        </w:numPr>
        <w:tabs>
          <w:tab w:val="left" w:pos="709"/>
          <w:tab w:val="left" w:pos="9781"/>
        </w:tabs>
        <w:autoSpaceDE w:val="0"/>
        <w:autoSpaceDN w:val="0"/>
        <w:adjustRightInd w:val="0"/>
        <w:spacing w:after="0" w:line="240" w:lineRule="auto"/>
        <w:ind w:left="0" w:firstLine="0"/>
        <w:contextualSpacing w:val="0"/>
        <w:jc w:val="both"/>
        <w:rPr>
          <w:rFonts w:ascii="Times New Roman" w:hAnsi="Times New Roman"/>
        </w:rPr>
      </w:pPr>
      <w:r w:rsidRPr="00C56B32">
        <w:rPr>
          <w:rFonts w:ascii="Times New Roman" w:hAnsi="Times New Roman"/>
        </w:rPr>
        <w:t>cijena</w:t>
      </w:r>
      <w:r w:rsidR="0005143E" w:rsidRPr="00C56B32">
        <w:rPr>
          <w:rFonts w:ascii="Times New Roman" w:hAnsi="Times New Roman"/>
        </w:rPr>
        <w:t xml:space="preserve"> ponude </w:t>
      </w:r>
      <w:r w:rsidRPr="00C56B32">
        <w:rPr>
          <w:rFonts w:ascii="Times New Roman" w:hAnsi="Times New Roman"/>
        </w:rPr>
        <w:t>piše se</w:t>
      </w:r>
      <w:r w:rsidR="001565F8" w:rsidRPr="00C56B32">
        <w:rPr>
          <w:rFonts w:ascii="Times New Roman" w:hAnsi="Times New Roman"/>
        </w:rPr>
        <w:t xml:space="preserve"> </w:t>
      </w:r>
      <w:r w:rsidR="009014EB" w:rsidRPr="00C56B32">
        <w:rPr>
          <w:rFonts w:ascii="Times New Roman" w:hAnsi="Times New Roman"/>
        </w:rPr>
        <w:t>brojk</w:t>
      </w:r>
      <w:r w:rsidRPr="00C56B32">
        <w:rPr>
          <w:rFonts w:ascii="Times New Roman" w:hAnsi="Times New Roman"/>
        </w:rPr>
        <w:t>a</w:t>
      </w:r>
      <w:r w:rsidR="009014EB" w:rsidRPr="00C56B32">
        <w:rPr>
          <w:rFonts w:ascii="Times New Roman" w:hAnsi="Times New Roman"/>
        </w:rPr>
        <w:t>m</w:t>
      </w:r>
      <w:r w:rsidRPr="00C56B32">
        <w:rPr>
          <w:rFonts w:ascii="Times New Roman" w:hAnsi="Times New Roman"/>
        </w:rPr>
        <w:t>a</w:t>
      </w:r>
      <w:r w:rsidR="001565F8" w:rsidRPr="00C56B32">
        <w:rPr>
          <w:rFonts w:ascii="Times New Roman" w:hAnsi="Times New Roman"/>
        </w:rPr>
        <w:t xml:space="preserve"> </w:t>
      </w:r>
      <w:r w:rsidR="00441E67" w:rsidRPr="00C56B32">
        <w:rPr>
          <w:rFonts w:ascii="Times New Roman" w:hAnsi="Times New Roman"/>
        </w:rPr>
        <w:t xml:space="preserve">u </w:t>
      </w:r>
      <w:r w:rsidR="009014EB" w:rsidRPr="00C56B32">
        <w:rPr>
          <w:rFonts w:ascii="Times New Roman" w:hAnsi="Times New Roman"/>
        </w:rPr>
        <w:t xml:space="preserve">kunama </w:t>
      </w:r>
      <w:r w:rsidR="000A6F55" w:rsidRPr="00C56B32">
        <w:rPr>
          <w:rFonts w:ascii="Times New Roman" w:hAnsi="Times New Roman"/>
        </w:rPr>
        <w:t>na ponudbenom listu i to:</w:t>
      </w:r>
    </w:p>
    <w:p w14:paraId="04DAF89B" w14:textId="77777777" w:rsidR="0005143E" w:rsidRPr="00FE6BDC" w:rsidRDefault="0005143E" w:rsidP="000A6F55">
      <w:pPr>
        <w:pStyle w:val="Odlomakpopisa"/>
        <w:widowControl w:val="0"/>
        <w:tabs>
          <w:tab w:val="left" w:pos="709"/>
          <w:tab w:val="left" w:pos="9781"/>
        </w:tabs>
        <w:autoSpaceDE w:val="0"/>
        <w:autoSpaceDN w:val="0"/>
        <w:adjustRightInd w:val="0"/>
        <w:spacing w:after="0" w:line="240" w:lineRule="auto"/>
        <w:contextualSpacing w:val="0"/>
        <w:jc w:val="both"/>
        <w:rPr>
          <w:rFonts w:ascii="Times New Roman" w:hAnsi="Times New Roman"/>
        </w:rPr>
      </w:pPr>
      <w:r w:rsidRPr="00FE6BDC">
        <w:rPr>
          <w:rFonts w:ascii="Times New Roman" w:hAnsi="Times New Roman"/>
        </w:rPr>
        <w:t>bez PDV-</w:t>
      </w:r>
      <w:r w:rsidR="000A6F55" w:rsidRPr="00FE6BDC">
        <w:rPr>
          <w:rFonts w:ascii="Times New Roman" w:hAnsi="Times New Roman"/>
        </w:rPr>
        <w:t>a</w:t>
      </w:r>
      <w:r w:rsidRPr="00FE6BDC">
        <w:rPr>
          <w:rFonts w:ascii="Times New Roman" w:hAnsi="Times New Roman"/>
        </w:rPr>
        <w:t xml:space="preserve">, iznos PDV-a i ukupnu cijenu s PDV-om, </w:t>
      </w:r>
    </w:p>
    <w:p w14:paraId="5F800BED" w14:textId="4CF47BFA" w:rsidR="0005143E" w:rsidRPr="00FE6BDC" w:rsidRDefault="0082105F" w:rsidP="0082105F">
      <w:pPr>
        <w:pStyle w:val="Bezproreda"/>
        <w:rPr>
          <w:b w:val="0"/>
        </w:rPr>
      </w:pPr>
      <w:r w:rsidRPr="00FE6BDC">
        <w:rPr>
          <w:b w:val="0"/>
        </w:rPr>
        <w:t xml:space="preserve">-            </w:t>
      </w:r>
      <w:r w:rsidR="0005143E" w:rsidRPr="00FE6BDC">
        <w:rPr>
          <w:b w:val="0"/>
        </w:rPr>
        <w:t xml:space="preserve">cijena bez PDV-a mora sadržavati sve troškove </w:t>
      </w:r>
      <w:r w:rsidR="00E03799" w:rsidRPr="00FE6BDC">
        <w:rPr>
          <w:b w:val="0"/>
        </w:rPr>
        <w:t>uključujući posebne poreze, trošarine i carine, ako postoje, te popust</w:t>
      </w:r>
      <w:r w:rsidR="00355872" w:rsidRPr="00FE6BDC">
        <w:rPr>
          <w:b w:val="0"/>
        </w:rPr>
        <w:t>e</w:t>
      </w:r>
      <w:r w:rsidR="0005143E" w:rsidRPr="00FE6BDC">
        <w:rPr>
          <w:b w:val="0"/>
        </w:rPr>
        <w:t xml:space="preserve">, </w:t>
      </w:r>
    </w:p>
    <w:p w14:paraId="4E567716" w14:textId="11AFF89B" w:rsidR="0005143E" w:rsidRPr="00FE6BDC" w:rsidRDefault="0082105F" w:rsidP="00FE6BDC">
      <w:pPr>
        <w:pStyle w:val="Bezproreda"/>
        <w:rPr>
          <w:b w:val="0"/>
        </w:rPr>
      </w:pPr>
      <w:r w:rsidRPr="00FE6BDC">
        <w:rPr>
          <w:b w:val="0"/>
        </w:rPr>
        <w:t xml:space="preserve">-            </w:t>
      </w:r>
      <w:r w:rsidR="0005143E" w:rsidRPr="00FE6BDC">
        <w:rPr>
          <w:b w:val="0"/>
        </w:rPr>
        <w:t xml:space="preserve">ukoliko ponuditelj nije u sustavu PDV-a, tada se na Ponudbenom listu na mjestu predviđenom za upis cijene ponude s PDV-om upisuje isti iznos koji je upisan na mjestu predviđenom za upis cijene bez PDV-a, a mjesto za upis iznosa PDV-a ostavlja se prazno, </w:t>
      </w:r>
    </w:p>
    <w:p w14:paraId="4983517B" w14:textId="0FB24769" w:rsidR="00F8224F" w:rsidRPr="00FE6BDC" w:rsidRDefault="00FE6BDC" w:rsidP="00FE6BDC">
      <w:pPr>
        <w:pStyle w:val="Bezproreda"/>
        <w:rPr>
          <w:b w:val="0"/>
          <w:bCs/>
        </w:rPr>
      </w:pPr>
      <w:r w:rsidRPr="00FE6BDC">
        <w:rPr>
          <w:b w:val="0"/>
          <w:bCs/>
        </w:rPr>
        <w:t xml:space="preserve">-            </w:t>
      </w:r>
      <w:r w:rsidR="00F8224F" w:rsidRPr="00FE6BDC">
        <w:rPr>
          <w:b w:val="0"/>
          <w:bCs/>
        </w:rPr>
        <w:t>u obrascu troškovnika obvezno se na predviđenim mjestima popunjavaju jedinične cijene i ukupne</w:t>
      </w:r>
      <w:r w:rsidR="00CF1974" w:rsidRPr="00FE6BDC">
        <w:rPr>
          <w:b w:val="0"/>
          <w:bCs/>
        </w:rPr>
        <w:t xml:space="preserve"> </w:t>
      </w:r>
      <w:r w:rsidR="00F8224F" w:rsidRPr="00FE6BDC">
        <w:rPr>
          <w:b w:val="0"/>
          <w:bCs/>
        </w:rPr>
        <w:t>cijene po stavkama te ukupni iznos po grupama radova i rekapitulaciju. Cijene i iznosi se unose bez</w:t>
      </w:r>
      <w:r w:rsidR="00826EAC" w:rsidRPr="00FE6BDC">
        <w:rPr>
          <w:b w:val="0"/>
          <w:bCs/>
        </w:rPr>
        <w:t xml:space="preserve"> </w:t>
      </w:r>
      <w:r w:rsidR="00F8224F" w:rsidRPr="00FE6BDC">
        <w:rPr>
          <w:b w:val="0"/>
          <w:bCs/>
        </w:rPr>
        <w:t>obračunatog PDV-a i zaokružuju se na dvije decimale</w:t>
      </w:r>
      <w:r w:rsidR="00642129" w:rsidRPr="00FE6BDC">
        <w:rPr>
          <w:b w:val="0"/>
          <w:bCs/>
        </w:rPr>
        <w:t>,</w:t>
      </w:r>
    </w:p>
    <w:p w14:paraId="662367B9" w14:textId="04984955" w:rsidR="0005143E" w:rsidRPr="00FE6BDC" w:rsidRDefault="00FE6BDC" w:rsidP="00FE6BDC">
      <w:pPr>
        <w:pStyle w:val="Bezproreda"/>
        <w:rPr>
          <w:b w:val="0"/>
          <w:bCs/>
        </w:rPr>
      </w:pPr>
      <w:r w:rsidRPr="00FE6BDC">
        <w:rPr>
          <w:b w:val="0"/>
          <w:bCs/>
        </w:rPr>
        <w:t xml:space="preserve">-           </w:t>
      </w:r>
      <w:r w:rsidR="0005143E" w:rsidRPr="00FE6BDC">
        <w:rPr>
          <w:b w:val="0"/>
          <w:bCs/>
        </w:rPr>
        <w:t>cijena ponude je fiksna i nepromjenjiva za cijelo vrijeme trajanja</w:t>
      </w:r>
      <w:r w:rsidR="00480271" w:rsidRPr="00FE6BDC">
        <w:rPr>
          <w:b w:val="0"/>
          <w:bCs/>
        </w:rPr>
        <w:t xml:space="preserve"> </w:t>
      </w:r>
      <w:r w:rsidR="00EA2295" w:rsidRPr="00FE6BDC">
        <w:rPr>
          <w:b w:val="0"/>
          <w:bCs/>
        </w:rPr>
        <w:t>ugovora</w:t>
      </w:r>
      <w:r w:rsidR="0005143E" w:rsidRPr="00FE6BDC">
        <w:rPr>
          <w:b w:val="0"/>
          <w:bCs/>
        </w:rPr>
        <w:t xml:space="preserve"> i izražava se za cjelokupni predmet nabave,</w:t>
      </w:r>
    </w:p>
    <w:p w14:paraId="774F1126" w14:textId="0C72C55E" w:rsidR="0005143E" w:rsidRPr="00FE6BDC" w:rsidRDefault="00FE6BDC" w:rsidP="00FE6BDC">
      <w:pPr>
        <w:pStyle w:val="Bezproreda"/>
        <w:rPr>
          <w:b w:val="0"/>
          <w:bCs/>
        </w:rPr>
      </w:pPr>
      <w:r w:rsidRPr="00FE6BDC">
        <w:rPr>
          <w:b w:val="0"/>
          <w:bCs/>
        </w:rPr>
        <w:t xml:space="preserve">-           </w:t>
      </w:r>
      <w:r w:rsidR="0005143E" w:rsidRPr="00FE6BDC">
        <w:rPr>
          <w:b w:val="0"/>
          <w:bCs/>
        </w:rPr>
        <w:t xml:space="preserve">vodeće je načelo da je za ponuđenu cijenu obvezna potpuna transparentnost i da nema skrivenih troškova u ponudi, </w:t>
      </w:r>
    </w:p>
    <w:p w14:paraId="2F51E30E" w14:textId="63A8D8B6" w:rsidR="0005143E" w:rsidRPr="00FE6BDC" w:rsidRDefault="00FE6BDC" w:rsidP="00FE6BDC">
      <w:pPr>
        <w:pStyle w:val="Bezproreda"/>
        <w:rPr>
          <w:b w:val="0"/>
          <w:bCs/>
        </w:rPr>
      </w:pPr>
      <w:r>
        <w:rPr>
          <w:b w:val="0"/>
          <w:bCs/>
        </w:rPr>
        <w:t xml:space="preserve">-            </w:t>
      </w:r>
      <w:r w:rsidR="0005143E" w:rsidRPr="00FE6BDC">
        <w:rPr>
          <w:b w:val="0"/>
          <w:bCs/>
        </w:rPr>
        <w:t>sve troškove koji se pojave izvan deklariranih cijena ponuditelj snosi sam.</w:t>
      </w:r>
    </w:p>
    <w:p w14:paraId="73805A7D" w14:textId="77777777" w:rsidR="008C7077" w:rsidRPr="00FE6BDC" w:rsidRDefault="008C7077" w:rsidP="008C7077">
      <w:pPr>
        <w:pStyle w:val="Odlomakpopisa"/>
        <w:widowControl w:val="0"/>
        <w:tabs>
          <w:tab w:val="left" w:pos="709"/>
          <w:tab w:val="left" w:pos="9781"/>
        </w:tabs>
        <w:autoSpaceDE w:val="0"/>
        <w:autoSpaceDN w:val="0"/>
        <w:adjustRightInd w:val="0"/>
        <w:spacing w:after="0" w:line="240" w:lineRule="auto"/>
        <w:contextualSpacing w:val="0"/>
        <w:jc w:val="both"/>
        <w:rPr>
          <w:rFonts w:ascii="Times New Roman" w:hAnsi="Times New Roman"/>
          <w:bCs/>
        </w:rPr>
      </w:pPr>
    </w:p>
    <w:p w14:paraId="1E1C556A" w14:textId="786F9475" w:rsidR="00846703" w:rsidRPr="00FE6BDC" w:rsidRDefault="00846703" w:rsidP="007F2CD8">
      <w:pPr>
        <w:pStyle w:val="Naslov2"/>
        <w:ind w:left="567" w:hanging="567"/>
        <w:rPr>
          <w:rFonts w:ascii="Times New Roman" w:eastAsiaTheme="minorEastAsia" w:hAnsi="Times New Roman"/>
          <w:b w:val="0"/>
          <w:bCs/>
          <w:sz w:val="22"/>
          <w:szCs w:val="22"/>
        </w:rPr>
      </w:pPr>
      <w:bookmarkStart w:id="92" w:name="_Toc496093253"/>
      <w:bookmarkStart w:id="93" w:name="_Toc496093390"/>
      <w:bookmarkStart w:id="94" w:name="_Toc39667582"/>
      <w:r w:rsidRPr="00FE6BDC">
        <w:rPr>
          <w:rFonts w:ascii="Times New Roman" w:eastAsiaTheme="minorEastAsia" w:hAnsi="Times New Roman"/>
          <w:b w:val="0"/>
          <w:bCs/>
          <w:sz w:val="22"/>
          <w:szCs w:val="22"/>
        </w:rPr>
        <w:t>Valuta ponude</w:t>
      </w:r>
      <w:bookmarkEnd w:id="92"/>
      <w:bookmarkEnd w:id="93"/>
      <w:bookmarkEnd w:id="94"/>
    </w:p>
    <w:p w14:paraId="40057B7B" w14:textId="77777777" w:rsidR="00846703" w:rsidRPr="00C56B32" w:rsidRDefault="00846703" w:rsidP="008C7077">
      <w:pPr>
        <w:pStyle w:val="Odlomakpopisa"/>
        <w:widowControl w:val="0"/>
        <w:tabs>
          <w:tab w:val="left" w:pos="709"/>
          <w:tab w:val="left" w:pos="9781"/>
        </w:tabs>
        <w:autoSpaceDE w:val="0"/>
        <w:autoSpaceDN w:val="0"/>
        <w:adjustRightInd w:val="0"/>
        <w:spacing w:after="0" w:line="240" w:lineRule="auto"/>
        <w:contextualSpacing w:val="0"/>
        <w:jc w:val="both"/>
        <w:rPr>
          <w:rFonts w:ascii="Times New Roman" w:hAnsi="Times New Roman"/>
        </w:rPr>
      </w:pPr>
    </w:p>
    <w:p w14:paraId="2D5EEB76" w14:textId="4197BE7D" w:rsidR="00846703" w:rsidRPr="00C56B32" w:rsidRDefault="000A6F55" w:rsidP="00846703">
      <w:pPr>
        <w:pStyle w:val="Odlomakpopisa"/>
        <w:widowControl w:val="0"/>
        <w:tabs>
          <w:tab w:val="left" w:pos="709"/>
          <w:tab w:val="left" w:pos="9781"/>
        </w:tabs>
        <w:autoSpaceDE w:val="0"/>
        <w:autoSpaceDN w:val="0"/>
        <w:adjustRightInd w:val="0"/>
        <w:spacing w:after="0" w:line="240" w:lineRule="auto"/>
        <w:ind w:left="0"/>
        <w:contextualSpacing w:val="0"/>
        <w:jc w:val="both"/>
        <w:rPr>
          <w:rFonts w:ascii="Times New Roman" w:hAnsi="Times New Roman"/>
        </w:rPr>
      </w:pPr>
      <w:r w:rsidRPr="00C56B32">
        <w:rPr>
          <w:rFonts w:ascii="Times New Roman" w:hAnsi="Times New Roman"/>
        </w:rPr>
        <w:t>Cijene u ponudi moraju biti izražene u hrvatskim kunama.</w:t>
      </w:r>
    </w:p>
    <w:p w14:paraId="757386DE" w14:textId="77777777" w:rsidR="00702E81" w:rsidRPr="00C56B32" w:rsidRDefault="00702E81" w:rsidP="00846703">
      <w:pPr>
        <w:pStyle w:val="Odlomakpopisa"/>
        <w:widowControl w:val="0"/>
        <w:tabs>
          <w:tab w:val="left" w:pos="709"/>
          <w:tab w:val="left" w:pos="9781"/>
        </w:tabs>
        <w:autoSpaceDE w:val="0"/>
        <w:autoSpaceDN w:val="0"/>
        <w:adjustRightInd w:val="0"/>
        <w:spacing w:after="0" w:line="240" w:lineRule="auto"/>
        <w:ind w:left="0"/>
        <w:contextualSpacing w:val="0"/>
        <w:jc w:val="both"/>
        <w:rPr>
          <w:rFonts w:ascii="Times New Roman" w:hAnsi="Times New Roman"/>
        </w:rPr>
      </w:pPr>
    </w:p>
    <w:p w14:paraId="02D43AB1" w14:textId="31EE59B6" w:rsidR="0005143E" w:rsidRPr="00FE6BDC" w:rsidRDefault="0005143E" w:rsidP="007F2CD8">
      <w:pPr>
        <w:pStyle w:val="Naslov2"/>
        <w:ind w:left="567" w:hanging="567"/>
        <w:rPr>
          <w:rFonts w:ascii="Times New Roman" w:eastAsiaTheme="minorEastAsia" w:hAnsi="Times New Roman"/>
          <w:b w:val="0"/>
          <w:bCs/>
          <w:sz w:val="22"/>
          <w:szCs w:val="22"/>
        </w:rPr>
      </w:pPr>
      <w:bookmarkStart w:id="95" w:name="_Toc470253339"/>
      <w:bookmarkStart w:id="96" w:name="_Toc496093254"/>
      <w:bookmarkStart w:id="97" w:name="_Toc496093391"/>
      <w:bookmarkStart w:id="98" w:name="_Toc39667583"/>
      <w:r w:rsidRPr="00FE6BDC">
        <w:rPr>
          <w:rFonts w:ascii="Times New Roman" w:eastAsiaTheme="minorEastAsia" w:hAnsi="Times New Roman"/>
          <w:b w:val="0"/>
          <w:bCs/>
          <w:sz w:val="22"/>
          <w:szCs w:val="22"/>
        </w:rPr>
        <w:t>Kriterij za odabir ponude</w:t>
      </w:r>
      <w:bookmarkEnd w:id="95"/>
      <w:bookmarkEnd w:id="96"/>
      <w:bookmarkEnd w:id="97"/>
      <w:bookmarkEnd w:id="98"/>
    </w:p>
    <w:p w14:paraId="22DC5093" w14:textId="77777777" w:rsidR="0005143E" w:rsidRPr="00C56B32" w:rsidRDefault="0005143E" w:rsidP="008C7077">
      <w:pPr>
        <w:widowControl w:val="0"/>
        <w:autoSpaceDE w:val="0"/>
        <w:autoSpaceDN w:val="0"/>
        <w:adjustRightInd w:val="0"/>
        <w:spacing w:after="0" w:line="240" w:lineRule="auto"/>
        <w:jc w:val="both"/>
        <w:rPr>
          <w:rFonts w:ascii="Times New Roman" w:hAnsi="Times New Roman"/>
        </w:rPr>
      </w:pPr>
    </w:p>
    <w:p w14:paraId="790BDAB0" w14:textId="3F92AA44" w:rsidR="001D5CB5" w:rsidRPr="00C56B32" w:rsidRDefault="001D5CB5" w:rsidP="008C7077">
      <w:pPr>
        <w:widowControl w:val="0"/>
        <w:tabs>
          <w:tab w:val="left" w:pos="3780"/>
          <w:tab w:val="left" w:pos="9781"/>
        </w:tabs>
        <w:autoSpaceDE w:val="0"/>
        <w:autoSpaceDN w:val="0"/>
        <w:adjustRightInd w:val="0"/>
        <w:spacing w:after="0" w:line="240" w:lineRule="auto"/>
        <w:jc w:val="both"/>
        <w:rPr>
          <w:rStyle w:val="fontstyle01"/>
          <w:sz w:val="22"/>
          <w:szCs w:val="22"/>
        </w:rPr>
      </w:pPr>
      <w:r w:rsidRPr="00C56B32">
        <w:rPr>
          <w:rStyle w:val="fontstyle01"/>
          <w:sz w:val="22"/>
          <w:szCs w:val="22"/>
        </w:rPr>
        <w:t>Kriterij na kojem Naručitelj temelji odabir je ekonomski najpovoljnija ponuda.</w:t>
      </w:r>
    </w:p>
    <w:p w14:paraId="789AC499" w14:textId="77777777" w:rsidR="00642129" w:rsidRPr="00C56B32" w:rsidRDefault="00642129"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p>
    <w:p w14:paraId="56D18720" w14:textId="77777777" w:rsidR="001D5CB5" w:rsidRPr="00C56B32" w:rsidRDefault="001D5CB5"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Style w:val="fontstyle01"/>
          <w:sz w:val="22"/>
          <w:szCs w:val="22"/>
        </w:rPr>
        <w:t>Rangiranje valjanih ponuda izvršit će se prema broju postignutih bodova od najvišeg</w:t>
      </w:r>
      <w:r w:rsidR="001565F8" w:rsidRPr="00C56B32">
        <w:rPr>
          <w:rStyle w:val="fontstyle01"/>
          <w:sz w:val="22"/>
          <w:szCs w:val="22"/>
        </w:rPr>
        <w:t xml:space="preserve"> </w:t>
      </w:r>
      <w:r w:rsidRPr="00C56B32">
        <w:rPr>
          <w:rStyle w:val="fontstyle01"/>
          <w:sz w:val="22"/>
          <w:szCs w:val="22"/>
        </w:rPr>
        <w:t>broja prema najnižem.</w:t>
      </w:r>
    </w:p>
    <w:p w14:paraId="18010A75" w14:textId="77777777" w:rsidR="00D667E0" w:rsidRPr="00C56B32" w:rsidRDefault="00D667E0" w:rsidP="008C7077">
      <w:pPr>
        <w:widowControl w:val="0"/>
        <w:tabs>
          <w:tab w:val="left" w:pos="3780"/>
          <w:tab w:val="left" w:pos="9781"/>
        </w:tabs>
        <w:autoSpaceDE w:val="0"/>
        <w:autoSpaceDN w:val="0"/>
        <w:adjustRightInd w:val="0"/>
        <w:spacing w:after="0" w:line="240" w:lineRule="auto"/>
        <w:jc w:val="both"/>
        <w:rPr>
          <w:rStyle w:val="fontstyle01"/>
          <w:sz w:val="22"/>
          <w:szCs w:val="22"/>
        </w:rPr>
      </w:pPr>
    </w:p>
    <w:p w14:paraId="3F39B3C3" w14:textId="699BF8A9" w:rsidR="001D5CB5" w:rsidRPr="00C56B32" w:rsidRDefault="001D5CB5"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U svrhu određivanja ekonomski najpovoljnije ponude, Naručitelj će ocijeniti valjane</w:t>
      </w:r>
      <w:r w:rsidR="001565F8" w:rsidRPr="00C56B32">
        <w:rPr>
          <w:rStyle w:val="fontstyle01"/>
          <w:sz w:val="22"/>
          <w:szCs w:val="22"/>
        </w:rPr>
        <w:t xml:space="preserve"> </w:t>
      </w:r>
      <w:r w:rsidRPr="00C56B32">
        <w:rPr>
          <w:rStyle w:val="fontstyle01"/>
          <w:sz w:val="22"/>
          <w:szCs w:val="22"/>
        </w:rPr>
        <w:t>ponude prema sl</w:t>
      </w:r>
      <w:r w:rsidR="00387072" w:rsidRPr="00C56B32">
        <w:rPr>
          <w:rStyle w:val="fontstyle01"/>
          <w:sz w:val="22"/>
          <w:szCs w:val="22"/>
        </w:rPr>
        <w:t>i</w:t>
      </w:r>
      <w:r w:rsidRPr="00C56B32">
        <w:rPr>
          <w:rStyle w:val="fontstyle01"/>
          <w:sz w:val="22"/>
          <w:szCs w:val="22"/>
        </w:rPr>
        <w:t>jedećim kriterijima:</w:t>
      </w:r>
    </w:p>
    <w:p w14:paraId="014B2880" w14:textId="77777777" w:rsidR="003F0C0B" w:rsidRPr="00C56B32" w:rsidRDefault="003F0C0B" w:rsidP="003F0C0B">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U) Ukupna ocjena ponude odredit će se zbrojem financijske i kvalitativne ocijene:</w:t>
      </w:r>
    </w:p>
    <w:p w14:paraId="3B5D6ED9" w14:textId="59043A79" w:rsidR="002F4D37" w:rsidRPr="00C56B32" w:rsidRDefault="003F0C0B" w:rsidP="002F4D37">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 xml:space="preserve">F) </w:t>
      </w:r>
      <w:r w:rsidR="00AC19DF" w:rsidRPr="00C56B32">
        <w:rPr>
          <w:rStyle w:val="fontstyle01"/>
          <w:sz w:val="22"/>
          <w:szCs w:val="22"/>
        </w:rPr>
        <w:t>Financijska ocjena ponude - t</w:t>
      </w:r>
      <w:r w:rsidR="002F4D37" w:rsidRPr="00C56B32">
        <w:rPr>
          <w:rStyle w:val="fontstyle01"/>
          <w:sz w:val="22"/>
          <w:szCs w:val="22"/>
        </w:rPr>
        <w:t>ežina financij</w:t>
      </w:r>
      <w:r w:rsidR="00AC19DF" w:rsidRPr="00C56B32">
        <w:rPr>
          <w:rStyle w:val="fontstyle01"/>
          <w:sz w:val="22"/>
          <w:szCs w:val="22"/>
        </w:rPr>
        <w:t xml:space="preserve">ske ocjene ponude F = </w:t>
      </w:r>
      <w:r w:rsidR="00D6350D" w:rsidRPr="00C56B32">
        <w:rPr>
          <w:rStyle w:val="fontstyle01"/>
          <w:sz w:val="22"/>
          <w:szCs w:val="22"/>
        </w:rPr>
        <w:t>90</w:t>
      </w:r>
      <w:r w:rsidR="00AC19DF" w:rsidRPr="00C56B32">
        <w:rPr>
          <w:rStyle w:val="fontstyle01"/>
          <w:sz w:val="22"/>
          <w:szCs w:val="22"/>
        </w:rPr>
        <w:t xml:space="preserve"> bodova</w:t>
      </w:r>
    </w:p>
    <w:p w14:paraId="0A724517" w14:textId="5722C4AB" w:rsidR="001D5CB5" w:rsidRPr="00C56B32" w:rsidRDefault="00AC19DF"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K) Kvalitativna ocjena ponude - t</w:t>
      </w:r>
      <w:r w:rsidR="001D5CB5" w:rsidRPr="00C56B32">
        <w:rPr>
          <w:rStyle w:val="fontstyle01"/>
          <w:sz w:val="22"/>
          <w:szCs w:val="22"/>
        </w:rPr>
        <w:t>ežina kvalitativne ocjene ponude K = 1</w:t>
      </w:r>
      <w:r w:rsidR="00D6350D" w:rsidRPr="00C56B32">
        <w:rPr>
          <w:rStyle w:val="fontstyle01"/>
          <w:sz w:val="22"/>
          <w:szCs w:val="22"/>
        </w:rPr>
        <w:t>0</w:t>
      </w:r>
      <w:r w:rsidR="001D5CB5" w:rsidRPr="00C56B32">
        <w:rPr>
          <w:rStyle w:val="fontstyle01"/>
          <w:sz w:val="22"/>
          <w:szCs w:val="22"/>
        </w:rPr>
        <w:t xml:space="preserve"> bodova</w:t>
      </w:r>
    </w:p>
    <w:p w14:paraId="62F1C6E0" w14:textId="77777777" w:rsidR="001D5CB5" w:rsidRPr="00FE6BDC" w:rsidRDefault="00AC19DF"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FE6BDC">
        <w:rPr>
          <w:rStyle w:val="fontstyle21"/>
          <w:b w:val="0"/>
          <w:bCs w:val="0"/>
          <w:sz w:val="22"/>
          <w:szCs w:val="22"/>
        </w:rPr>
        <w:t>U</w:t>
      </w:r>
      <w:r w:rsidR="001D5CB5" w:rsidRPr="00FE6BDC">
        <w:rPr>
          <w:rStyle w:val="fontstyle21"/>
          <w:b w:val="0"/>
          <w:bCs w:val="0"/>
          <w:sz w:val="22"/>
          <w:szCs w:val="22"/>
        </w:rPr>
        <w:t>= F</w:t>
      </w:r>
      <w:r w:rsidRPr="00FE6BDC">
        <w:rPr>
          <w:rFonts w:ascii="Times New Roman" w:hAnsi="Times New Roman"/>
          <w:b/>
          <w:bCs/>
          <w:color w:val="000000"/>
        </w:rPr>
        <w:t xml:space="preserve">+ </w:t>
      </w:r>
      <w:r w:rsidRPr="00FE6BDC">
        <w:rPr>
          <w:rFonts w:ascii="Times New Roman" w:hAnsi="Times New Roman"/>
          <w:color w:val="000000"/>
        </w:rPr>
        <w:t>K</w:t>
      </w:r>
    </w:p>
    <w:p w14:paraId="7067620E" w14:textId="77777777" w:rsidR="003F0C0B" w:rsidRPr="00C56B32" w:rsidRDefault="003F0C0B" w:rsidP="003F0C0B">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FE6BDC">
        <w:rPr>
          <w:rStyle w:val="fontstyle01"/>
          <w:sz w:val="22"/>
          <w:szCs w:val="22"/>
        </w:rPr>
        <w:t>Maksima</w:t>
      </w:r>
      <w:r w:rsidRPr="00C56B32">
        <w:rPr>
          <w:rStyle w:val="fontstyle01"/>
          <w:sz w:val="22"/>
          <w:szCs w:val="22"/>
        </w:rPr>
        <w:t>lan broj bodova: 100 bodova</w:t>
      </w:r>
    </w:p>
    <w:p w14:paraId="49299564"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Style w:val="fontstyle21"/>
          <w:sz w:val="22"/>
          <w:szCs w:val="22"/>
        </w:rPr>
      </w:pPr>
    </w:p>
    <w:p w14:paraId="5B550328" w14:textId="77777777" w:rsidR="00AC19DF" w:rsidRPr="004C489B"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b/>
          <w:bCs/>
          <w:color w:val="000000"/>
        </w:rPr>
      </w:pPr>
      <w:r w:rsidRPr="004C489B">
        <w:rPr>
          <w:rStyle w:val="fontstyle21"/>
          <w:b w:val="0"/>
          <w:bCs w:val="0"/>
          <w:sz w:val="22"/>
          <w:szCs w:val="22"/>
        </w:rPr>
        <w:t>Financijska ocjena ponude</w:t>
      </w:r>
    </w:p>
    <w:p w14:paraId="6766E999"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Za vrednovanje težine financijskog dijela ponude određuje se cijena ponude</w:t>
      </w:r>
      <w:r w:rsidRPr="00C56B32">
        <w:rPr>
          <w:rFonts w:ascii="Times New Roman" w:hAnsi="Times New Roman"/>
          <w:color w:val="000000"/>
        </w:rPr>
        <w:t xml:space="preserve"> s</w:t>
      </w:r>
      <w:r w:rsidRPr="00C56B32">
        <w:rPr>
          <w:rStyle w:val="fontstyle01"/>
          <w:sz w:val="22"/>
          <w:szCs w:val="22"/>
        </w:rPr>
        <w:t xml:space="preserve"> PDV-om.</w:t>
      </w:r>
    </w:p>
    <w:p w14:paraId="721C8B24"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Ponuditelj cijenu ponude s PDV-om upisuje u Ponudbeni list.</w:t>
      </w:r>
    </w:p>
    <w:p w14:paraId="4C12C7E2" w14:textId="77777777" w:rsidR="00287956" w:rsidRPr="00C56B32" w:rsidRDefault="00287956" w:rsidP="00AC19DF">
      <w:pPr>
        <w:widowControl w:val="0"/>
        <w:tabs>
          <w:tab w:val="left" w:pos="3780"/>
          <w:tab w:val="left" w:pos="9781"/>
        </w:tabs>
        <w:autoSpaceDE w:val="0"/>
        <w:autoSpaceDN w:val="0"/>
        <w:adjustRightInd w:val="0"/>
        <w:spacing w:after="0" w:line="240" w:lineRule="auto"/>
        <w:jc w:val="both"/>
        <w:rPr>
          <w:rStyle w:val="fontstyle01"/>
          <w:sz w:val="22"/>
          <w:szCs w:val="22"/>
        </w:rPr>
      </w:pPr>
    </w:p>
    <w:p w14:paraId="078B00D9"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Maksimalan broj bodova koji ponuda može ostvariti u okviru ovog kriterija je:</w:t>
      </w:r>
    </w:p>
    <w:p w14:paraId="7AAC2CD7"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p>
    <w:p w14:paraId="3A413429" w14:textId="489993A6" w:rsidR="00AC19DF" w:rsidRPr="004C489B"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4C489B">
        <w:rPr>
          <w:rStyle w:val="fontstyle21"/>
          <w:b w:val="0"/>
          <w:bCs w:val="0"/>
          <w:sz w:val="22"/>
          <w:szCs w:val="22"/>
        </w:rPr>
        <w:t xml:space="preserve">F = </w:t>
      </w:r>
      <w:r w:rsidR="00836A26" w:rsidRPr="004C489B">
        <w:rPr>
          <w:rStyle w:val="fontstyle21"/>
          <w:b w:val="0"/>
          <w:bCs w:val="0"/>
          <w:sz w:val="22"/>
          <w:szCs w:val="22"/>
        </w:rPr>
        <w:t>90</w:t>
      </w:r>
      <w:r w:rsidRPr="004C489B">
        <w:rPr>
          <w:rStyle w:val="fontstyle21"/>
          <w:b w:val="0"/>
          <w:bCs w:val="0"/>
          <w:sz w:val="22"/>
          <w:szCs w:val="22"/>
        </w:rPr>
        <w:t xml:space="preserve"> bodova</w:t>
      </w:r>
    </w:p>
    <w:p w14:paraId="727ACCB4" w14:textId="77777777" w:rsidR="00AC19DF" w:rsidRPr="004C489B"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p>
    <w:p w14:paraId="6C0BFDFD" w14:textId="77777777" w:rsidR="00AC19DF" w:rsidRPr="004C489B"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4C489B">
        <w:rPr>
          <w:rStyle w:val="fontstyle21"/>
          <w:b w:val="0"/>
          <w:bCs w:val="0"/>
          <w:sz w:val="22"/>
          <w:szCs w:val="22"/>
        </w:rPr>
        <w:t>Izračun financijske ocjene ponude</w:t>
      </w:r>
    </w:p>
    <w:p w14:paraId="231BC2A1" w14:textId="1F9F56B2"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Financijska ocjena ponude određuje se po sl</w:t>
      </w:r>
      <w:r w:rsidR="00387072" w:rsidRPr="00C56B32">
        <w:rPr>
          <w:rStyle w:val="fontstyle01"/>
          <w:sz w:val="22"/>
          <w:szCs w:val="22"/>
        </w:rPr>
        <w:t>i</w:t>
      </w:r>
      <w:r w:rsidRPr="00C56B32">
        <w:rPr>
          <w:rStyle w:val="fontstyle01"/>
          <w:sz w:val="22"/>
          <w:szCs w:val="22"/>
        </w:rPr>
        <w:t>jedećoj formuli:</w:t>
      </w:r>
    </w:p>
    <w:p w14:paraId="7B066DBB"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p>
    <w:p w14:paraId="40AC9792" w14:textId="335F491D" w:rsidR="00AC19DF" w:rsidRPr="00C56B32" w:rsidRDefault="00287956"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F = Cmin/Cp</w:t>
      </w:r>
      <w:r w:rsidR="00AC19DF" w:rsidRPr="00C56B32">
        <w:rPr>
          <w:rStyle w:val="fontstyle01"/>
          <w:sz w:val="22"/>
          <w:szCs w:val="22"/>
        </w:rPr>
        <w:t xml:space="preserve"> x </w:t>
      </w:r>
      <w:r w:rsidR="003043BF" w:rsidRPr="00C56B32">
        <w:rPr>
          <w:rStyle w:val="fontstyle01"/>
          <w:sz w:val="22"/>
          <w:szCs w:val="22"/>
        </w:rPr>
        <w:t>90</w:t>
      </w:r>
    </w:p>
    <w:p w14:paraId="383F8099"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Style w:val="fontstyle01"/>
          <w:sz w:val="22"/>
          <w:szCs w:val="22"/>
        </w:rPr>
      </w:pPr>
    </w:p>
    <w:p w14:paraId="77354F23"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gdje je:</w:t>
      </w:r>
    </w:p>
    <w:p w14:paraId="5329DE96"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F - broj bodova ponude ponuditelja</w:t>
      </w:r>
    </w:p>
    <w:p w14:paraId="084CF77D"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Cmin - najniža ponuđena cijena valjanih ponuda (s PDV-om)</w:t>
      </w:r>
    </w:p>
    <w:p w14:paraId="0BBF2578" w14:textId="77777777" w:rsidR="00AC19DF" w:rsidRPr="00C56B32" w:rsidRDefault="00AC19DF" w:rsidP="00AC19DF">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r w:rsidRPr="00C56B32">
        <w:rPr>
          <w:rStyle w:val="fontstyle01"/>
          <w:sz w:val="22"/>
          <w:szCs w:val="22"/>
        </w:rPr>
        <w:t>C</w:t>
      </w:r>
      <w:r w:rsidR="00287956" w:rsidRPr="00C56B32">
        <w:rPr>
          <w:rStyle w:val="fontstyle01"/>
          <w:sz w:val="22"/>
          <w:szCs w:val="22"/>
        </w:rPr>
        <w:t>p</w:t>
      </w:r>
      <w:r w:rsidRPr="00C56B32">
        <w:rPr>
          <w:rStyle w:val="fontstyle01"/>
          <w:sz w:val="22"/>
          <w:szCs w:val="22"/>
        </w:rPr>
        <w:t xml:space="preserve"> - cijena ponude ponuditelja (s PDV-om)</w:t>
      </w:r>
    </w:p>
    <w:p w14:paraId="3F0D22C4" w14:textId="772B1DEF" w:rsidR="00AC19DF" w:rsidRPr="00C56B32" w:rsidRDefault="003043BF" w:rsidP="00AC19DF">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Style w:val="fontstyle01"/>
          <w:sz w:val="22"/>
          <w:szCs w:val="22"/>
        </w:rPr>
        <w:t>90</w:t>
      </w:r>
      <w:r w:rsidR="00AC19DF" w:rsidRPr="00C56B32">
        <w:rPr>
          <w:rStyle w:val="fontstyle01"/>
          <w:sz w:val="22"/>
          <w:szCs w:val="22"/>
        </w:rPr>
        <w:t xml:space="preserve"> - težina financijske ocjene ponude</w:t>
      </w:r>
    </w:p>
    <w:p w14:paraId="75FB9F8D" w14:textId="77777777" w:rsidR="001D5CB5" w:rsidRPr="00C56B32" w:rsidRDefault="001D5CB5" w:rsidP="008C7077">
      <w:pPr>
        <w:widowControl w:val="0"/>
        <w:tabs>
          <w:tab w:val="left" w:pos="3780"/>
          <w:tab w:val="left" w:pos="9781"/>
        </w:tabs>
        <w:autoSpaceDE w:val="0"/>
        <w:autoSpaceDN w:val="0"/>
        <w:adjustRightInd w:val="0"/>
        <w:spacing w:after="0" w:line="240" w:lineRule="auto"/>
        <w:jc w:val="both"/>
        <w:rPr>
          <w:rFonts w:ascii="Times New Roman" w:hAnsi="Times New Roman"/>
          <w:b/>
          <w:bCs/>
          <w:color w:val="000000"/>
        </w:rPr>
      </w:pPr>
    </w:p>
    <w:p w14:paraId="5124E912" w14:textId="77777777" w:rsidR="001D5CB5" w:rsidRPr="004C489B" w:rsidRDefault="001D5CB5" w:rsidP="008C7077">
      <w:pPr>
        <w:widowControl w:val="0"/>
        <w:tabs>
          <w:tab w:val="left" w:pos="3780"/>
          <w:tab w:val="left" w:pos="9781"/>
        </w:tabs>
        <w:autoSpaceDE w:val="0"/>
        <w:autoSpaceDN w:val="0"/>
        <w:adjustRightInd w:val="0"/>
        <w:spacing w:after="0" w:line="240" w:lineRule="auto"/>
        <w:jc w:val="both"/>
        <w:rPr>
          <w:rFonts w:ascii="Times New Roman" w:hAnsi="Times New Roman"/>
          <w:b/>
          <w:bCs/>
          <w:color w:val="000000"/>
        </w:rPr>
      </w:pPr>
      <w:r w:rsidRPr="004C489B">
        <w:rPr>
          <w:rStyle w:val="fontstyle21"/>
          <w:b w:val="0"/>
          <w:bCs w:val="0"/>
          <w:sz w:val="22"/>
          <w:szCs w:val="22"/>
        </w:rPr>
        <w:t>Kvalitativna ocjena ponude</w:t>
      </w:r>
    </w:p>
    <w:p w14:paraId="100E3354" w14:textId="77777777" w:rsidR="00287956" w:rsidRPr="00C56B32" w:rsidRDefault="00287956" w:rsidP="008C7077">
      <w:pPr>
        <w:widowControl w:val="0"/>
        <w:tabs>
          <w:tab w:val="left" w:pos="3780"/>
          <w:tab w:val="left" w:pos="9781"/>
        </w:tabs>
        <w:autoSpaceDE w:val="0"/>
        <w:autoSpaceDN w:val="0"/>
        <w:adjustRightInd w:val="0"/>
        <w:spacing w:after="0" w:line="240" w:lineRule="auto"/>
        <w:jc w:val="both"/>
        <w:rPr>
          <w:rStyle w:val="fontstyle01"/>
          <w:sz w:val="22"/>
          <w:szCs w:val="22"/>
        </w:rPr>
      </w:pPr>
    </w:p>
    <w:p w14:paraId="0BD3E48D" w14:textId="77777777" w:rsidR="00AC19DF" w:rsidRPr="00C56B32" w:rsidRDefault="001D5CB5"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Style w:val="fontstyle01"/>
          <w:color w:val="auto"/>
          <w:sz w:val="22"/>
          <w:szCs w:val="22"/>
        </w:rPr>
        <w:t>Maksimalan broj bodova koji ponuda može ostvariti u okviru ovog kriterija je:</w:t>
      </w:r>
    </w:p>
    <w:p w14:paraId="51BB1FC4" w14:textId="44840948" w:rsidR="001D5CB5" w:rsidRPr="004C489B" w:rsidRDefault="001D5CB5" w:rsidP="008C7077">
      <w:pPr>
        <w:widowControl w:val="0"/>
        <w:tabs>
          <w:tab w:val="left" w:pos="3780"/>
          <w:tab w:val="left" w:pos="9781"/>
        </w:tabs>
        <w:autoSpaceDE w:val="0"/>
        <w:autoSpaceDN w:val="0"/>
        <w:adjustRightInd w:val="0"/>
        <w:spacing w:after="0" w:line="240" w:lineRule="auto"/>
        <w:jc w:val="both"/>
        <w:rPr>
          <w:rFonts w:ascii="Times New Roman" w:hAnsi="Times New Roman"/>
          <w:b/>
          <w:bCs/>
        </w:rPr>
      </w:pPr>
      <w:r w:rsidRPr="004C489B">
        <w:rPr>
          <w:rStyle w:val="fontstyle21"/>
          <w:b w:val="0"/>
          <w:bCs w:val="0"/>
          <w:color w:val="auto"/>
          <w:sz w:val="22"/>
          <w:szCs w:val="22"/>
        </w:rPr>
        <w:t>K = 1</w:t>
      </w:r>
      <w:r w:rsidR="003043BF" w:rsidRPr="004C489B">
        <w:rPr>
          <w:rStyle w:val="fontstyle21"/>
          <w:b w:val="0"/>
          <w:bCs w:val="0"/>
          <w:color w:val="auto"/>
          <w:sz w:val="22"/>
          <w:szCs w:val="22"/>
        </w:rPr>
        <w:t>0</w:t>
      </w:r>
      <w:r w:rsidRPr="004C489B">
        <w:rPr>
          <w:rStyle w:val="fontstyle21"/>
          <w:b w:val="0"/>
          <w:bCs w:val="0"/>
          <w:color w:val="auto"/>
          <w:sz w:val="22"/>
          <w:szCs w:val="22"/>
        </w:rPr>
        <w:t xml:space="preserve"> bodova</w:t>
      </w:r>
    </w:p>
    <w:p w14:paraId="095EC9FB" w14:textId="77777777" w:rsidR="00D17DC0" w:rsidRPr="00C56B32" w:rsidRDefault="00D17DC0" w:rsidP="00CF5343">
      <w:pPr>
        <w:widowControl w:val="0"/>
        <w:tabs>
          <w:tab w:val="left" w:pos="3780"/>
          <w:tab w:val="left" w:pos="9781"/>
        </w:tabs>
        <w:autoSpaceDE w:val="0"/>
        <w:autoSpaceDN w:val="0"/>
        <w:adjustRightInd w:val="0"/>
        <w:spacing w:after="0" w:line="240" w:lineRule="auto"/>
        <w:jc w:val="both"/>
        <w:rPr>
          <w:rFonts w:ascii="Times New Roman" w:hAnsi="Times New Roman"/>
        </w:rPr>
      </w:pPr>
    </w:p>
    <w:p w14:paraId="38D52EBC" w14:textId="3ECDA256" w:rsidR="007940DF" w:rsidRPr="004C489B" w:rsidRDefault="00CF5343" w:rsidP="00D17DC0">
      <w:pPr>
        <w:widowControl w:val="0"/>
        <w:tabs>
          <w:tab w:val="left" w:pos="3780"/>
          <w:tab w:val="left" w:pos="9781"/>
        </w:tabs>
        <w:autoSpaceDE w:val="0"/>
        <w:autoSpaceDN w:val="0"/>
        <w:adjustRightInd w:val="0"/>
        <w:spacing w:after="0" w:line="240" w:lineRule="auto"/>
        <w:jc w:val="both"/>
        <w:rPr>
          <w:rFonts w:ascii="Times New Roman" w:hAnsi="Times New Roman"/>
        </w:rPr>
      </w:pPr>
      <w:r w:rsidRPr="004C489B">
        <w:rPr>
          <w:rFonts w:ascii="Times New Roman" w:hAnsi="Times New Roman"/>
        </w:rPr>
        <w:t>Kao kriterij kvalitativne ocjene eko</w:t>
      </w:r>
      <w:r w:rsidR="00100A60" w:rsidRPr="004C489B">
        <w:rPr>
          <w:rFonts w:ascii="Times New Roman" w:hAnsi="Times New Roman"/>
        </w:rPr>
        <w:t>nomski najpovoljnije ponude utvr</w:t>
      </w:r>
      <w:r w:rsidRPr="004C489B">
        <w:rPr>
          <w:rFonts w:ascii="Times New Roman" w:hAnsi="Times New Roman"/>
        </w:rPr>
        <w:t>đen je</w:t>
      </w:r>
      <w:r w:rsidR="00100A60" w:rsidRPr="004C489B">
        <w:rPr>
          <w:rFonts w:ascii="Times New Roman" w:hAnsi="Times New Roman"/>
        </w:rPr>
        <w:t xml:space="preserve"> jamstveni rok</w:t>
      </w:r>
      <w:r w:rsidR="00565A8B" w:rsidRPr="004C489B">
        <w:rPr>
          <w:rFonts w:ascii="Times New Roman" w:hAnsi="Times New Roman"/>
        </w:rPr>
        <w:t xml:space="preserve"> za otklanjanje nedostataka</w:t>
      </w:r>
      <w:r w:rsidR="00681DFE" w:rsidRPr="004C489B">
        <w:rPr>
          <w:rFonts w:ascii="Times New Roman" w:hAnsi="Times New Roman"/>
        </w:rPr>
        <w:t xml:space="preserve"> </w:t>
      </w:r>
      <w:r w:rsidR="00314733" w:rsidRPr="004C489B">
        <w:rPr>
          <w:rFonts w:ascii="Times New Roman" w:hAnsi="Times New Roman"/>
        </w:rPr>
        <w:t>u jamstvenom roku</w:t>
      </w:r>
      <w:r w:rsidR="00100A60" w:rsidRPr="004C489B">
        <w:rPr>
          <w:rFonts w:ascii="Times New Roman" w:hAnsi="Times New Roman"/>
        </w:rPr>
        <w:t xml:space="preserve"> te </w:t>
      </w:r>
      <w:r w:rsidRPr="004C489B">
        <w:rPr>
          <w:rFonts w:ascii="Times New Roman" w:hAnsi="Times New Roman"/>
        </w:rPr>
        <w:t xml:space="preserve">se </w:t>
      </w:r>
      <w:r w:rsidR="00100A60" w:rsidRPr="004C489B">
        <w:rPr>
          <w:rFonts w:ascii="Times New Roman" w:hAnsi="Times New Roman"/>
        </w:rPr>
        <w:t>dodatn</w:t>
      </w:r>
      <w:r w:rsidRPr="004C489B">
        <w:rPr>
          <w:rFonts w:ascii="Times New Roman" w:hAnsi="Times New Roman"/>
        </w:rPr>
        <w:t>i</w:t>
      </w:r>
      <w:r w:rsidR="00100A60" w:rsidRPr="004C489B">
        <w:rPr>
          <w:rFonts w:ascii="Times New Roman" w:hAnsi="Times New Roman"/>
        </w:rPr>
        <w:t xml:space="preserve"> bodov</w:t>
      </w:r>
      <w:r w:rsidRPr="004C489B">
        <w:rPr>
          <w:rFonts w:ascii="Times New Roman" w:hAnsi="Times New Roman"/>
        </w:rPr>
        <w:t>i</w:t>
      </w:r>
      <w:r w:rsidR="00100A60" w:rsidRPr="004C489B">
        <w:rPr>
          <w:rFonts w:ascii="Times New Roman" w:hAnsi="Times New Roman"/>
        </w:rPr>
        <w:t xml:space="preserve"> za jamstveni rok koji je duži od minimalnog jamstvenog roka od </w:t>
      </w:r>
      <w:r w:rsidR="009B3F7B" w:rsidRPr="004C489B">
        <w:rPr>
          <w:rFonts w:ascii="Times New Roman" w:hAnsi="Times New Roman"/>
        </w:rPr>
        <w:t>60</w:t>
      </w:r>
      <w:r w:rsidR="00100A60" w:rsidRPr="004C489B">
        <w:rPr>
          <w:rFonts w:ascii="Times New Roman" w:hAnsi="Times New Roman"/>
        </w:rPr>
        <w:t xml:space="preserve"> mjesec</w:t>
      </w:r>
      <w:r w:rsidR="003043BF" w:rsidRPr="004C489B">
        <w:rPr>
          <w:rFonts w:ascii="Times New Roman" w:hAnsi="Times New Roman"/>
        </w:rPr>
        <w:t>i</w:t>
      </w:r>
      <w:r w:rsidRPr="004C489B">
        <w:rPr>
          <w:rFonts w:ascii="Times New Roman" w:hAnsi="Times New Roman"/>
        </w:rPr>
        <w:t xml:space="preserve"> dodjeljuju</w:t>
      </w:r>
      <w:r w:rsidR="007940DF" w:rsidRPr="004C489B">
        <w:rPr>
          <w:rFonts w:ascii="Times New Roman" w:hAnsi="Times New Roman"/>
        </w:rPr>
        <w:t xml:space="preserve"> u skladu sa sl</w:t>
      </w:r>
      <w:r w:rsidR="00387072" w:rsidRPr="004C489B">
        <w:rPr>
          <w:rFonts w:ascii="Times New Roman" w:hAnsi="Times New Roman"/>
        </w:rPr>
        <w:t>i</w:t>
      </w:r>
      <w:r w:rsidR="007940DF" w:rsidRPr="004C489B">
        <w:rPr>
          <w:rFonts w:ascii="Times New Roman" w:hAnsi="Times New Roman"/>
        </w:rPr>
        <w:t>jedećom skalom bodova:</w:t>
      </w:r>
    </w:p>
    <w:p w14:paraId="51273003" w14:textId="77777777" w:rsidR="00702E81" w:rsidRPr="00C56B32" w:rsidRDefault="00702E81" w:rsidP="00D17DC0">
      <w:pPr>
        <w:widowControl w:val="0"/>
        <w:tabs>
          <w:tab w:val="left" w:pos="3780"/>
          <w:tab w:val="left" w:pos="9781"/>
        </w:tabs>
        <w:autoSpaceDE w:val="0"/>
        <w:autoSpaceDN w:val="0"/>
        <w:adjustRightInd w:val="0"/>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35"/>
        <w:gridCol w:w="2275"/>
      </w:tblGrid>
      <w:tr w:rsidR="00CF5343" w:rsidRPr="00C56B32" w14:paraId="660EDB9E" w14:textId="77777777" w:rsidTr="009649CC">
        <w:trPr>
          <w:trHeight w:hRule="exact" w:val="677"/>
          <w:jc w:val="center"/>
        </w:trPr>
        <w:tc>
          <w:tcPr>
            <w:tcW w:w="3335" w:type="dxa"/>
            <w:shd w:val="clear" w:color="auto" w:fill="FFFFFF"/>
            <w:vAlign w:val="center"/>
          </w:tcPr>
          <w:p w14:paraId="656EB95D" w14:textId="77777777" w:rsidR="00CF5343" w:rsidRPr="004C489B" w:rsidRDefault="00CF5343" w:rsidP="00CF5343">
            <w:pPr>
              <w:pStyle w:val="Bodytext20"/>
              <w:shd w:val="clear" w:color="auto" w:fill="auto"/>
              <w:spacing w:before="0" w:after="0" w:line="240" w:lineRule="auto"/>
              <w:ind w:firstLine="0"/>
              <w:rPr>
                <w:rStyle w:val="Bodytext2115ptBold"/>
                <w:b w:val="0"/>
                <w:bCs w:val="0"/>
                <w:sz w:val="22"/>
                <w:szCs w:val="22"/>
              </w:rPr>
            </w:pPr>
            <w:r w:rsidRPr="004C489B">
              <w:rPr>
                <w:rStyle w:val="Bodytext2115ptBold"/>
                <w:b w:val="0"/>
                <w:bCs w:val="0"/>
                <w:sz w:val="22"/>
                <w:szCs w:val="22"/>
              </w:rPr>
              <w:t>Trajanje jamstvenog roka</w:t>
            </w:r>
          </w:p>
          <w:p w14:paraId="63CA012B" w14:textId="77777777" w:rsidR="00CF5343" w:rsidRPr="004C489B" w:rsidRDefault="00CF5343" w:rsidP="00CF5343">
            <w:pPr>
              <w:pStyle w:val="Bodytext20"/>
              <w:shd w:val="clear" w:color="auto" w:fill="auto"/>
              <w:spacing w:before="0" w:after="0" w:line="240" w:lineRule="auto"/>
              <w:ind w:firstLine="0"/>
              <w:rPr>
                <w:rFonts w:ascii="Times New Roman" w:hAnsi="Times New Roman"/>
                <w:sz w:val="22"/>
                <w:szCs w:val="22"/>
              </w:rPr>
            </w:pPr>
            <w:r w:rsidRPr="004C489B">
              <w:rPr>
                <w:rStyle w:val="Bodytext2115ptBold"/>
                <w:b w:val="0"/>
                <w:bCs w:val="0"/>
                <w:sz w:val="22"/>
                <w:szCs w:val="22"/>
              </w:rPr>
              <w:t>(mjeseci)</w:t>
            </w:r>
          </w:p>
        </w:tc>
        <w:tc>
          <w:tcPr>
            <w:tcW w:w="2275" w:type="dxa"/>
            <w:shd w:val="clear" w:color="auto" w:fill="FFFFFF"/>
            <w:vAlign w:val="center"/>
          </w:tcPr>
          <w:p w14:paraId="579BCD66" w14:textId="77777777" w:rsidR="00CF5343" w:rsidRPr="004C489B" w:rsidRDefault="00CF5343" w:rsidP="00CF5343">
            <w:pPr>
              <w:pStyle w:val="Bodytext20"/>
              <w:shd w:val="clear" w:color="auto" w:fill="auto"/>
              <w:spacing w:before="0" w:after="0" w:line="240" w:lineRule="auto"/>
              <w:ind w:firstLine="0"/>
              <w:rPr>
                <w:rFonts w:ascii="Times New Roman" w:hAnsi="Times New Roman"/>
                <w:sz w:val="22"/>
                <w:szCs w:val="22"/>
              </w:rPr>
            </w:pPr>
            <w:r w:rsidRPr="004C489B">
              <w:rPr>
                <w:rFonts w:ascii="Times New Roman" w:hAnsi="Times New Roman"/>
                <w:sz w:val="22"/>
                <w:szCs w:val="22"/>
              </w:rPr>
              <w:t>K</w:t>
            </w:r>
          </w:p>
          <w:p w14:paraId="0F23A8C9" w14:textId="77777777" w:rsidR="00CF5343" w:rsidRPr="004C489B" w:rsidRDefault="00CF5343" w:rsidP="00CF5343">
            <w:pPr>
              <w:pStyle w:val="Bodytext20"/>
              <w:shd w:val="clear" w:color="auto" w:fill="auto"/>
              <w:spacing w:before="0" w:after="0" w:line="240" w:lineRule="auto"/>
              <w:ind w:firstLine="0"/>
              <w:rPr>
                <w:rFonts w:ascii="Times New Roman" w:hAnsi="Times New Roman"/>
                <w:sz w:val="22"/>
                <w:szCs w:val="22"/>
              </w:rPr>
            </w:pPr>
            <w:r w:rsidRPr="004C489B">
              <w:rPr>
                <w:rStyle w:val="Bodytext2115ptBold"/>
                <w:b w:val="0"/>
                <w:bCs w:val="0"/>
                <w:sz w:val="22"/>
                <w:szCs w:val="22"/>
              </w:rPr>
              <w:t>(bodova)</w:t>
            </w:r>
          </w:p>
        </w:tc>
      </w:tr>
      <w:tr w:rsidR="00E7492C" w:rsidRPr="00C56B32" w14:paraId="2B506B20" w14:textId="77777777" w:rsidTr="00611F2A">
        <w:trPr>
          <w:trHeight w:hRule="exact" w:val="542"/>
          <w:jc w:val="center"/>
        </w:trPr>
        <w:tc>
          <w:tcPr>
            <w:tcW w:w="3335" w:type="dxa"/>
            <w:shd w:val="clear" w:color="auto" w:fill="FFFFFF"/>
            <w:vAlign w:val="center"/>
          </w:tcPr>
          <w:p w14:paraId="630C29DE" w14:textId="665FD2F6" w:rsidR="00E7492C" w:rsidRPr="00C56B32" w:rsidRDefault="009B3F7B" w:rsidP="00CF5343">
            <w:pPr>
              <w:pStyle w:val="Bodytext20"/>
              <w:shd w:val="clear" w:color="auto" w:fill="auto"/>
              <w:spacing w:before="0" w:after="0" w:line="240" w:lineRule="auto"/>
              <w:ind w:firstLine="0"/>
              <w:rPr>
                <w:rStyle w:val="Bodytext2115ptBold"/>
                <w:b w:val="0"/>
                <w:sz w:val="22"/>
                <w:szCs w:val="22"/>
              </w:rPr>
            </w:pPr>
            <w:r w:rsidRPr="00C56B32">
              <w:rPr>
                <w:rStyle w:val="Bodytext2115ptBold"/>
                <w:b w:val="0"/>
                <w:sz w:val="22"/>
                <w:szCs w:val="22"/>
              </w:rPr>
              <w:t>60</w:t>
            </w:r>
          </w:p>
        </w:tc>
        <w:tc>
          <w:tcPr>
            <w:tcW w:w="2275" w:type="dxa"/>
            <w:shd w:val="clear" w:color="auto" w:fill="FFFFFF"/>
            <w:vAlign w:val="center"/>
          </w:tcPr>
          <w:p w14:paraId="64AF11F2" w14:textId="77777777" w:rsidR="00E7492C" w:rsidRPr="00C56B32" w:rsidRDefault="00E7492C" w:rsidP="00CF5343">
            <w:pPr>
              <w:pStyle w:val="Bodytext20"/>
              <w:shd w:val="clear" w:color="auto" w:fill="auto"/>
              <w:spacing w:before="0" w:after="0" w:line="240" w:lineRule="auto"/>
              <w:ind w:firstLine="0"/>
              <w:rPr>
                <w:rFonts w:ascii="Times New Roman" w:hAnsi="Times New Roman"/>
                <w:sz w:val="22"/>
                <w:szCs w:val="22"/>
              </w:rPr>
            </w:pPr>
            <w:r w:rsidRPr="00C56B32">
              <w:rPr>
                <w:rFonts w:ascii="Times New Roman" w:hAnsi="Times New Roman"/>
                <w:sz w:val="22"/>
                <w:szCs w:val="22"/>
              </w:rPr>
              <w:t>0</w:t>
            </w:r>
          </w:p>
        </w:tc>
      </w:tr>
      <w:tr w:rsidR="00CF5343" w:rsidRPr="00C56B32" w14:paraId="22FFD0F8" w14:textId="77777777" w:rsidTr="00611F2A">
        <w:trPr>
          <w:trHeight w:hRule="exact" w:val="542"/>
          <w:jc w:val="center"/>
        </w:trPr>
        <w:tc>
          <w:tcPr>
            <w:tcW w:w="3335" w:type="dxa"/>
            <w:shd w:val="clear" w:color="auto" w:fill="FFFFFF"/>
            <w:vAlign w:val="center"/>
          </w:tcPr>
          <w:p w14:paraId="472A67EB" w14:textId="33B5BC8F" w:rsidR="00CF5343" w:rsidRPr="00C56B32" w:rsidRDefault="009B3F7B" w:rsidP="00CF5343">
            <w:pPr>
              <w:pStyle w:val="Bodytext20"/>
              <w:shd w:val="clear" w:color="auto" w:fill="auto"/>
              <w:spacing w:before="0" w:after="0" w:line="240" w:lineRule="auto"/>
              <w:ind w:firstLine="0"/>
              <w:rPr>
                <w:rFonts w:ascii="Times New Roman" w:hAnsi="Times New Roman"/>
                <w:sz w:val="22"/>
                <w:szCs w:val="22"/>
              </w:rPr>
            </w:pPr>
            <w:r w:rsidRPr="00C56B32">
              <w:rPr>
                <w:rStyle w:val="Bodytext2115ptBold"/>
                <w:b w:val="0"/>
                <w:sz w:val="22"/>
                <w:szCs w:val="22"/>
              </w:rPr>
              <w:t>61 -70</w:t>
            </w:r>
            <w:r w:rsidR="00611F2A" w:rsidRPr="00C56B32">
              <w:rPr>
                <w:rStyle w:val="Bodytext2115ptBold"/>
                <w:b w:val="0"/>
                <w:sz w:val="22"/>
                <w:szCs w:val="22"/>
              </w:rPr>
              <w:t xml:space="preserve"> </w:t>
            </w:r>
          </w:p>
        </w:tc>
        <w:tc>
          <w:tcPr>
            <w:tcW w:w="2275" w:type="dxa"/>
            <w:shd w:val="clear" w:color="auto" w:fill="FFFFFF"/>
            <w:vAlign w:val="center"/>
          </w:tcPr>
          <w:p w14:paraId="40E16C2D" w14:textId="7100A5E3" w:rsidR="00CF5343" w:rsidRPr="00C56B32" w:rsidRDefault="003043BF" w:rsidP="00CF5343">
            <w:pPr>
              <w:pStyle w:val="Bodytext20"/>
              <w:shd w:val="clear" w:color="auto" w:fill="auto"/>
              <w:spacing w:before="0" w:after="0" w:line="240" w:lineRule="auto"/>
              <w:ind w:firstLine="0"/>
              <w:rPr>
                <w:rFonts w:ascii="Times New Roman" w:hAnsi="Times New Roman"/>
                <w:sz w:val="22"/>
                <w:szCs w:val="22"/>
              </w:rPr>
            </w:pPr>
            <w:r w:rsidRPr="00C56B32">
              <w:rPr>
                <w:rFonts w:ascii="Times New Roman" w:hAnsi="Times New Roman"/>
                <w:sz w:val="22"/>
                <w:szCs w:val="22"/>
              </w:rPr>
              <w:t>2</w:t>
            </w:r>
          </w:p>
        </w:tc>
      </w:tr>
      <w:tr w:rsidR="00CF5343" w:rsidRPr="00C56B32" w14:paraId="78B067D1" w14:textId="77777777" w:rsidTr="00611F2A">
        <w:trPr>
          <w:trHeight w:hRule="exact" w:val="605"/>
          <w:jc w:val="center"/>
        </w:trPr>
        <w:tc>
          <w:tcPr>
            <w:tcW w:w="3335" w:type="dxa"/>
            <w:shd w:val="clear" w:color="auto" w:fill="FFFFFF"/>
            <w:vAlign w:val="center"/>
          </w:tcPr>
          <w:p w14:paraId="4B006CAC" w14:textId="525EED6D" w:rsidR="00CF5343" w:rsidRPr="00C56B32" w:rsidRDefault="009B3F7B" w:rsidP="00611F2A">
            <w:pPr>
              <w:pStyle w:val="Bodytext20"/>
              <w:shd w:val="clear" w:color="auto" w:fill="auto"/>
              <w:spacing w:before="0" w:after="0" w:line="240" w:lineRule="auto"/>
              <w:ind w:firstLine="0"/>
              <w:rPr>
                <w:rFonts w:ascii="Times New Roman" w:hAnsi="Times New Roman"/>
                <w:sz w:val="22"/>
                <w:szCs w:val="22"/>
              </w:rPr>
            </w:pPr>
            <w:r w:rsidRPr="00C56B32">
              <w:rPr>
                <w:rStyle w:val="Bodytext2115ptBold"/>
                <w:b w:val="0"/>
                <w:sz w:val="22"/>
                <w:szCs w:val="22"/>
              </w:rPr>
              <w:t>71 - 80</w:t>
            </w:r>
          </w:p>
        </w:tc>
        <w:tc>
          <w:tcPr>
            <w:tcW w:w="2275" w:type="dxa"/>
            <w:shd w:val="clear" w:color="auto" w:fill="FFFFFF"/>
            <w:vAlign w:val="center"/>
          </w:tcPr>
          <w:p w14:paraId="6A55CD43" w14:textId="43C3B744" w:rsidR="00CF5343" w:rsidRPr="00C56B32" w:rsidRDefault="003043BF" w:rsidP="00CF5343">
            <w:pPr>
              <w:pStyle w:val="Bodytext20"/>
              <w:shd w:val="clear" w:color="auto" w:fill="auto"/>
              <w:spacing w:before="0" w:after="0" w:line="240" w:lineRule="auto"/>
              <w:ind w:firstLine="0"/>
              <w:rPr>
                <w:rFonts w:ascii="Times New Roman" w:hAnsi="Times New Roman"/>
                <w:sz w:val="22"/>
                <w:szCs w:val="22"/>
              </w:rPr>
            </w:pPr>
            <w:r w:rsidRPr="00C56B32">
              <w:rPr>
                <w:rFonts w:ascii="Times New Roman" w:hAnsi="Times New Roman"/>
                <w:sz w:val="22"/>
                <w:szCs w:val="22"/>
              </w:rPr>
              <w:t>4</w:t>
            </w:r>
          </w:p>
        </w:tc>
      </w:tr>
      <w:tr w:rsidR="00CF5343" w:rsidRPr="00C56B32" w14:paraId="43A97A4B" w14:textId="77777777" w:rsidTr="00611F2A">
        <w:trPr>
          <w:trHeight w:hRule="exact" w:val="490"/>
          <w:jc w:val="center"/>
        </w:trPr>
        <w:tc>
          <w:tcPr>
            <w:tcW w:w="3335" w:type="dxa"/>
            <w:shd w:val="clear" w:color="auto" w:fill="FFFFFF"/>
            <w:vAlign w:val="center"/>
          </w:tcPr>
          <w:p w14:paraId="228BAD05" w14:textId="00FBBF42" w:rsidR="00CF5343" w:rsidRPr="00C56B32" w:rsidRDefault="009B3F7B" w:rsidP="00CF5343">
            <w:pPr>
              <w:pStyle w:val="Bodytext20"/>
              <w:shd w:val="clear" w:color="auto" w:fill="auto"/>
              <w:spacing w:before="0" w:after="0" w:line="240" w:lineRule="auto"/>
              <w:ind w:firstLine="0"/>
              <w:rPr>
                <w:rFonts w:ascii="Times New Roman" w:hAnsi="Times New Roman"/>
                <w:sz w:val="22"/>
                <w:szCs w:val="22"/>
              </w:rPr>
            </w:pPr>
            <w:r w:rsidRPr="00C56B32">
              <w:rPr>
                <w:rStyle w:val="Bodytext2115ptBold"/>
                <w:b w:val="0"/>
                <w:sz w:val="22"/>
                <w:szCs w:val="22"/>
              </w:rPr>
              <w:t xml:space="preserve">81 - </w:t>
            </w:r>
            <w:r w:rsidR="00836A26" w:rsidRPr="00C56B32">
              <w:rPr>
                <w:rStyle w:val="Bodytext2115ptBold"/>
                <w:b w:val="0"/>
                <w:sz w:val="22"/>
                <w:szCs w:val="22"/>
              </w:rPr>
              <w:t>90</w:t>
            </w:r>
          </w:p>
        </w:tc>
        <w:tc>
          <w:tcPr>
            <w:tcW w:w="2275" w:type="dxa"/>
            <w:shd w:val="clear" w:color="auto" w:fill="FFFFFF"/>
            <w:vAlign w:val="center"/>
          </w:tcPr>
          <w:p w14:paraId="63796877" w14:textId="18BC62F0" w:rsidR="00CF5343" w:rsidRPr="00C56B32" w:rsidRDefault="003043BF" w:rsidP="00CF5343">
            <w:pPr>
              <w:pStyle w:val="Bodytext20"/>
              <w:shd w:val="clear" w:color="auto" w:fill="auto"/>
              <w:spacing w:before="0" w:after="0" w:line="240" w:lineRule="auto"/>
              <w:ind w:firstLine="0"/>
              <w:rPr>
                <w:rFonts w:ascii="Times New Roman" w:hAnsi="Times New Roman"/>
                <w:sz w:val="22"/>
                <w:szCs w:val="22"/>
              </w:rPr>
            </w:pPr>
            <w:r w:rsidRPr="00C56B32">
              <w:rPr>
                <w:rStyle w:val="Bodytext2115ptBold"/>
                <w:b w:val="0"/>
                <w:sz w:val="22"/>
                <w:szCs w:val="22"/>
              </w:rPr>
              <w:t>6</w:t>
            </w:r>
          </w:p>
        </w:tc>
      </w:tr>
      <w:tr w:rsidR="00611F2A" w:rsidRPr="00C56B32" w14:paraId="172A17AC" w14:textId="77777777" w:rsidTr="00611F2A">
        <w:trPr>
          <w:trHeight w:hRule="exact" w:val="490"/>
          <w:jc w:val="center"/>
        </w:trPr>
        <w:tc>
          <w:tcPr>
            <w:tcW w:w="3335" w:type="dxa"/>
            <w:shd w:val="clear" w:color="auto" w:fill="FFFFFF"/>
            <w:vAlign w:val="center"/>
          </w:tcPr>
          <w:p w14:paraId="57C559A6" w14:textId="446498FE" w:rsidR="00611F2A" w:rsidRPr="00C56B32" w:rsidRDefault="00836A26" w:rsidP="00CF5343">
            <w:pPr>
              <w:pStyle w:val="Bodytext20"/>
              <w:shd w:val="clear" w:color="auto" w:fill="auto"/>
              <w:spacing w:before="0" w:after="0" w:line="240" w:lineRule="auto"/>
              <w:ind w:firstLine="0"/>
              <w:rPr>
                <w:rStyle w:val="Bodytext2115ptBold"/>
                <w:b w:val="0"/>
                <w:sz w:val="22"/>
                <w:szCs w:val="22"/>
              </w:rPr>
            </w:pPr>
            <w:r w:rsidRPr="00C56B32">
              <w:rPr>
                <w:rStyle w:val="Bodytext2115ptBold"/>
                <w:b w:val="0"/>
                <w:sz w:val="22"/>
                <w:szCs w:val="22"/>
              </w:rPr>
              <w:t>91 -100</w:t>
            </w:r>
            <w:r w:rsidR="00611F2A" w:rsidRPr="00C56B32">
              <w:rPr>
                <w:rStyle w:val="Bodytext2115ptBold"/>
                <w:b w:val="0"/>
                <w:sz w:val="22"/>
                <w:szCs w:val="22"/>
              </w:rPr>
              <w:t xml:space="preserve"> </w:t>
            </w:r>
          </w:p>
        </w:tc>
        <w:tc>
          <w:tcPr>
            <w:tcW w:w="2275" w:type="dxa"/>
            <w:shd w:val="clear" w:color="auto" w:fill="FFFFFF"/>
            <w:vAlign w:val="center"/>
          </w:tcPr>
          <w:p w14:paraId="490D1D4E" w14:textId="57B6ECDD" w:rsidR="00611F2A" w:rsidRPr="00C56B32" w:rsidRDefault="003043BF" w:rsidP="00CF5343">
            <w:pPr>
              <w:pStyle w:val="Bodytext20"/>
              <w:shd w:val="clear" w:color="auto" w:fill="auto"/>
              <w:spacing w:before="0" w:after="0" w:line="240" w:lineRule="auto"/>
              <w:ind w:firstLine="0"/>
              <w:rPr>
                <w:rStyle w:val="Bodytext2115ptBold"/>
                <w:b w:val="0"/>
                <w:sz w:val="22"/>
                <w:szCs w:val="22"/>
              </w:rPr>
            </w:pPr>
            <w:r w:rsidRPr="00C56B32">
              <w:rPr>
                <w:rStyle w:val="Bodytext2115ptBold"/>
                <w:b w:val="0"/>
                <w:sz w:val="22"/>
                <w:szCs w:val="22"/>
              </w:rPr>
              <w:t>8</w:t>
            </w:r>
          </w:p>
        </w:tc>
      </w:tr>
      <w:tr w:rsidR="00611F2A" w:rsidRPr="00C56B32" w14:paraId="58F48FA5" w14:textId="77777777" w:rsidTr="00611F2A">
        <w:trPr>
          <w:trHeight w:hRule="exact" w:val="490"/>
          <w:jc w:val="center"/>
        </w:trPr>
        <w:tc>
          <w:tcPr>
            <w:tcW w:w="3335" w:type="dxa"/>
            <w:shd w:val="clear" w:color="auto" w:fill="FFFFFF"/>
            <w:vAlign w:val="center"/>
          </w:tcPr>
          <w:p w14:paraId="44DAEF43" w14:textId="70F66823" w:rsidR="00611F2A" w:rsidRPr="00C56B32" w:rsidRDefault="00836A26" w:rsidP="00CF5343">
            <w:pPr>
              <w:pStyle w:val="Bodytext20"/>
              <w:shd w:val="clear" w:color="auto" w:fill="auto"/>
              <w:spacing w:before="0" w:after="0" w:line="240" w:lineRule="auto"/>
              <w:ind w:firstLine="0"/>
              <w:rPr>
                <w:rStyle w:val="Bodytext2115ptBold"/>
                <w:b w:val="0"/>
                <w:sz w:val="22"/>
                <w:szCs w:val="22"/>
              </w:rPr>
            </w:pPr>
            <w:r w:rsidRPr="00C56B32">
              <w:rPr>
                <w:rStyle w:val="Bodytext2115ptBold"/>
                <w:b w:val="0"/>
                <w:sz w:val="22"/>
                <w:szCs w:val="22"/>
              </w:rPr>
              <w:t>101</w:t>
            </w:r>
            <w:r w:rsidR="00611F2A" w:rsidRPr="00C56B32">
              <w:rPr>
                <w:rStyle w:val="Bodytext2115ptBold"/>
                <w:b w:val="0"/>
                <w:sz w:val="22"/>
                <w:szCs w:val="22"/>
              </w:rPr>
              <w:t xml:space="preserve"> </w:t>
            </w:r>
            <w:r w:rsidR="00314733" w:rsidRPr="00C56B32">
              <w:rPr>
                <w:rStyle w:val="Bodytext2115ptBold"/>
                <w:b w:val="0"/>
                <w:sz w:val="22"/>
                <w:szCs w:val="22"/>
              </w:rPr>
              <w:t>i više</w:t>
            </w:r>
          </w:p>
        </w:tc>
        <w:tc>
          <w:tcPr>
            <w:tcW w:w="2275" w:type="dxa"/>
            <w:shd w:val="clear" w:color="auto" w:fill="FFFFFF"/>
            <w:vAlign w:val="center"/>
          </w:tcPr>
          <w:p w14:paraId="1E19A5A6" w14:textId="4C5BE234" w:rsidR="00611F2A" w:rsidRPr="00C56B32" w:rsidRDefault="00611F2A" w:rsidP="00CF5343">
            <w:pPr>
              <w:pStyle w:val="Bodytext20"/>
              <w:shd w:val="clear" w:color="auto" w:fill="auto"/>
              <w:spacing w:before="0" w:after="0" w:line="240" w:lineRule="auto"/>
              <w:ind w:firstLine="0"/>
              <w:rPr>
                <w:rStyle w:val="Bodytext2115ptBold"/>
                <w:b w:val="0"/>
                <w:sz w:val="22"/>
                <w:szCs w:val="22"/>
              </w:rPr>
            </w:pPr>
            <w:r w:rsidRPr="00C56B32">
              <w:rPr>
                <w:rStyle w:val="Bodytext2115ptBold"/>
                <w:b w:val="0"/>
                <w:sz w:val="22"/>
                <w:szCs w:val="22"/>
              </w:rPr>
              <w:t>1</w:t>
            </w:r>
            <w:r w:rsidR="003043BF" w:rsidRPr="00C56B32">
              <w:rPr>
                <w:rStyle w:val="Bodytext2115ptBold"/>
                <w:b w:val="0"/>
                <w:sz w:val="22"/>
                <w:szCs w:val="22"/>
              </w:rPr>
              <w:t>0</w:t>
            </w:r>
          </w:p>
        </w:tc>
      </w:tr>
    </w:tbl>
    <w:p w14:paraId="637FC2EA" w14:textId="77777777" w:rsidR="00CD0424" w:rsidRPr="00C56B32" w:rsidRDefault="00CD0424" w:rsidP="00CD0424">
      <w:pPr>
        <w:pStyle w:val="Bezproreda"/>
        <w:rPr>
          <w:rFonts w:cs="Times New Roman"/>
          <w:b w:val="0"/>
          <w:bCs/>
        </w:rPr>
      </w:pPr>
    </w:p>
    <w:p w14:paraId="22F2700E" w14:textId="41813045" w:rsidR="007940DF" w:rsidRPr="00C56B32" w:rsidRDefault="007940DF" w:rsidP="007940DF">
      <w:pPr>
        <w:autoSpaceDE w:val="0"/>
        <w:autoSpaceDN w:val="0"/>
        <w:spacing w:line="240" w:lineRule="auto"/>
        <w:ind w:right="340"/>
        <w:jc w:val="both"/>
        <w:rPr>
          <w:rFonts w:ascii="Times New Roman" w:hAnsi="Times New Roman"/>
        </w:rPr>
      </w:pPr>
      <w:r w:rsidRPr="00C56B32">
        <w:rPr>
          <w:rFonts w:ascii="Times New Roman" w:hAnsi="Times New Roman"/>
        </w:rPr>
        <w:t xml:space="preserve">Trajanje jamstvenog roka ponuditelj daje u Izjavi o dostavi jamstva za otklanjanje nedostataka u jamstvenom roku koja se </w:t>
      </w:r>
      <w:r w:rsidR="004C004F">
        <w:rPr>
          <w:rFonts w:ascii="Times New Roman" w:hAnsi="Times New Roman"/>
        </w:rPr>
        <w:t xml:space="preserve">dostavlja </w:t>
      </w:r>
      <w:r w:rsidRPr="00C56B32">
        <w:rPr>
          <w:rFonts w:ascii="Times New Roman" w:hAnsi="Times New Roman"/>
        </w:rPr>
        <w:t xml:space="preserve">prilikom predaje ponude. </w:t>
      </w:r>
    </w:p>
    <w:p w14:paraId="49C180E8" w14:textId="4D40B26B" w:rsidR="007940DF" w:rsidRPr="00C56B32" w:rsidRDefault="007940DF" w:rsidP="007940DF">
      <w:pPr>
        <w:spacing w:after="0" w:line="240" w:lineRule="auto"/>
        <w:jc w:val="both"/>
        <w:rPr>
          <w:rFonts w:ascii="Times New Roman" w:hAnsi="Times New Roman"/>
        </w:rPr>
      </w:pPr>
      <w:r w:rsidRPr="00C56B32">
        <w:rPr>
          <w:rFonts w:ascii="Times New Roman" w:hAnsi="Times New Roman"/>
        </w:rPr>
        <w:t>Jamstveni rok označava vremensko razdoblje u kojem Izvođač garantira za kvalitetu izvedenih radova, ugrađene opreme i materijale. Ponuđeni jamstveni rok upisat će se u ugovor o izvođenju radova.</w:t>
      </w:r>
    </w:p>
    <w:p w14:paraId="46099C85" w14:textId="79C67880" w:rsidR="002B1817" w:rsidRPr="00C56B32" w:rsidRDefault="002B1817" w:rsidP="007940DF">
      <w:pPr>
        <w:spacing w:after="0" w:line="240" w:lineRule="auto"/>
        <w:jc w:val="both"/>
        <w:rPr>
          <w:rFonts w:ascii="Times New Roman" w:hAnsi="Times New Roman"/>
        </w:rPr>
      </w:pPr>
    </w:p>
    <w:p w14:paraId="4E09ACB4" w14:textId="14FED8A4" w:rsidR="002B1817" w:rsidRPr="00C56B32" w:rsidRDefault="002B1817" w:rsidP="002B1817">
      <w:pPr>
        <w:spacing w:after="0" w:line="240" w:lineRule="auto"/>
        <w:jc w:val="both"/>
        <w:rPr>
          <w:rFonts w:ascii="Times New Roman" w:hAnsi="Times New Roman"/>
        </w:rPr>
      </w:pPr>
      <w:r w:rsidRPr="00C56B32">
        <w:rPr>
          <w:rFonts w:ascii="Times New Roman" w:hAnsi="Times New Roman"/>
        </w:rPr>
        <w:t>Ukoliko Izjava nije dostavljena u roku za dostavu ponuda ili ne sadrži navod o trajanju jamstvenog roka</w:t>
      </w:r>
      <w:r w:rsidR="009649CC" w:rsidRPr="00C56B32">
        <w:rPr>
          <w:rFonts w:ascii="Times New Roman" w:hAnsi="Times New Roman"/>
        </w:rPr>
        <w:t xml:space="preserve"> </w:t>
      </w:r>
      <w:r w:rsidRPr="00C56B32">
        <w:rPr>
          <w:rFonts w:ascii="Times New Roman" w:hAnsi="Times New Roman"/>
        </w:rPr>
        <w:t xml:space="preserve">smatrat će se da ponuditelj nudi minimalni jamstveni rok od </w:t>
      </w:r>
      <w:r w:rsidR="00D6350D" w:rsidRPr="00C56B32">
        <w:rPr>
          <w:rFonts w:ascii="Times New Roman" w:hAnsi="Times New Roman"/>
        </w:rPr>
        <w:t>60</w:t>
      </w:r>
      <w:r w:rsidRPr="00C56B32">
        <w:rPr>
          <w:rFonts w:ascii="Times New Roman" w:hAnsi="Times New Roman"/>
        </w:rPr>
        <w:t xml:space="preserve"> mjesec</w:t>
      </w:r>
      <w:r w:rsidR="00D6350D" w:rsidRPr="00C56B32">
        <w:rPr>
          <w:rFonts w:ascii="Times New Roman" w:hAnsi="Times New Roman"/>
        </w:rPr>
        <w:t>i</w:t>
      </w:r>
      <w:r w:rsidRPr="00C56B32">
        <w:rPr>
          <w:rFonts w:ascii="Times New Roman" w:hAnsi="Times New Roman"/>
        </w:rPr>
        <w:t>.</w:t>
      </w:r>
    </w:p>
    <w:p w14:paraId="1F7B2A7C" w14:textId="77777777" w:rsidR="007940DF" w:rsidRPr="00C56B32" w:rsidRDefault="007940DF" w:rsidP="007940DF">
      <w:pPr>
        <w:spacing w:after="0" w:line="240" w:lineRule="auto"/>
        <w:jc w:val="both"/>
        <w:rPr>
          <w:rFonts w:ascii="Times New Roman" w:hAnsi="Times New Roman"/>
        </w:rPr>
      </w:pPr>
    </w:p>
    <w:p w14:paraId="5319A798" w14:textId="77777777" w:rsidR="0059278C" w:rsidRPr="00C56B32" w:rsidRDefault="007940DF" w:rsidP="007940DF">
      <w:pPr>
        <w:widowControl w:val="0"/>
        <w:tabs>
          <w:tab w:val="left" w:pos="3780"/>
          <w:tab w:val="left" w:pos="9781"/>
        </w:tabs>
        <w:autoSpaceDE w:val="0"/>
        <w:autoSpaceDN w:val="0"/>
        <w:adjustRightInd w:val="0"/>
        <w:spacing w:after="0" w:line="240" w:lineRule="auto"/>
        <w:jc w:val="both"/>
        <w:rPr>
          <w:rFonts w:ascii="Times New Roman" w:hAnsi="Times New Roman"/>
          <w:color w:val="FF0000"/>
        </w:rPr>
      </w:pPr>
      <w:r w:rsidRPr="00C56B32">
        <w:rPr>
          <w:rFonts w:ascii="Times New Roman" w:hAnsi="Times New Roman"/>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r w:rsidR="0021359D" w:rsidRPr="00C56B32">
        <w:rPr>
          <w:rFonts w:ascii="Times New Roman" w:hAnsi="Times New Roman"/>
        </w:rPr>
        <w:t>)</w:t>
      </w:r>
      <w:r w:rsidRPr="00C56B32">
        <w:rPr>
          <w:rFonts w:ascii="Times New Roman" w:hAnsi="Times New Roman"/>
        </w:rPr>
        <w:t>.</w:t>
      </w:r>
    </w:p>
    <w:p w14:paraId="1A3F562D" w14:textId="77777777" w:rsidR="006644B7" w:rsidRPr="00C56B32" w:rsidRDefault="006644B7"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FF0000"/>
        </w:rPr>
      </w:pPr>
    </w:p>
    <w:p w14:paraId="0AD9BBAA" w14:textId="043CA190" w:rsidR="006644B7" w:rsidRPr="00964787" w:rsidRDefault="006644B7" w:rsidP="007F2CD8">
      <w:pPr>
        <w:pStyle w:val="Naslov2"/>
        <w:ind w:left="567" w:hanging="567"/>
        <w:rPr>
          <w:rFonts w:ascii="Times New Roman" w:eastAsiaTheme="minorEastAsia" w:hAnsi="Times New Roman"/>
          <w:b w:val="0"/>
          <w:bCs/>
          <w:sz w:val="22"/>
          <w:szCs w:val="22"/>
        </w:rPr>
      </w:pPr>
      <w:bookmarkStart w:id="99" w:name="_Toc496093255"/>
      <w:bookmarkStart w:id="100" w:name="_Toc496093392"/>
      <w:bookmarkStart w:id="101" w:name="_Toc39667584"/>
      <w:r w:rsidRPr="00964787">
        <w:rPr>
          <w:rFonts w:ascii="Times New Roman" w:eastAsiaTheme="minorEastAsia" w:hAnsi="Times New Roman"/>
          <w:b w:val="0"/>
          <w:bCs/>
          <w:sz w:val="22"/>
          <w:szCs w:val="22"/>
        </w:rPr>
        <w:t>Jezik i pismo na kojem se izrađuje ponuda</w:t>
      </w:r>
      <w:bookmarkEnd w:id="99"/>
      <w:bookmarkEnd w:id="100"/>
      <w:bookmarkEnd w:id="101"/>
    </w:p>
    <w:p w14:paraId="5E012EE4" w14:textId="77777777" w:rsidR="0059278C" w:rsidRPr="00C56B32" w:rsidRDefault="0059278C"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000000"/>
        </w:rPr>
      </w:pPr>
    </w:p>
    <w:p w14:paraId="6E70BB44" w14:textId="4478EBDB" w:rsidR="00482C81" w:rsidRPr="00C56B32" w:rsidRDefault="00327A88"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Ponuda se izrađuje na hrvatskom jeziku i latiničnom pismu.</w:t>
      </w:r>
    </w:p>
    <w:p w14:paraId="485924D0" w14:textId="77777777" w:rsidR="00CD0424" w:rsidRPr="00C56B32" w:rsidRDefault="00CD0424" w:rsidP="00067B2B">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D695E1D" w14:textId="77777777" w:rsidR="00964787" w:rsidRDefault="00067B2B" w:rsidP="00067B2B">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Ukoliko je bilo koji dokument gospodarskog subjekta, izdan na stranom jeziku gospodarski subjekt ga</w:t>
      </w:r>
      <w:r w:rsidR="009649CC" w:rsidRPr="00C56B32">
        <w:rPr>
          <w:rFonts w:ascii="Times New Roman" w:hAnsi="Times New Roman"/>
        </w:rPr>
        <w:t xml:space="preserve"> </w:t>
      </w:r>
      <w:r w:rsidRPr="00C56B32">
        <w:rPr>
          <w:rFonts w:ascii="Times New Roman" w:hAnsi="Times New Roman"/>
        </w:rPr>
        <w:t xml:space="preserve">mora </w:t>
      </w:r>
    </w:p>
    <w:p w14:paraId="547F2ED2" w14:textId="77777777" w:rsidR="00964787" w:rsidRDefault="00964787" w:rsidP="00067B2B">
      <w:pPr>
        <w:widowControl w:val="0"/>
        <w:tabs>
          <w:tab w:val="left" w:pos="3780"/>
          <w:tab w:val="left" w:pos="9781"/>
        </w:tabs>
        <w:autoSpaceDE w:val="0"/>
        <w:autoSpaceDN w:val="0"/>
        <w:adjustRightInd w:val="0"/>
        <w:spacing w:after="0" w:line="240" w:lineRule="auto"/>
        <w:jc w:val="both"/>
        <w:rPr>
          <w:rFonts w:ascii="Times New Roman" w:hAnsi="Times New Roman"/>
        </w:rPr>
      </w:pPr>
    </w:p>
    <w:p w14:paraId="748EEB07" w14:textId="7E4C69AE" w:rsidR="00067B2B" w:rsidRPr="00C56B32" w:rsidRDefault="00067B2B" w:rsidP="00067B2B">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dostaviti zajedno s ovjerenim prijevodom na hrvatski jezik od strane ovlaštenog sudskog tumača.</w:t>
      </w:r>
    </w:p>
    <w:p w14:paraId="6DFD0C7E" w14:textId="730A771A" w:rsidR="00067B2B" w:rsidRPr="00C56B32" w:rsidRDefault="00067B2B" w:rsidP="00067B2B">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Iznimno, korištenje posuđenica u hrvatskom jeziku, kao npr. anglizama (bypass, online, know-how),</w:t>
      </w:r>
      <w:r w:rsidR="009649CC" w:rsidRPr="00C56B32">
        <w:rPr>
          <w:rFonts w:ascii="Times New Roman" w:hAnsi="Times New Roman"/>
        </w:rPr>
        <w:t xml:space="preserve"> </w:t>
      </w:r>
      <w:r w:rsidRPr="00C56B32">
        <w:rPr>
          <w:rFonts w:ascii="Times New Roman" w:hAnsi="Times New Roman"/>
        </w:rPr>
        <w:t>internacionalizama, prevedenica i sl., ne mora biti popraćeno prijevodom ovlaštenog sudskog tumača.</w:t>
      </w:r>
    </w:p>
    <w:p w14:paraId="73880B5D" w14:textId="77777777" w:rsidR="00826EAC" w:rsidRPr="00C56B32" w:rsidRDefault="00826EAC" w:rsidP="00067B2B">
      <w:pPr>
        <w:widowControl w:val="0"/>
        <w:tabs>
          <w:tab w:val="left" w:pos="3780"/>
          <w:tab w:val="left" w:pos="9781"/>
        </w:tabs>
        <w:autoSpaceDE w:val="0"/>
        <w:autoSpaceDN w:val="0"/>
        <w:adjustRightInd w:val="0"/>
        <w:spacing w:after="0" w:line="240" w:lineRule="auto"/>
        <w:jc w:val="both"/>
        <w:rPr>
          <w:rFonts w:ascii="Times New Roman" w:hAnsi="Times New Roman"/>
        </w:rPr>
      </w:pPr>
    </w:p>
    <w:p w14:paraId="54EFAB69" w14:textId="02EE0C21" w:rsidR="0005143E" w:rsidRPr="00964787" w:rsidRDefault="0005143E" w:rsidP="007F2CD8">
      <w:pPr>
        <w:pStyle w:val="Naslov2"/>
        <w:ind w:left="567" w:hanging="567"/>
        <w:rPr>
          <w:rFonts w:ascii="Times New Roman" w:eastAsiaTheme="minorEastAsia" w:hAnsi="Times New Roman"/>
          <w:b w:val="0"/>
          <w:bCs/>
          <w:sz w:val="22"/>
          <w:szCs w:val="22"/>
        </w:rPr>
      </w:pPr>
      <w:bookmarkStart w:id="102" w:name="_Toc470253340"/>
      <w:bookmarkStart w:id="103" w:name="_Toc496093256"/>
      <w:bookmarkStart w:id="104" w:name="_Toc496093393"/>
      <w:bookmarkStart w:id="105" w:name="_Toc39667585"/>
      <w:r w:rsidRPr="00964787">
        <w:rPr>
          <w:rFonts w:ascii="Times New Roman" w:eastAsiaTheme="minorEastAsia" w:hAnsi="Times New Roman"/>
          <w:b w:val="0"/>
          <w:bCs/>
          <w:sz w:val="22"/>
          <w:szCs w:val="22"/>
        </w:rPr>
        <w:t>Rok valjanosti ponude</w:t>
      </w:r>
      <w:bookmarkEnd w:id="102"/>
      <w:bookmarkEnd w:id="103"/>
      <w:bookmarkEnd w:id="104"/>
      <w:bookmarkEnd w:id="105"/>
    </w:p>
    <w:p w14:paraId="098FBA62" w14:textId="77777777" w:rsidR="00800731" w:rsidRPr="00C56B32" w:rsidRDefault="00800731"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9EDEFE8" w14:textId="6E0F1927" w:rsidR="0005143E" w:rsidRPr="00C56B32" w:rsidRDefault="0005143E"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Rok val</w:t>
      </w:r>
      <w:r w:rsidR="00C70BCB" w:rsidRPr="00C56B32">
        <w:rPr>
          <w:rFonts w:ascii="Times New Roman" w:hAnsi="Times New Roman"/>
        </w:rPr>
        <w:t xml:space="preserve">janosti ponude je najmanje </w:t>
      </w:r>
      <w:r w:rsidR="00D21C28" w:rsidRPr="00C56B32">
        <w:rPr>
          <w:rFonts w:ascii="Times New Roman" w:hAnsi="Times New Roman"/>
        </w:rPr>
        <w:t>9</w:t>
      </w:r>
      <w:r w:rsidR="009104E5" w:rsidRPr="00C56B32">
        <w:rPr>
          <w:rFonts w:ascii="Times New Roman" w:hAnsi="Times New Roman"/>
        </w:rPr>
        <w:t>0 dana</w:t>
      </w:r>
      <w:r w:rsidR="00846703" w:rsidRPr="00C56B32">
        <w:rPr>
          <w:rFonts w:ascii="Times New Roman" w:hAnsi="Times New Roman"/>
        </w:rPr>
        <w:t xml:space="preserve"> od</w:t>
      </w:r>
      <w:r w:rsidR="00F5549E" w:rsidRPr="00C56B32">
        <w:rPr>
          <w:rFonts w:ascii="Times New Roman" w:hAnsi="Times New Roman"/>
        </w:rPr>
        <w:t xml:space="preserve"> isteka</w:t>
      </w:r>
      <w:r w:rsidR="00846703" w:rsidRPr="00C56B32">
        <w:rPr>
          <w:rFonts w:ascii="Times New Roman" w:hAnsi="Times New Roman"/>
        </w:rPr>
        <w:t xml:space="preserve"> roka za dostavu ponuda</w:t>
      </w:r>
      <w:r w:rsidRPr="00C56B32">
        <w:rPr>
          <w:rFonts w:ascii="Times New Roman" w:hAnsi="Times New Roman"/>
        </w:rPr>
        <w:t>. Naručitelj će odbiti ponudu čija je valjanost kraća od zahtijevane.</w:t>
      </w:r>
    </w:p>
    <w:p w14:paraId="3D4CA118" w14:textId="77777777" w:rsidR="007412A2" w:rsidRPr="00C56B32" w:rsidRDefault="007412A2"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5B350700" w14:textId="27E8FC8F" w:rsidR="00422D30" w:rsidRPr="00964787" w:rsidRDefault="002D1B52" w:rsidP="003C2D21">
      <w:pPr>
        <w:pStyle w:val="Naslov1"/>
        <w:numPr>
          <w:ilvl w:val="0"/>
          <w:numId w:val="2"/>
        </w:numPr>
        <w:rPr>
          <w:rFonts w:eastAsiaTheme="minorEastAsia"/>
          <w:b w:val="0"/>
          <w:bCs/>
          <w:sz w:val="22"/>
          <w:szCs w:val="22"/>
        </w:rPr>
      </w:pPr>
      <w:bookmarkStart w:id="106" w:name="_Toc496093394"/>
      <w:bookmarkStart w:id="107" w:name="_Toc39667586"/>
      <w:r w:rsidRPr="00964787">
        <w:rPr>
          <w:rFonts w:eastAsiaTheme="minorEastAsia"/>
          <w:b w:val="0"/>
          <w:bCs/>
          <w:sz w:val="22"/>
          <w:szCs w:val="22"/>
        </w:rPr>
        <w:t>Ostale odredbe</w:t>
      </w:r>
      <w:bookmarkEnd w:id="106"/>
      <w:bookmarkEnd w:id="107"/>
    </w:p>
    <w:p w14:paraId="1C5A6391" w14:textId="77777777" w:rsidR="00D3362D" w:rsidRPr="00C56B32" w:rsidRDefault="00D3362D" w:rsidP="00677521">
      <w:pPr>
        <w:spacing w:after="0" w:line="240" w:lineRule="auto"/>
        <w:rPr>
          <w:rFonts w:ascii="Times New Roman" w:hAnsi="Times New Roman"/>
        </w:rPr>
      </w:pPr>
    </w:p>
    <w:p w14:paraId="52AA7FFA" w14:textId="1F8F32B6" w:rsidR="004B7141" w:rsidRPr="00964787" w:rsidRDefault="004B7141" w:rsidP="00675603">
      <w:pPr>
        <w:pStyle w:val="Naslov2"/>
        <w:ind w:left="567" w:hanging="567"/>
        <w:rPr>
          <w:rFonts w:ascii="Times New Roman" w:eastAsiaTheme="minorEastAsia" w:hAnsi="Times New Roman"/>
          <w:b w:val="0"/>
          <w:bCs/>
          <w:sz w:val="22"/>
          <w:szCs w:val="22"/>
        </w:rPr>
      </w:pPr>
      <w:bookmarkStart w:id="108" w:name="_Toc39667587"/>
      <w:bookmarkStart w:id="109" w:name="_Toc470253342"/>
      <w:bookmarkStart w:id="110" w:name="_Toc496093258"/>
      <w:bookmarkStart w:id="111" w:name="_Toc496093395"/>
      <w:r w:rsidRPr="00964787">
        <w:rPr>
          <w:rFonts w:ascii="Times New Roman" w:eastAsiaTheme="minorEastAsia" w:hAnsi="Times New Roman"/>
          <w:b w:val="0"/>
          <w:bCs/>
          <w:sz w:val="22"/>
          <w:szCs w:val="22"/>
        </w:rPr>
        <w:t>Podaci o terminu obilaska lokacije</w:t>
      </w:r>
      <w:r w:rsidR="00012184" w:rsidRPr="00964787">
        <w:rPr>
          <w:rFonts w:ascii="Times New Roman" w:eastAsiaTheme="minorEastAsia" w:hAnsi="Times New Roman"/>
          <w:b w:val="0"/>
          <w:bCs/>
          <w:sz w:val="22"/>
          <w:szCs w:val="22"/>
        </w:rPr>
        <w:t xml:space="preserve"> ili neposrednog pregleda dokumenata koji potkrjepljuju dokumentaciju o nabavi</w:t>
      </w:r>
      <w:bookmarkEnd w:id="108"/>
    </w:p>
    <w:p w14:paraId="1706374B" w14:textId="77777777" w:rsidR="006F0048" w:rsidRPr="00C56B32" w:rsidRDefault="006F0048" w:rsidP="00213C4E">
      <w:pPr>
        <w:spacing w:after="0" w:line="240" w:lineRule="auto"/>
        <w:jc w:val="both"/>
        <w:rPr>
          <w:rFonts w:ascii="Times New Roman" w:hAnsi="Times New Roman"/>
        </w:rPr>
      </w:pPr>
    </w:p>
    <w:p w14:paraId="71FC6C8A" w14:textId="737AEC4C" w:rsidR="004B7141" w:rsidRPr="00C56B32" w:rsidRDefault="00C911A0" w:rsidP="00213C4E">
      <w:pPr>
        <w:spacing w:after="0" w:line="240" w:lineRule="auto"/>
        <w:jc w:val="both"/>
        <w:rPr>
          <w:rFonts w:ascii="Times New Roman" w:hAnsi="Times New Roman"/>
        </w:rPr>
      </w:pPr>
      <w:r w:rsidRPr="00C56B32">
        <w:rPr>
          <w:rFonts w:ascii="Times New Roman" w:hAnsi="Times New Roman"/>
        </w:rPr>
        <w:t xml:space="preserve">Ponuditelji mogu obići lokaciju </w:t>
      </w:r>
      <w:r w:rsidR="006F0048" w:rsidRPr="00C56B32">
        <w:rPr>
          <w:rFonts w:ascii="Times New Roman" w:hAnsi="Times New Roman"/>
        </w:rPr>
        <w:t xml:space="preserve">ili neposredno pregledati dokumente koji potkrjepljuju dokumentaciju o nabavi </w:t>
      </w:r>
      <w:r w:rsidRPr="00C56B32">
        <w:rPr>
          <w:rFonts w:ascii="Times New Roman" w:hAnsi="Times New Roman"/>
        </w:rPr>
        <w:t xml:space="preserve">svaki radni dan od </w:t>
      </w:r>
      <w:r w:rsidR="00881F09" w:rsidRPr="00C56B32">
        <w:rPr>
          <w:rFonts w:ascii="Times New Roman" w:hAnsi="Times New Roman"/>
        </w:rPr>
        <w:t>7</w:t>
      </w:r>
      <w:r w:rsidRPr="00C56B32">
        <w:rPr>
          <w:rFonts w:ascii="Times New Roman" w:hAnsi="Times New Roman"/>
        </w:rPr>
        <w:t>-1</w:t>
      </w:r>
      <w:r w:rsidR="00881F09" w:rsidRPr="00C56B32">
        <w:rPr>
          <w:rFonts w:ascii="Times New Roman" w:hAnsi="Times New Roman"/>
        </w:rPr>
        <w:t>5</w:t>
      </w:r>
      <w:r w:rsidRPr="00C56B32">
        <w:rPr>
          <w:rFonts w:ascii="Times New Roman" w:hAnsi="Times New Roman"/>
        </w:rPr>
        <w:t xml:space="preserve"> sati do roka za predaju ponude uz prethodnu najavu Naručitelju.</w:t>
      </w:r>
    </w:p>
    <w:p w14:paraId="7BDCD859" w14:textId="18340996" w:rsidR="000E6DDF" w:rsidRPr="00C56B32" w:rsidRDefault="000E6DDF" w:rsidP="00213C4E">
      <w:pPr>
        <w:spacing w:after="0" w:line="240" w:lineRule="auto"/>
        <w:jc w:val="both"/>
        <w:rPr>
          <w:rFonts w:ascii="Times New Roman" w:hAnsi="Times New Roman"/>
        </w:rPr>
      </w:pPr>
    </w:p>
    <w:p w14:paraId="3538C995" w14:textId="5FAB31E7" w:rsidR="002657C0" w:rsidRPr="00964787" w:rsidRDefault="000F4161" w:rsidP="00675603">
      <w:pPr>
        <w:pStyle w:val="Naslov2"/>
        <w:ind w:left="567" w:hanging="567"/>
        <w:rPr>
          <w:rFonts w:ascii="Times New Roman" w:eastAsiaTheme="minorEastAsia" w:hAnsi="Times New Roman"/>
          <w:b w:val="0"/>
          <w:bCs/>
          <w:sz w:val="22"/>
          <w:szCs w:val="22"/>
        </w:rPr>
      </w:pPr>
      <w:bookmarkStart w:id="112" w:name="_Toc39667588"/>
      <w:r w:rsidRPr="00964787">
        <w:rPr>
          <w:rFonts w:ascii="Times New Roman" w:eastAsiaTheme="minorEastAsia" w:hAnsi="Times New Roman"/>
          <w:b w:val="0"/>
          <w:bCs/>
          <w:sz w:val="22"/>
          <w:szCs w:val="22"/>
        </w:rPr>
        <w:t>Norme osiguranja kvalitete ili norme upravljanja okolišem</w:t>
      </w:r>
      <w:bookmarkEnd w:id="112"/>
    </w:p>
    <w:p w14:paraId="4D34F521" w14:textId="77777777" w:rsidR="000F4161" w:rsidRPr="00C56B32" w:rsidRDefault="000F4161" w:rsidP="00E43CDB">
      <w:pPr>
        <w:spacing w:after="0" w:line="240" w:lineRule="auto"/>
        <w:jc w:val="both"/>
        <w:rPr>
          <w:rFonts w:ascii="Times New Roman" w:hAnsi="Times New Roman"/>
        </w:rPr>
      </w:pPr>
    </w:p>
    <w:p w14:paraId="45A64DD3" w14:textId="2976C347" w:rsidR="000F4161" w:rsidRPr="00C56B32" w:rsidRDefault="000F4161" w:rsidP="00E43CDB">
      <w:pPr>
        <w:spacing w:after="0" w:line="240" w:lineRule="auto"/>
        <w:jc w:val="both"/>
        <w:rPr>
          <w:rFonts w:ascii="Times New Roman" w:hAnsi="Times New Roman"/>
        </w:rPr>
      </w:pPr>
      <w:r w:rsidRPr="00C56B32">
        <w:rPr>
          <w:rFonts w:ascii="Times New Roman" w:hAnsi="Times New Roman"/>
        </w:rPr>
        <w:t>Norme osiguranja kvalitete i upravljanja okolišem su određene u tehničkoj dokumentaciji koja je prilog DoN-a.</w:t>
      </w:r>
    </w:p>
    <w:p w14:paraId="4C2E40ED" w14:textId="77777777" w:rsidR="00E43CDB" w:rsidRPr="00C56B32" w:rsidRDefault="00E43CDB" w:rsidP="00E43CDB">
      <w:pPr>
        <w:spacing w:after="0" w:line="240" w:lineRule="auto"/>
        <w:jc w:val="both"/>
        <w:rPr>
          <w:rFonts w:ascii="Times New Roman" w:hAnsi="Times New Roman"/>
        </w:rPr>
      </w:pPr>
    </w:p>
    <w:p w14:paraId="0528D5FB" w14:textId="70101D16" w:rsidR="00E57684" w:rsidRPr="00964787" w:rsidRDefault="00E57684" w:rsidP="00675603">
      <w:pPr>
        <w:pStyle w:val="Naslov2"/>
        <w:ind w:left="567" w:hanging="567"/>
        <w:rPr>
          <w:rFonts w:ascii="Times New Roman" w:eastAsiaTheme="minorEastAsia" w:hAnsi="Times New Roman"/>
          <w:b w:val="0"/>
          <w:bCs/>
          <w:sz w:val="22"/>
          <w:szCs w:val="22"/>
        </w:rPr>
      </w:pPr>
      <w:bookmarkStart w:id="113" w:name="_Toc39667589"/>
      <w:r w:rsidRPr="00964787">
        <w:rPr>
          <w:rFonts w:ascii="Times New Roman" w:eastAsiaTheme="minorEastAsia" w:hAnsi="Times New Roman"/>
          <w:b w:val="0"/>
          <w:bCs/>
          <w:sz w:val="22"/>
          <w:szCs w:val="22"/>
        </w:rPr>
        <w:t xml:space="preserve">Odredbe koje se odnose na zajednicu </w:t>
      </w:r>
      <w:r w:rsidR="00734C11" w:rsidRPr="00964787">
        <w:rPr>
          <w:rFonts w:ascii="Times New Roman" w:eastAsiaTheme="minorEastAsia" w:hAnsi="Times New Roman"/>
          <w:b w:val="0"/>
          <w:bCs/>
          <w:sz w:val="22"/>
          <w:szCs w:val="22"/>
        </w:rPr>
        <w:t>gospodarskih subjekata (</w:t>
      </w:r>
      <w:r w:rsidRPr="00964787">
        <w:rPr>
          <w:rFonts w:ascii="Times New Roman" w:eastAsiaTheme="minorEastAsia" w:hAnsi="Times New Roman"/>
          <w:b w:val="0"/>
          <w:bCs/>
          <w:sz w:val="22"/>
          <w:szCs w:val="22"/>
        </w:rPr>
        <w:t>ponuditelja</w:t>
      </w:r>
      <w:bookmarkEnd w:id="109"/>
      <w:r w:rsidR="00734C11" w:rsidRPr="00964787">
        <w:rPr>
          <w:rFonts w:ascii="Times New Roman" w:eastAsiaTheme="minorEastAsia" w:hAnsi="Times New Roman"/>
          <w:b w:val="0"/>
          <w:bCs/>
          <w:sz w:val="22"/>
          <w:szCs w:val="22"/>
        </w:rPr>
        <w:t>)</w:t>
      </w:r>
      <w:bookmarkEnd w:id="110"/>
      <w:bookmarkEnd w:id="111"/>
      <w:bookmarkEnd w:id="113"/>
    </w:p>
    <w:p w14:paraId="60D7AD3B" w14:textId="77777777" w:rsidR="00702E81" w:rsidRPr="00C56B32" w:rsidRDefault="00702E81" w:rsidP="00002E6A">
      <w:pPr>
        <w:spacing w:after="0" w:line="240" w:lineRule="auto"/>
        <w:jc w:val="both"/>
        <w:rPr>
          <w:rFonts w:ascii="Times New Roman" w:hAnsi="Times New Roman"/>
        </w:rPr>
      </w:pPr>
    </w:p>
    <w:p w14:paraId="11B47109" w14:textId="6769CC83" w:rsidR="00F41B0F" w:rsidRPr="00C56B32" w:rsidRDefault="00047DCB" w:rsidP="00002E6A">
      <w:pPr>
        <w:spacing w:after="0" w:line="240" w:lineRule="auto"/>
        <w:jc w:val="both"/>
        <w:rPr>
          <w:rFonts w:ascii="Times New Roman" w:hAnsi="Times New Roman"/>
        </w:rPr>
      </w:pPr>
      <w:r w:rsidRPr="00C56B32">
        <w:rPr>
          <w:rFonts w:ascii="Times New Roman" w:hAnsi="Times New Roman"/>
        </w:rPr>
        <w:t>G</w:t>
      </w:r>
      <w:r w:rsidR="008C4BB6" w:rsidRPr="00C56B32">
        <w:rPr>
          <w:rFonts w:ascii="Times New Roman" w:hAnsi="Times New Roman"/>
        </w:rPr>
        <w:t>ospodarski subjek</w:t>
      </w:r>
      <w:r w:rsidRPr="00C56B32">
        <w:rPr>
          <w:rFonts w:ascii="Times New Roman" w:hAnsi="Times New Roman"/>
        </w:rPr>
        <w:t>ti se</w:t>
      </w:r>
      <w:r w:rsidR="008C4BB6" w:rsidRPr="00C56B32">
        <w:rPr>
          <w:rFonts w:ascii="Times New Roman" w:hAnsi="Times New Roman"/>
        </w:rPr>
        <w:t xml:space="preserve"> mo</w:t>
      </w:r>
      <w:r w:rsidRPr="00C56B32">
        <w:rPr>
          <w:rFonts w:ascii="Times New Roman" w:hAnsi="Times New Roman"/>
        </w:rPr>
        <w:t>gu</w:t>
      </w:r>
      <w:r w:rsidR="008C4BB6" w:rsidRPr="00C56B32">
        <w:rPr>
          <w:rFonts w:ascii="Times New Roman" w:hAnsi="Times New Roman"/>
        </w:rPr>
        <w:t xml:space="preserve"> udružiti i dostaviti zajedničku ponudu, neovisno o uređenju njihova međusobnog odnosa. Odgovornost ponuditelja iz zajednice ponuditelja je solidarna.</w:t>
      </w:r>
    </w:p>
    <w:p w14:paraId="52611EB1" w14:textId="1A71A8A4" w:rsidR="00E57684" w:rsidRPr="00C56B32" w:rsidRDefault="00F41B0F" w:rsidP="008C7077">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Zajednica </w:t>
      </w:r>
      <w:r w:rsidR="00D76126" w:rsidRPr="00C56B32">
        <w:rPr>
          <w:rFonts w:ascii="Times New Roman" w:hAnsi="Times New Roman"/>
        </w:rPr>
        <w:t>ponuditelja</w:t>
      </w:r>
      <w:r w:rsidRPr="00C56B32">
        <w:rPr>
          <w:rFonts w:ascii="Times New Roman" w:hAnsi="Times New Roman"/>
        </w:rPr>
        <w:t xml:space="preserve"> može se osloniti na sposobnost članova zajednice ili drugih subjekata</w:t>
      </w:r>
      <w:r w:rsidR="00045EF7" w:rsidRPr="00C56B32">
        <w:rPr>
          <w:rFonts w:ascii="Times New Roman" w:hAnsi="Times New Roman"/>
        </w:rPr>
        <w:t xml:space="preserve"> pod uvjetima određenim </w:t>
      </w:r>
      <w:r w:rsidR="00BD4146" w:rsidRPr="00C56B32">
        <w:rPr>
          <w:rFonts w:ascii="Times New Roman" w:hAnsi="Times New Roman"/>
        </w:rPr>
        <w:t>u točki 4.3. ove dokumentacije</w:t>
      </w:r>
      <w:r w:rsidR="00045EF7" w:rsidRPr="00C56B32">
        <w:rPr>
          <w:rFonts w:ascii="Times New Roman" w:hAnsi="Times New Roman"/>
        </w:rPr>
        <w:t>.</w:t>
      </w:r>
    </w:p>
    <w:p w14:paraId="155F60F7" w14:textId="77777777" w:rsidR="00DC54F8" w:rsidRPr="00C56B32" w:rsidRDefault="00DC54F8" w:rsidP="008C7077">
      <w:pPr>
        <w:widowControl w:val="0"/>
        <w:autoSpaceDE w:val="0"/>
        <w:autoSpaceDN w:val="0"/>
        <w:adjustRightInd w:val="0"/>
        <w:spacing w:after="0" w:line="240" w:lineRule="auto"/>
        <w:jc w:val="both"/>
        <w:rPr>
          <w:rFonts w:ascii="Times New Roman" w:hAnsi="Times New Roman"/>
        </w:rPr>
      </w:pPr>
    </w:p>
    <w:p w14:paraId="72E33D85" w14:textId="07179EDA"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Ponuda zajednice ponuditelja mora sadržavati podatke o svakom članu zajednice ponuditelja, kako je određeno u ponudbenom listu, uz obveznu naznaku člana zajednice ponuditelja koji je ovlašten za komunikaciju s naručiteljem.</w:t>
      </w:r>
    </w:p>
    <w:p w14:paraId="77E0FC5D" w14:textId="3C0AB8D8" w:rsidR="00DC54F8" w:rsidRPr="00F77969" w:rsidRDefault="00DC54F8" w:rsidP="00DC54F8">
      <w:pPr>
        <w:widowControl w:val="0"/>
        <w:tabs>
          <w:tab w:val="left" w:pos="3780"/>
          <w:tab w:val="left" w:pos="9781"/>
        </w:tabs>
        <w:autoSpaceDE w:val="0"/>
        <w:autoSpaceDN w:val="0"/>
        <w:adjustRightInd w:val="0"/>
        <w:spacing w:after="0" w:line="240" w:lineRule="auto"/>
        <w:jc w:val="both"/>
        <w:rPr>
          <w:rFonts w:ascii="Times New Roman" w:hAnsi="Times New Roman"/>
        </w:rPr>
      </w:pPr>
      <w:r w:rsidRPr="00F77969">
        <w:rPr>
          <w:rFonts w:ascii="Times New Roman" w:hAnsi="Times New Roman"/>
        </w:rPr>
        <w:t>Svaki član zajednice ponuditelja dužan je dostaviti zaseban ESPD i popuniti Dio II:</w:t>
      </w:r>
      <w:r w:rsidR="00B14DE1" w:rsidRPr="00F77969">
        <w:rPr>
          <w:rFonts w:ascii="Times New Roman" w:hAnsi="Times New Roman"/>
        </w:rPr>
        <w:t xml:space="preserve"> </w:t>
      </w:r>
      <w:r w:rsidRPr="00F77969">
        <w:rPr>
          <w:rFonts w:ascii="Times New Roman" w:hAnsi="Times New Roman"/>
        </w:rPr>
        <w:t>Podaci o gospodarskom subjektu, A:</w:t>
      </w:r>
      <w:r w:rsidR="00B14DE1" w:rsidRPr="00F77969">
        <w:rPr>
          <w:rFonts w:ascii="Times New Roman" w:hAnsi="Times New Roman"/>
        </w:rPr>
        <w:t xml:space="preserve"> </w:t>
      </w:r>
      <w:r w:rsidRPr="00F77969">
        <w:rPr>
          <w:rFonts w:ascii="Times New Roman" w:hAnsi="Times New Roman"/>
        </w:rPr>
        <w:t>Podaci o gospodarskom subjektu, Oblik sudjelovanja.</w:t>
      </w:r>
    </w:p>
    <w:p w14:paraId="0D3E7DCA" w14:textId="07445173" w:rsidR="00DC54F8" w:rsidRPr="00F77969" w:rsidRDefault="00DC54F8" w:rsidP="00DC54F8">
      <w:pPr>
        <w:widowControl w:val="0"/>
        <w:tabs>
          <w:tab w:val="left" w:pos="3780"/>
          <w:tab w:val="left" w:pos="9781"/>
        </w:tabs>
        <w:autoSpaceDE w:val="0"/>
        <w:autoSpaceDN w:val="0"/>
        <w:adjustRightInd w:val="0"/>
        <w:spacing w:after="0" w:line="240" w:lineRule="auto"/>
        <w:jc w:val="both"/>
        <w:rPr>
          <w:rFonts w:ascii="Times New Roman" w:hAnsi="Times New Roman"/>
        </w:rPr>
      </w:pPr>
      <w:r w:rsidRPr="00F77969">
        <w:rPr>
          <w:rFonts w:ascii="Times New Roman" w:hAnsi="Times New Roman"/>
        </w:rPr>
        <w:t>Svaki član zajednice ponuditelja dužan je popuniti u ESPD obra</w:t>
      </w:r>
      <w:r w:rsidR="00B14DE1" w:rsidRPr="00F77969">
        <w:rPr>
          <w:rFonts w:ascii="Times New Roman" w:hAnsi="Times New Roman"/>
        </w:rPr>
        <w:t>zac</w:t>
      </w:r>
      <w:r w:rsidRPr="00F77969">
        <w:rPr>
          <w:rFonts w:ascii="Times New Roman" w:hAnsi="Times New Roman"/>
        </w:rPr>
        <w:t xml:space="preserve"> kao preliminarni dokaz</w:t>
      </w:r>
      <w:r w:rsidR="00B14DE1" w:rsidRPr="00F77969">
        <w:rPr>
          <w:rFonts w:ascii="Times New Roman" w:hAnsi="Times New Roman"/>
        </w:rPr>
        <w:t>:</w:t>
      </w:r>
    </w:p>
    <w:p w14:paraId="7E4174C2" w14:textId="69E0E56E" w:rsidR="00B14DE1" w:rsidRPr="00F77969" w:rsidRDefault="00DC54F8" w:rsidP="003C2D21">
      <w:pPr>
        <w:pStyle w:val="Odlomakpopisa"/>
        <w:widowControl w:val="0"/>
        <w:numPr>
          <w:ilvl w:val="0"/>
          <w:numId w:val="16"/>
        </w:numPr>
        <w:tabs>
          <w:tab w:val="left" w:pos="3780"/>
          <w:tab w:val="left" w:pos="9781"/>
        </w:tabs>
        <w:autoSpaceDE w:val="0"/>
        <w:autoSpaceDN w:val="0"/>
        <w:adjustRightInd w:val="0"/>
        <w:spacing w:after="0" w:line="240" w:lineRule="auto"/>
        <w:jc w:val="both"/>
        <w:rPr>
          <w:rFonts w:ascii="Times New Roman" w:hAnsi="Times New Roman"/>
        </w:rPr>
      </w:pPr>
      <w:r w:rsidRPr="00F77969">
        <w:rPr>
          <w:rFonts w:ascii="Times New Roman" w:hAnsi="Times New Roman"/>
        </w:rPr>
        <w:t xml:space="preserve">odsutnosti razloga za isključenje sukladno točki 3. </w:t>
      </w:r>
      <w:r w:rsidR="00063BCF" w:rsidRPr="00F77969">
        <w:rPr>
          <w:rFonts w:ascii="Times New Roman" w:hAnsi="Times New Roman"/>
        </w:rPr>
        <w:t>dokumentacije -</w:t>
      </w:r>
      <w:r w:rsidRPr="00F77969">
        <w:rPr>
          <w:rFonts w:ascii="Times New Roman" w:hAnsi="Times New Roman"/>
        </w:rPr>
        <w:t xml:space="preserve"> Dio III: Osnove za isključenje, odjeljak A: Osnove povezane s kaznenim presudama i odjeljak B: Osnove povezane s plaćanjem poreza ili doprinosa za socijalno osiguranje,</w:t>
      </w:r>
    </w:p>
    <w:p w14:paraId="26CD7CC4" w14:textId="0EF7FE5D" w:rsidR="00DC54F8" w:rsidRPr="00F77969" w:rsidRDefault="00DC54F8" w:rsidP="003C2D21">
      <w:pPr>
        <w:pStyle w:val="Odlomakpopisa"/>
        <w:widowControl w:val="0"/>
        <w:numPr>
          <w:ilvl w:val="0"/>
          <w:numId w:val="16"/>
        </w:numPr>
        <w:tabs>
          <w:tab w:val="left" w:pos="3780"/>
          <w:tab w:val="left" w:pos="9781"/>
        </w:tabs>
        <w:autoSpaceDE w:val="0"/>
        <w:autoSpaceDN w:val="0"/>
        <w:adjustRightInd w:val="0"/>
        <w:spacing w:after="0" w:line="240" w:lineRule="auto"/>
        <w:jc w:val="both"/>
        <w:rPr>
          <w:rFonts w:ascii="Times New Roman" w:hAnsi="Times New Roman"/>
        </w:rPr>
      </w:pPr>
      <w:r w:rsidRPr="00F77969">
        <w:rPr>
          <w:rFonts w:ascii="Times New Roman" w:hAnsi="Times New Roman"/>
        </w:rPr>
        <w:t xml:space="preserve">profesionalne sposobnosti sukladno točki 4.1. </w:t>
      </w:r>
      <w:r w:rsidR="00063BCF" w:rsidRPr="00F77969">
        <w:rPr>
          <w:rFonts w:ascii="Times New Roman" w:hAnsi="Times New Roman"/>
        </w:rPr>
        <w:t>dokumentacije -</w:t>
      </w:r>
      <w:r w:rsidRPr="00F77969">
        <w:rPr>
          <w:rFonts w:ascii="Times New Roman" w:hAnsi="Times New Roman"/>
        </w:rPr>
        <w:t xml:space="preserve"> Dio IV: Kriteriji za odabir gospodarskog subjekta, odjeljak A: Sposobnost za obavljanje profesionalne djelatnosti, točka 1,</w:t>
      </w:r>
    </w:p>
    <w:p w14:paraId="449979D3" w14:textId="77777777" w:rsidR="00063BCF" w:rsidRPr="00F77969" w:rsidRDefault="00063BCF" w:rsidP="00DC54F8">
      <w:pPr>
        <w:widowControl w:val="0"/>
        <w:tabs>
          <w:tab w:val="left" w:pos="3780"/>
          <w:tab w:val="left" w:pos="9781"/>
        </w:tabs>
        <w:autoSpaceDE w:val="0"/>
        <w:autoSpaceDN w:val="0"/>
        <w:adjustRightInd w:val="0"/>
        <w:spacing w:after="0" w:line="240" w:lineRule="auto"/>
        <w:jc w:val="both"/>
        <w:rPr>
          <w:rFonts w:ascii="Times New Roman" w:hAnsi="Times New Roman"/>
        </w:rPr>
      </w:pPr>
    </w:p>
    <w:p w14:paraId="12BC13A0" w14:textId="69E7016B" w:rsidR="00E57684" w:rsidRPr="00AD5690" w:rsidRDefault="00DC54F8" w:rsidP="00DC54F8">
      <w:pPr>
        <w:widowControl w:val="0"/>
        <w:tabs>
          <w:tab w:val="left" w:pos="3780"/>
          <w:tab w:val="left" w:pos="9781"/>
        </w:tabs>
        <w:autoSpaceDE w:val="0"/>
        <w:autoSpaceDN w:val="0"/>
        <w:adjustRightInd w:val="0"/>
        <w:spacing w:after="0" w:line="240" w:lineRule="auto"/>
        <w:jc w:val="both"/>
        <w:rPr>
          <w:rFonts w:ascii="Times New Roman" w:hAnsi="Times New Roman"/>
        </w:rPr>
      </w:pPr>
      <w:r w:rsidRPr="00AD5690">
        <w:rPr>
          <w:rFonts w:ascii="Times New Roman" w:hAnsi="Times New Roman"/>
        </w:rPr>
        <w:t xml:space="preserve">Svi članovi zajednice su dužni kumulativno ispuniti uvjete tehničke i stručne sposobnosti sukladno točki 4.2. Za potrebe utvrđivanja okolnosti iz točke 4.2. kao preliminarni dokaz </w:t>
      </w:r>
      <w:r w:rsidR="005F4CE9" w:rsidRPr="00AD5690">
        <w:rPr>
          <w:rFonts w:ascii="Times New Roman" w:hAnsi="Times New Roman"/>
        </w:rPr>
        <w:t xml:space="preserve">treba </w:t>
      </w:r>
      <w:r w:rsidRPr="00AD5690">
        <w:rPr>
          <w:rFonts w:ascii="Times New Roman" w:hAnsi="Times New Roman"/>
        </w:rPr>
        <w:t>popuniti ESPD obrazac (Dio IV: Kriteriji za odabir gospodarskog subjekta, odjeljak C: Tehnička i stručna sposobnost, točka 1a),</w:t>
      </w:r>
      <w:r w:rsidR="005F4CE9" w:rsidRPr="00AD5690">
        <w:rPr>
          <w:rFonts w:ascii="Times New Roman" w:hAnsi="Times New Roman"/>
        </w:rPr>
        <w:t xml:space="preserve"> 6</w:t>
      </w:r>
      <w:r w:rsidR="008D3B52" w:rsidRPr="00AD5690">
        <w:rPr>
          <w:rFonts w:ascii="Times New Roman" w:hAnsi="Times New Roman"/>
        </w:rPr>
        <w:t>)</w:t>
      </w:r>
      <w:r w:rsidR="005F4CE9" w:rsidRPr="00AD5690">
        <w:rPr>
          <w:rFonts w:ascii="Times New Roman" w:hAnsi="Times New Roman"/>
        </w:rPr>
        <w:t>,</w:t>
      </w:r>
      <w:r w:rsidRPr="00AD5690">
        <w:rPr>
          <w:rFonts w:ascii="Times New Roman" w:hAnsi="Times New Roman"/>
        </w:rPr>
        <w:t xml:space="preserve"> te ako je primjenjivo točka 2) i 10)</w:t>
      </w:r>
      <w:r w:rsidR="00CE7221" w:rsidRPr="00AD5690">
        <w:rPr>
          <w:rFonts w:ascii="Times New Roman" w:hAnsi="Times New Roman"/>
        </w:rPr>
        <w:t xml:space="preserve">. </w:t>
      </w:r>
    </w:p>
    <w:p w14:paraId="5449A1CA" w14:textId="60B95D72" w:rsidR="00800731" w:rsidRPr="00C56B32" w:rsidRDefault="00800731"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27D092DC" w14:textId="53357880" w:rsidR="00F24457" w:rsidRPr="00AD5690" w:rsidRDefault="00E57684" w:rsidP="00675603">
      <w:pPr>
        <w:pStyle w:val="Naslov2"/>
        <w:ind w:left="567" w:hanging="567"/>
        <w:rPr>
          <w:rFonts w:ascii="Times New Roman" w:eastAsiaTheme="minorEastAsia" w:hAnsi="Times New Roman"/>
          <w:b w:val="0"/>
          <w:bCs/>
          <w:sz w:val="22"/>
          <w:szCs w:val="22"/>
        </w:rPr>
      </w:pPr>
      <w:bookmarkStart w:id="114" w:name="_Toc470253343"/>
      <w:bookmarkStart w:id="115" w:name="_Toc496093259"/>
      <w:bookmarkStart w:id="116" w:name="_Toc496093396"/>
      <w:bookmarkStart w:id="117" w:name="_Toc39667590"/>
      <w:r w:rsidRPr="00AD5690">
        <w:rPr>
          <w:rFonts w:ascii="Times New Roman" w:eastAsiaTheme="minorEastAsia" w:hAnsi="Times New Roman"/>
          <w:b w:val="0"/>
          <w:bCs/>
          <w:sz w:val="22"/>
          <w:szCs w:val="22"/>
        </w:rPr>
        <w:t>Odredbe koje se odnose na pod</w:t>
      </w:r>
      <w:bookmarkEnd w:id="114"/>
      <w:r w:rsidR="00F24457" w:rsidRPr="00AD5690">
        <w:rPr>
          <w:rFonts w:ascii="Times New Roman" w:eastAsiaTheme="minorEastAsia" w:hAnsi="Times New Roman"/>
          <w:b w:val="0"/>
          <w:bCs/>
          <w:sz w:val="22"/>
          <w:szCs w:val="22"/>
        </w:rPr>
        <w:t>ugovaratelje</w:t>
      </w:r>
      <w:bookmarkEnd w:id="115"/>
      <w:bookmarkEnd w:id="116"/>
      <w:bookmarkEnd w:id="117"/>
    </w:p>
    <w:p w14:paraId="079EB88C" w14:textId="77777777" w:rsidR="00800731" w:rsidRPr="00C56B32" w:rsidRDefault="00800731" w:rsidP="008C7077">
      <w:pPr>
        <w:pStyle w:val="StandardWeb"/>
        <w:spacing w:before="0" w:beforeAutospacing="0" w:after="0" w:afterAutospacing="0"/>
        <w:rPr>
          <w:sz w:val="22"/>
          <w:szCs w:val="22"/>
        </w:rPr>
      </w:pPr>
    </w:p>
    <w:p w14:paraId="6F1A964B" w14:textId="5A3A16C0" w:rsidR="00F24457" w:rsidRPr="00C56B32" w:rsidRDefault="00F24457" w:rsidP="00800731">
      <w:pPr>
        <w:pStyle w:val="StandardWeb"/>
        <w:spacing w:before="0" w:beforeAutospacing="0" w:after="0" w:afterAutospacing="0"/>
        <w:jc w:val="both"/>
        <w:rPr>
          <w:color w:val="FF0000"/>
          <w:sz w:val="22"/>
          <w:szCs w:val="22"/>
        </w:rPr>
      </w:pPr>
      <w:r w:rsidRPr="00C56B32">
        <w:rPr>
          <w:sz w:val="22"/>
          <w:szCs w:val="22"/>
        </w:rPr>
        <w:t xml:space="preserve">Javni naručitelj </w:t>
      </w:r>
      <w:r w:rsidR="00B266B7" w:rsidRPr="00C56B32">
        <w:rPr>
          <w:sz w:val="22"/>
          <w:szCs w:val="22"/>
        </w:rPr>
        <w:t>će</w:t>
      </w:r>
      <w:r w:rsidRPr="00C56B32">
        <w:rPr>
          <w:sz w:val="22"/>
          <w:szCs w:val="22"/>
        </w:rPr>
        <w:t xml:space="preserve"> osnovu za isključenje iz </w:t>
      </w:r>
      <w:r w:rsidR="008D3B52" w:rsidRPr="00C56B32">
        <w:rPr>
          <w:sz w:val="22"/>
          <w:szCs w:val="22"/>
        </w:rPr>
        <w:t>točke</w:t>
      </w:r>
      <w:r w:rsidR="008B65F3" w:rsidRPr="00C56B32">
        <w:rPr>
          <w:sz w:val="22"/>
          <w:szCs w:val="22"/>
        </w:rPr>
        <w:t xml:space="preserve"> 3.1. i</w:t>
      </w:r>
      <w:r w:rsidR="008D3B52" w:rsidRPr="00C56B32">
        <w:rPr>
          <w:sz w:val="22"/>
          <w:szCs w:val="22"/>
        </w:rPr>
        <w:t xml:space="preserve"> 3.2. ove dokumentacije</w:t>
      </w:r>
      <w:r w:rsidRPr="00C56B32">
        <w:rPr>
          <w:sz w:val="22"/>
          <w:szCs w:val="22"/>
        </w:rPr>
        <w:t xml:space="preserve"> primijeniti na podugovaratelje.</w:t>
      </w:r>
    </w:p>
    <w:p w14:paraId="034D73D8" w14:textId="77777777" w:rsidR="00AD5690" w:rsidRDefault="00AD5690" w:rsidP="00CE7782">
      <w:pPr>
        <w:pStyle w:val="StandardWeb"/>
        <w:spacing w:after="0"/>
        <w:jc w:val="both"/>
        <w:rPr>
          <w:sz w:val="22"/>
          <w:szCs w:val="22"/>
        </w:rPr>
      </w:pPr>
    </w:p>
    <w:p w14:paraId="1E7B6B8A" w14:textId="77777777" w:rsidR="00AD5690" w:rsidRDefault="00AD5690" w:rsidP="00AD5690">
      <w:pPr>
        <w:pStyle w:val="Bezproreda"/>
        <w:rPr>
          <w:b w:val="0"/>
          <w:bCs/>
        </w:rPr>
      </w:pPr>
    </w:p>
    <w:p w14:paraId="10B2FD66" w14:textId="1EC59F42" w:rsidR="00CE7782" w:rsidRPr="00AD5690" w:rsidRDefault="00CE7782" w:rsidP="00AD5690">
      <w:pPr>
        <w:pStyle w:val="Bezproreda"/>
        <w:rPr>
          <w:b w:val="0"/>
          <w:bCs/>
        </w:rPr>
      </w:pPr>
      <w:r w:rsidRPr="00AD5690">
        <w:rPr>
          <w:b w:val="0"/>
          <w:bCs/>
        </w:rPr>
        <w:t>Gospodarski subjekt koji daje dio ugovora u podugovor trećim osobama obvezan je u ESPD obrascu popuniti Dio II: Podaci o gospodarskom subjektu, točka D: Podaci o podugovarateljima na čije se sposobnosti gospodarski subjekt ne oslanja, Podugovaranje.</w:t>
      </w:r>
    </w:p>
    <w:p w14:paraId="5792DF9C" w14:textId="77777777" w:rsidR="00024497" w:rsidRPr="00C56B32" w:rsidRDefault="00CE7782" w:rsidP="00CE7782">
      <w:pPr>
        <w:pStyle w:val="StandardWeb"/>
        <w:spacing w:before="0" w:beforeAutospacing="0" w:after="0" w:afterAutospacing="0"/>
        <w:jc w:val="both"/>
        <w:rPr>
          <w:sz w:val="22"/>
          <w:szCs w:val="22"/>
        </w:rPr>
      </w:pPr>
      <w:r w:rsidRPr="00C56B32">
        <w:rPr>
          <w:sz w:val="22"/>
          <w:szCs w:val="22"/>
        </w:rPr>
        <w:t xml:space="preserve">Gospodarski subjekt je dužan kao preliminarni dokaz da ne postoje osnove za isključenje iz točke </w:t>
      </w:r>
      <w:r w:rsidR="00740B1D" w:rsidRPr="00C56B32">
        <w:rPr>
          <w:sz w:val="22"/>
          <w:szCs w:val="22"/>
        </w:rPr>
        <w:t xml:space="preserve">3.1. i </w:t>
      </w:r>
      <w:r w:rsidRPr="00C56B32">
        <w:rPr>
          <w:sz w:val="22"/>
          <w:szCs w:val="22"/>
        </w:rPr>
        <w:t>3.2. ove dokumentacije popuniti</w:t>
      </w:r>
      <w:r w:rsidR="00024497" w:rsidRPr="00C56B32">
        <w:rPr>
          <w:sz w:val="22"/>
          <w:szCs w:val="22"/>
        </w:rPr>
        <w:t xml:space="preserve">: </w:t>
      </w:r>
    </w:p>
    <w:p w14:paraId="46E11FBD" w14:textId="60E0C775" w:rsidR="000A2438" w:rsidRPr="00AD5690" w:rsidRDefault="000A2438" w:rsidP="003C2D21">
      <w:pPr>
        <w:pStyle w:val="StandardWeb"/>
        <w:numPr>
          <w:ilvl w:val="0"/>
          <w:numId w:val="16"/>
        </w:numPr>
        <w:spacing w:before="0" w:beforeAutospacing="0" w:after="0" w:afterAutospacing="0"/>
        <w:jc w:val="both"/>
        <w:rPr>
          <w:bCs/>
          <w:sz w:val="22"/>
          <w:szCs w:val="22"/>
        </w:rPr>
      </w:pPr>
      <w:r w:rsidRPr="00AD5690">
        <w:rPr>
          <w:bCs/>
          <w:sz w:val="22"/>
          <w:szCs w:val="22"/>
        </w:rPr>
        <w:t>Dio III: Osnove za isključenje, točka A: Osnove povezane s kaznenim presudama u ESPD obrascu i</w:t>
      </w:r>
    </w:p>
    <w:p w14:paraId="7AE2B291" w14:textId="2B250943" w:rsidR="00CE7782" w:rsidRPr="00AD5690" w:rsidRDefault="00CE7782" w:rsidP="003C2D21">
      <w:pPr>
        <w:pStyle w:val="StandardWeb"/>
        <w:numPr>
          <w:ilvl w:val="0"/>
          <w:numId w:val="16"/>
        </w:numPr>
        <w:spacing w:before="0" w:beforeAutospacing="0" w:after="0" w:afterAutospacing="0"/>
        <w:jc w:val="both"/>
        <w:rPr>
          <w:bCs/>
          <w:sz w:val="22"/>
          <w:szCs w:val="22"/>
        </w:rPr>
      </w:pPr>
      <w:r w:rsidRPr="00AD5690">
        <w:rPr>
          <w:bCs/>
          <w:sz w:val="22"/>
          <w:szCs w:val="22"/>
        </w:rPr>
        <w:t>Dio III: Osnove za isključenje, točka B: Osnove povezane s plaćanjem poreza ili doprinosa za socijalno osiguranje u ESPD obrascu.</w:t>
      </w:r>
    </w:p>
    <w:p w14:paraId="2E29A434" w14:textId="77777777" w:rsidR="00B302FB" w:rsidRPr="00C56B32" w:rsidRDefault="00B302FB" w:rsidP="00CE7782">
      <w:pPr>
        <w:pStyle w:val="StandardWeb"/>
        <w:spacing w:before="0" w:beforeAutospacing="0" w:after="0" w:afterAutospacing="0"/>
        <w:jc w:val="both"/>
        <w:rPr>
          <w:sz w:val="22"/>
          <w:szCs w:val="22"/>
        </w:rPr>
      </w:pPr>
    </w:p>
    <w:p w14:paraId="6A04A75E" w14:textId="18867FD4" w:rsidR="00F24457" w:rsidRPr="00C56B32" w:rsidRDefault="00F24457" w:rsidP="00800731">
      <w:pPr>
        <w:pStyle w:val="StandardWeb"/>
        <w:spacing w:before="0" w:beforeAutospacing="0" w:after="0" w:afterAutospacing="0"/>
        <w:jc w:val="both"/>
        <w:rPr>
          <w:sz w:val="22"/>
          <w:szCs w:val="22"/>
        </w:rPr>
      </w:pPr>
      <w:r w:rsidRPr="00C56B32">
        <w:rPr>
          <w:sz w:val="22"/>
          <w:szCs w:val="22"/>
        </w:rPr>
        <w:t>Ako javni naručitelj utvrdi da postoji osnova za isključenje podugovaratelja, obvezan je od gospodarskog subjekta zatražiti zamjenu tog podugovaratelja u primjerenom roku, ne kraćem od pet dana.</w:t>
      </w:r>
    </w:p>
    <w:p w14:paraId="3A08A657" w14:textId="77777777" w:rsidR="00F24457" w:rsidRPr="00C56B32" w:rsidRDefault="00F24457" w:rsidP="00800731">
      <w:pPr>
        <w:pStyle w:val="StandardWeb"/>
        <w:spacing w:before="0" w:beforeAutospacing="0" w:after="0" w:afterAutospacing="0"/>
        <w:jc w:val="both"/>
        <w:rPr>
          <w:sz w:val="22"/>
          <w:szCs w:val="22"/>
        </w:rPr>
      </w:pPr>
      <w:r w:rsidRPr="00C56B32">
        <w:rPr>
          <w:sz w:val="22"/>
          <w:szCs w:val="22"/>
        </w:rPr>
        <w:t>Gospodarski subjekt koji namjerava dati dio ugovora o javnoj nabavi u podugovor obvezan je u ponudi:</w:t>
      </w:r>
    </w:p>
    <w:p w14:paraId="78E23064" w14:textId="77777777" w:rsidR="00FE16EC" w:rsidRPr="00C56B32" w:rsidRDefault="00FE16EC" w:rsidP="003C2D21">
      <w:pPr>
        <w:pStyle w:val="StandardWeb"/>
        <w:numPr>
          <w:ilvl w:val="0"/>
          <w:numId w:val="8"/>
        </w:numPr>
        <w:spacing w:before="0" w:beforeAutospacing="0" w:after="0" w:afterAutospacing="0"/>
        <w:ind w:left="426"/>
        <w:jc w:val="both"/>
        <w:rPr>
          <w:sz w:val="22"/>
          <w:szCs w:val="22"/>
        </w:rPr>
      </w:pPr>
      <w:r w:rsidRPr="00C56B32">
        <w:rPr>
          <w:sz w:val="22"/>
          <w:szCs w:val="22"/>
        </w:rPr>
        <w:t>navesti podatke o podugovarateljima (naziv ili tvrtka, sjedište, OIB ili nacionalni identifikacijski broj, broj računa, zakonski zastupnici podugovaratelja)</w:t>
      </w:r>
    </w:p>
    <w:p w14:paraId="186775E6" w14:textId="77777777" w:rsidR="00F24457" w:rsidRPr="00C56B32" w:rsidRDefault="00F24457" w:rsidP="003C2D21">
      <w:pPr>
        <w:pStyle w:val="StandardWeb"/>
        <w:numPr>
          <w:ilvl w:val="0"/>
          <w:numId w:val="8"/>
        </w:numPr>
        <w:spacing w:before="0" w:beforeAutospacing="0" w:after="0" w:afterAutospacing="0"/>
        <w:ind w:left="426"/>
        <w:jc w:val="both"/>
        <w:rPr>
          <w:sz w:val="22"/>
          <w:szCs w:val="22"/>
        </w:rPr>
      </w:pPr>
      <w:r w:rsidRPr="00C56B32">
        <w:rPr>
          <w:sz w:val="22"/>
          <w:szCs w:val="22"/>
        </w:rPr>
        <w:t>navesti koji dio ugovora namjerava dati u podugovor (predmet ili količina, vrijednost ili postotni udio)</w:t>
      </w:r>
    </w:p>
    <w:p w14:paraId="5422BEE9" w14:textId="77777777" w:rsidR="00F24457" w:rsidRPr="00C56B32" w:rsidRDefault="00F24457" w:rsidP="003C2D21">
      <w:pPr>
        <w:pStyle w:val="StandardWeb"/>
        <w:numPr>
          <w:ilvl w:val="0"/>
          <w:numId w:val="8"/>
        </w:numPr>
        <w:spacing w:before="0" w:beforeAutospacing="0" w:after="0" w:afterAutospacing="0"/>
        <w:ind w:left="426"/>
        <w:jc w:val="both"/>
        <w:rPr>
          <w:sz w:val="22"/>
          <w:szCs w:val="22"/>
        </w:rPr>
      </w:pPr>
      <w:r w:rsidRPr="00C56B32">
        <w:rPr>
          <w:sz w:val="22"/>
          <w:szCs w:val="22"/>
        </w:rPr>
        <w:t>dostaviti europsku jedinstvenu dokumentaciju o nabavi za podugovaratelja.</w:t>
      </w:r>
    </w:p>
    <w:p w14:paraId="5402DFFD" w14:textId="77777777" w:rsidR="00FE16EC" w:rsidRPr="00C56B32" w:rsidRDefault="00FE16EC" w:rsidP="00800731">
      <w:pPr>
        <w:pStyle w:val="StandardWeb"/>
        <w:spacing w:before="0" w:beforeAutospacing="0" w:after="0" w:afterAutospacing="0"/>
        <w:jc w:val="both"/>
        <w:rPr>
          <w:sz w:val="22"/>
          <w:szCs w:val="22"/>
        </w:rPr>
      </w:pPr>
    </w:p>
    <w:p w14:paraId="0D57C39B" w14:textId="77777777" w:rsidR="00FE16EC" w:rsidRPr="00C56B32" w:rsidRDefault="00FE16EC" w:rsidP="00800731">
      <w:pPr>
        <w:pStyle w:val="StandardWeb"/>
        <w:spacing w:before="0" w:beforeAutospacing="0" w:after="0" w:afterAutospacing="0"/>
        <w:jc w:val="both"/>
        <w:rPr>
          <w:sz w:val="22"/>
          <w:szCs w:val="22"/>
        </w:rPr>
      </w:pPr>
      <w:r w:rsidRPr="00C56B32">
        <w:rPr>
          <w:sz w:val="22"/>
          <w:szCs w:val="22"/>
        </w:rPr>
        <w:t xml:space="preserve">Podaci iz 1. i 2. točke prethodnog stavka obvezni su sastojci ugovora o javnoj nabavi. </w:t>
      </w:r>
    </w:p>
    <w:p w14:paraId="7AF7CADA" w14:textId="77777777" w:rsidR="00FE16EC" w:rsidRPr="00C56B32" w:rsidRDefault="00FE16EC" w:rsidP="00800731">
      <w:pPr>
        <w:pStyle w:val="StandardWeb"/>
        <w:spacing w:before="0" w:beforeAutospacing="0" w:after="0" w:afterAutospacing="0"/>
        <w:jc w:val="both"/>
        <w:rPr>
          <w:sz w:val="22"/>
          <w:szCs w:val="22"/>
        </w:rPr>
      </w:pPr>
    </w:p>
    <w:p w14:paraId="0F2DFA38" w14:textId="77777777" w:rsidR="00FE16EC" w:rsidRPr="00C56B32" w:rsidRDefault="00F24457" w:rsidP="00800731">
      <w:pPr>
        <w:pStyle w:val="StandardWeb"/>
        <w:spacing w:before="0" w:beforeAutospacing="0" w:after="0" w:afterAutospacing="0"/>
        <w:jc w:val="both"/>
        <w:rPr>
          <w:sz w:val="22"/>
          <w:szCs w:val="22"/>
        </w:rPr>
      </w:pPr>
      <w:r w:rsidRPr="00C56B32">
        <w:rPr>
          <w:sz w:val="22"/>
          <w:szCs w:val="22"/>
        </w:rPr>
        <w:t xml:space="preserve">Javni naručitelj će </w:t>
      </w:r>
      <w:r w:rsidR="00FE16EC" w:rsidRPr="00C56B32">
        <w:rPr>
          <w:sz w:val="22"/>
          <w:szCs w:val="22"/>
        </w:rPr>
        <w:t xml:space="preserve">obvezno </w:t>
      </w:r>
      <w:r w:rsidRPr="00C56B32">
        <w:rPr>
          <w:sz w:val="22"/>
          <w:szCs w:val="22"/>
        </w:rPr>
        <w:t>neposre</w:t>
      </w:r>
      <w:r w:rsidR="00522E11" w:rsidRPr="00C56B32">
        <w:rPr>
          <w:sz w:val="22"/>
          <w:szCs w:val="22"/>
        </w:rPr>
        <w:t>dno platiti</w:t>
      </w:r>
      <w:r w:rsidRPr="00C56B32">
        <w:rPr>
          <w:sz w:val="22"/>
          <w:szCs w:val="22"/>
        </w:rPr>
        <w:t xml:space="preserve"> podugovaratelju za d</w:t>
      </w:r>
      <w:r w:rsidR="00522E11" w:rsidRPr="00C56B32">
        <w:rPr>
          <w:sz w:val="22"/>
          <w:szCs w:val="22"/>
        </w:rPr>
        <w:t>io ugovora koji je isti izvršio.</w:t>
      </w:r>
    </w:p>
    <w:p w14:paraId="71E4F4E8" w14:textId="77777777" w:rsidR="00FE16EC" w:rsidRPr="00C56B32" w:rsidRDefault="00FE16EC" w:rsidP="00800731">
      <w:pPr>
        <w:pStyle w:val="StandardWeb"/>
        <w:spacing w:before="0" w:beforeAutospacing="0" w:after="0" w:afterAutospacing="0"/>
        <w:jc w:val="both"/>
        <w:rPr>
          <w:sz w:val="22"/>
          <w:szCs w:val="22"/>
        </w:rPr>
      </w:pPr>
    </w:p>
    <w:p w14:paraId="77945BD1" w14:textId="77777777" w:rsidR="00F24457" w:rsidRPr="00C56B32" w:rsidRDefault="00F24457" w:rsidP="00800731">
      <w:pPr>
        <w:pStyle w:val="StandardWeb"/>
        <w:spacing w:before="0" w:beforeAutospacing="0" w:after="0" w:afterAutospacing="0"/>
        <w:jc w:val="both"/>
        <w:rPr>
          <w:sz w:val="22"/>
          <w:szCs w:val="22"/>
        </w:rPr>
      </w:pPr>
      <w:r w:rsidRPr="00C56B32">
        <w:rPr>
          <w:sz w:val="22"/>
          <w:szCs w:val="22"/>
        </w:rPr>
        <w:t>Ugovaratelj mora svom računu ili situaciji priložiti račune ili situacije svojih podugovaratelja koje je prethodno potvrdio.</w:t>
      </w:r>
    </w:p>
    <w:p w14:paraId="119364BA" w14:textId="77777777" w:rsidR="008B4319" w:rsidRPr="00C56B32" w:rsidRDefault="008B4319" w:rsidP="00800731">
      <w:pPr>
        <w:pStyle w:val="StandardWeb"/>
        <w:spacing w:before="0" w:beforeAutospacing="0" w:after="0" w:afterAutospacing="0"/>
        <w:jc w:val="both"/>
        <w:rPr>
          <w:sz w:val="22"/>
          <w:szCs w:val="22"/>
        </w:rPr>
      </w:pPr>
    </w:p>
    <w:p w14:paraId="5E8BFA87" w14:textId="77777777" w:rsidR="00F24457" w:rsidRPr="00C56B32" w:rsidRDefault="00AE10B2" w:rsidP="00800731">
      <w:pPr>
        <w:pStyle w:val="StandardWeb"/>
        <w:spacing w:before="0" w:beforeAutospacing="0" w:after="0" w:afterAutospacing="0"/>
        <w:jc w:val="both"/>
        <w:rPr>
          <w:sz w:val="22"/>
          <w:szCs w:val="22"/>
        </w:rPr>
      </w:pPr>
      <w:r w:rsidRPr="00C56B32">
        <w:rPr>
          <w:sz w:val="22"/>
          <w:szCs w:val="22"/>
        </w:rPr>
        <w:t>Gospodarski subjekt</w:t>
      </w:r>
      <w:r w:rsidR="00F24457" w:rsidRPr="00C56B32">
        <w:rPr>
          <w:sz w:val="22"/>
          <w:szCs w:val="22"/>
        </w:rPr>
        <w:t xml:space="preserve"> može tijekom izvršenja ugovora o javnoj nabavi od javnog naručitelja zahtijevati:</w:t>
      </w:r>
    </w:p>
    <w:p w14:paraId="3B16E768" w14:textId="19F40F14" w:rsidR="00F24457" w:rsidRPr="00C56B32" w:rsidRDefault="00F24457" w:rsidP="003C2D21">
      <w:pPr>
        <w:pStyle w:val="StandardWeb"/>
        <w:numPr>
          <w:ilvl w:val="1"/>
          <w:numId w:val="5"/>
        </w:numPr>
        <w:spacing w:before="0" w:beforeAutospacing="0" w:after="0" w:afterAutospacing="0"/>
        <w:ind w:left="426"/>
        <w:jc w:val="both"/>
        <w:rPr>
          <w:sz w:val="22"/>
          <w:szCs w:val="22"/>
        </w:rPr>
      </w:pPr>
      <w:r w:rsidRPr="00C56B32">
        <w:rPr>
          <w:sz w:val="22"/>
          <w:szCs w:val="22"/>
        </w:rPr>
        <w:t>promjenu podugovaratelja za onaj dio ugovora o javnoj nabavi koji je prethodno dao u podugovor</w:t>
      </w:r>
      <w:r w:rsidR="008A6CD9" w:rsidRPr="00C56B32">
        <w:rPr>
          <w:sz w:val="22"/>
          <w:szCs w:val="22"/>
        </w:rPr>
        <w:t>,</w:t>
      </w:r>
    </w:p>
    <w:p w14:paraId="78B85CDD" w14:textId="42F3322E" w:rsidR="00F24457" w:rsidRPr="00C56B32" w:rsidRDefault="00F24457" w:rsidP="003C2D21">
      <w:pPr>
        <w:pStyle w:val="StandardWeb"/>
        <w:numPr>
          <w:ilvl w:val="1"/>
          <w:numId w:val="5"/>
        </w:numPr>
        <w:spacing w:before="0" w:beforeAutospacing="0" w:after="0" w:afterAutospacing="0"/>
        <w:ind w:left="426"/>
        <w:jc w:val="both"/>
        <w:rPr>
          <w:sz w:val="22"/>
          <w:szCs w:val="22"/>
        </w:rPr>
      </w:pPr>
      <w:r w:rsidRPr="00C56B32">
        <w:rPr>
          <w:sz w:val="22"/>
          <w:szCs w:val="22"/>
        </w:rPr>
        <w:t>uvođenje jednog ili više novih podugovaratelja čiji ukupni udio ne smije prijeći 30 % vrijednosti ugovora o javnoj nabavi bez poreza na dodanu vrijednost, neovisno o tome je li prethodno dao dio ugovora o javnoj nabavi u podugovor ili nije</w:t>
      </w:r>
      <w:r w:rsidR="008A6CD9" w:rsidRPr="00C56B32">
        <w:rPr>
          <w:sz w:val="22"/>
          <w:szCs w:val="22"/>
        </w:rPr>
        <w:t>,</w:t>
      </w:r>
    </w:p>
    <w:p w14:paraId="53CF938E" w14:textId="77777777" w:rsidR="00F24457" w:rsidRPr="00C56B32" w:rsidRDefault="00F24457" w:rsidP="003C2D21">
      <w:pPr>
        <w:pStyle w:val="StandardWeb"/>
        <w:numPr>
          <w:ilvl w:val="1"/>
          <w:numId w:val="5"/>
        </w:numPr>
        <w:spacing w:before="0" w:beforeAutospacing="0" w:after="0" w:afterAutospacing="0"/>
        <w:ind w:left="426"/>
        <w:jc w:val="both"/>
        <w:rPr>
          <w:sz w:val="22"/>
          <w:szCs w:val="22"/>
        </w:rPr>
      </w:pPr>
      <w:r w:rsidRPr="00C56B32">
        <w:rPr>
          <w:sz w:val="22"/>
          <w:szCs w:val="22"/>
        </w:rPr>
        <w:t>preuzimanje izvršenja dijela ugovora o javnoj nabavi koji je prethodno dao u podugovor.</w:t>
      </w:r>
    </w:p>
    <w:p w14:paraId="5D5C7F6F" w14:textId="77777777" w:rsidR="008B4319" w:rsidRPr="00C56B32" w:rsidRDefault="008B4319" w:rsidP="00800731">
      <w:pPr>
        <w:pStyle w:val="StandardWeb"/>
        <w:spacing w:before="0" w:beforeAutospacing="0" w:after="0" w:afterAutospacing="0"/>
        <w:jc w:val="both"/>
        <w:rPr>
          <w:sz w:val="22"/>
          <w:szCs w:val="22"/>
        </w:rPr>
      </w:pPr>
    </w:p>
    <w:p w14:paraId="40919ECA" w14:textId="77777777" w:rsidR="00F24457" w:rsidRPr="00C56B32" w:rsidRDefault="00F24457" w:rsidP="00800731">
      <w:pPr>
        <w:pStyle w:val="StandardWeb"/>
        <w:spacing w:before="0" w:beforeAutospacing="0" w:after="0" w:afterAutospacing="0"/>
        <w:jc w:val="both"/>
        <w:rPr>
          <w:sz w:val="22"/>
          <w:szCs w:val="22"/>
        </w:rPr>
      </w:pPr>
      <w:r w:rsidRPr="00C56B32">
        <w:rPr>
          <w:sz w:val="22"/>
          <w:szCs w:val="22"/>
        </w:rPr>
        <w:t>Uz zahtjev ugovaratelj javnom naručitelju dostavlja podatke i dokumente sukladno članku 222. stavku 1. Zakona za novog podugovaratelja.</w:t>
      </w:r>
    </w:p>
    <w:p w14:paraId="2D858094" w14:textId="77777777" w:rsidR="008B4319" w:rsidRPr="00C56B32" w:rsidRDefault="008B4319" w:rsidP="00800731">
      <w:pPr>
        <w:pStyle w:val="StandardWeb"/>
        <w:spacing w:before="0" w:beforeAutospacing="0" w:after="0" w:afterAutospacing="0"/>
        <w:jc w:val="both"/>
        <w:rPr>
          <w:sz w:val="22"/>
          <w:szCs w:val="22"/>
        </w:rPr>
      </w:pPr>
    </w:p>
    <w:p w14:paraId="75A27565" w14:textId="77777777" w:rsidR="00F24457" w:rsidRPr="00C56B32" w:rsidRDefault="00F24457" w:rsidP="00800731">
      <w:pPr>
        <w:pStyle w:val="StandardWeb"/>
        <w:spacing w:before="0" w:beforeAutospacing="0" w:after="0" w:afterAutospacing="0"/>
        <w:jc w:val="both"/>
        <w:rPr>
          <w:sz w:val="22"/>
          <w:szCs w:val="22"/>
        </w:rPr>
      </w:pPr>
      <w:r w:rsidRPr="00C56B32">
        <w:rPr>
          <w:sz w:val="22"/>
          <w:szCs w:val="22"/>
        </w:rPr>
        <w:t xml:space="preserve">Javni naručitelj </w:t>
      </w:r>
      <w:r w:rsidR="00ED061B" w:rsidRPr="00C56B32">
        <w:rPr>
          <w:sz w:val="22"/>
          <w:szCs w:val="22"/>
        </w:rPr>
        <w:t>neće</w:t>
      </w:r>
      <w:r w:rsidRPr="00C56B32">
        <w:rPr>
          <w:sz w:val="22"/>
          <w:szCs w:val="22"/>
        </w:rPr>
        <w:t xml:space="preserve"> odobriti zahtjev ugovaratelja:</w:t>
      </w:r>
    </w:p>
    <w:p w14:paraId="747E9667" w14:textId="77777777" w:rsidR="00903F5C" w:rsidRPr="00C56B32" w:rsidRDefault="00903F5C" w:rsidP="00800731">
      <w:pPr>
        <w:pStyle w:val="StandardWeb"/>
        <w:spacing w:before="0" w:beforeAutospacing="0" w:after="0" w:afterAutospacing="0"/>
        <w:jc w:val="both"/>
        <w:rPr>
          <w:sz w:val="22"/>
          <w:szCs w:val="22"/>
        </w:rPr>
      </w:pPr>
    </w:p>
    <w:p w14:paraId="375CF138" w14:textId="2AC74888" w:rsidR="00F24457" w:rsidRPr="00C56B32" w:rsidRDefault="00F24457" w:rsidP="003C2D21">
      <w:pPr>
        <w:pStyle w:val="StandardWeb"/>
        <w:numPr>
          <w:ilvl w:val="0"/>
          <w:numId w:val="9"/>
        </w:numPr>
        <w:spacing w:before="0" w:beforeAutospacing="0" w:after="0" w:afterAutospacing="0"/>
        <w:ind w:left="426"/>
        <w:jc w:val="both"/>
        <w:rPr>
          <w:sz w:val="22"/>
          <w:szCs w:val="22"/>
        </w:rPr>
      </w:pPr>
      <w:r w:rsidRPr="00C56B32">
        <w:rPr>
          <w:sz w:val="22"/>
          <w:szCs w:val="22"/>
        </w:rPr>
        <w:t>u slučaju iz članka 224. stavka 1. točaka 1. i 2. Zakona, ako se ugovaratelj u postupku javne nabave radi dokazivanja ispunjenja kriterija za odabir gospodarskog subjekta oslonio na sposobnost podugovaratelja kojeg sada mijenja, a novi podugovaratelj ne ispunjava iste uvjete, ili postoje osnove za isključenje</w:t>
      </w:r>
      <w:r w:rsidR="00F43C72" w:rsidRPr="00C56B32">
        <w:rPr>
          <w:sz w:val="22"/>
          <w:szCs w:val="22"/>
        </w:rPr>
        <w:t>,</w:t>
      </w:r>
    </w:p>
    <w:p w14:paraId="039EB84E" w14:textId="77777777" w:rsidR="00F24457" w:rsidRPr="00C56B32" w:rsidRDefault="00F24457" w:rsidP="003C2D21">
      <w:pPr>
        <w:pStyle w:val="StandardWeb"/>
        <w:numPr>
          <w:ilvl w:val="0"/>
          <w:numId w:val="9"/>
        </w:numPr>
        <w:spacing w:before="0" w:beforeAutospacing="0" w:after="0" w:afterAutospacing="0"/>
        <w:ind w:left="426"/>
        <w:jc w:val="both"/>
        <w:rPr>
          <w:sz w:val="22"/>
          <w:szCs w:val="22"/>
        </w:rPr>
      </w:pPr>
      <w:r w:rsidRPr="00C56B32">
        <w:rPr>
          <w:sz w:val="22"/>
          <w:szCs w:val="22"/>
        </w:rPr>
        <w:t>u slučaju iz članka 224. stavka 1. točke 3. Zakona,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F448B54" w14:textId="77777777" w:rsidR="00E57684" w:rsidRPr="00C56B32" w:rsidRDefault="00F24457" w:rsidP="00800731">
      <w:pPr>
        <w:pStyle w:val="StandardWeb"/>
        <w:spacing w:before="0" w:beforeAutospacing="0" w:after="0" w:afterAutospacing="0"/>
        <w:jc w:val="both"/>
        <w:rPr>
          <w:sz w:val="22"/>
          <w:szCs w:val="22"/>
        </w:rPr>
      </w:pPr>
      <w:r w:rsidRPr="00C56B32">
        <w:rPr>
          <w:sz w:val="22"/>
          <w:szCs w:val="22"/>
        </w:rPr>
        <w:t>Sudjelovanje podugovaratelja ne utječe na odgovornost ugovaratelja za izvršenje ugovora o javnoj nabavi.</w:t>
      </w:r>
    </w:p>
    <w:p w14:paraId="63A1F87E" w14:textId="4035308B" w:rsidR="00800731" w:rsidRPr="00C56B32" w:rsidRDefault="00800731" w:rsidP="00800731">
      <w:pPr>
        <w:pStyle w:val="StandardWeb"/>
        <w:spacing w:before="0" w:beforeAutospacing="0" w:after="0" w:afterAutospacing="0"/>
        <w:jc w:val="both"/>
        <w:rPr>
          <w:sz w:val="22"/>
          <w:szCs w:val="22"/>
        </w:rPr>
      </w:pPr>
    </w:p>
    <w:p w14:paraId="6C5CE161" w14:textId="39E9ABCC" w:rsidR="0092436D" w:rsidRPr="009669EC" w:rsidRDefault="0092436D" w:rsidP="0092436D">
      <w:pPr>
        <w:pStyle w:val="Naslov2"/>
        <w:numPr>
          <w:ilvl w:val="0"/>
          <w:numId w:val="0"/>
        </w:numPr>
        <w:rPr>
          <w:rFonts w:ascii="Times New Roman" w:eastAsia="Garamond" w:hAnsi="Times New Roman"/>
          <w:b w:val="0"/>
          <w:bCs/>
          <w:sz w:val="22"/>
          <w:szCs w:val="22"/>
        </w:rPr>
      </w:pPr>
      <w:bookmarkStart w:id="118" w:name="_Toc34649939"/>
      <w:bookmarkStart w:id="119" w:name="_Toc39667591"/>
      <w:r w:rsidRPr="009669EC">
        <w:rPr>
          <w:rFonts w:ascii="Times New Roman" w:eastAsia="Garamond" w:hAnsi="Times New Roman"/>
          <w:b w:val="0"/>
          <w:bCs/>
          <w:sz w:val="22"/>
          <w:szCs w:val="22"/>
        </w:rPr>
        <w:t>7.</w:t>
      </w:r>
      <w:r w:rsidRPr="009669EC">
        <w:rPr>
          <w:rFonts w:ascii="Times New Roman" w:eastAsia="Garamond" w:hAnsi="Times New Roman"/>
          <w:b w:val="0"/>
          <w:bCs/>
          <w:color w:val="000000" w:themeColor="text1"/>
          <w:sz w:val="22"/>
          <w:szCs w:val="22"/>
        </w:rPr>
        <w:t>5. Oslanjanje na sposobnost drugih subjekta</w:t>
      </w:r>
      <w:bookmarkEnd w:id="118"/>
      <w:bookmarkEnd w:id="119"/>
    </w:p>
    <w:p w14:paraId="423F337C" w14:textId="77777777" w:rsidR="0092436D" w:rsidRPr="00C56B32" w:rsidRDefault="0092436D" w:rsidP="006F25A5">
      <w:pPr>
        <w:pStyle w:val="Bezproreda"/>
        <w:rPr>
          <w:rFonts w:cs="Times New Roman"/>
          <w:b w:val="0"/>
          <w:bCs/>
        </w:rPr>
      </w:pPr>
    </w:p>
    <w:p w14:paraId="0DA6EF98" w14:textId="77777777" w:rsidR="0092436D" w:rsidRPr="00C56B32" w:rsidRDefault="0092436D" w:rsidP="006F25A5">
      <w:pPr>
        <w:pStyle w:val="Bezproreda"/>
        <w:rPr>
          <w:rFonts w:cs="Times New Roman"/>
          <w:b w:val="0"/>
          <w:bCs/>
        </w:rPr>
      </w:pPr>
      <w:r w:rsidRPr="00C56B32">
        <w:rPr>
          <w:rFonts w:cs="Times New Roman"/>
          <w:b w:val="0"/>
          <w:bCs/>
        </w:rPr>
        <w:t>Gospodarski subjekt se može u postupku javne nabave radi dokazivanja ispunjenja kriterija tehničke i stručne sposobnosti, a sukladno članku 273. ZJN 2016 osloniti na sposobnost drugih subjekata, bez obzira na pravnu prirodu njihova međusobnog odnosa.</w:t>
      </w:r>
    </w:p>
    <w:p w14:paraId="58426200" w14:textId="77777777" w:rsidR="0092436D" w:rsidRPr="00C56B32" w:rsidRDefault="0092436D" w:rsidP="006F25A5">
      <w:pPr>
        <w:pStyle w:val="Bezproreda"/>
        <w:rPr>
          <w:rFonts w:cs="Times New Roman"/>
          <w:b w:val="0"/>
          <w:bCs/>
        </w:rPr>
      </w:pPr>
    </w:p>
    <w:p w14:paraId="4667424F" w14:textId="77777777" w:rsidR="009669EC" w:rsidRDefault="009669EC" w:rsidP="006F25A5">
      <w:pPr>
        <w:pStyle w:val="Bezproreda"/>
        <w:rPr>
          <w:rFonts w:cs="Times New Roman"/>
          <w:b w:val="0"/>
          <w:bCs/>
        </w:rPr>
      </w:pPr>
    </w:p>
    <w:p w14:paraId="5F427394" w14:textId="77777777" w:rsidR="009669EC" w:rsidRDefault="009669EC" w:rsidP="006F25A5">
      <w:pPr>
        <w:pStyle w:val="Bezproreda"/>
        <w:rPr>
          <w:rFonts w:cs="Times New Roman"/>
          <w:b w:val="0"/>
          <w:bCs/>
        </w:rPr>
      </w:pPr>
    </w:p>
    <w:p w14:paraId="05B6744B" w14:textId="0267B2C9" w:rsidR="0092436D" w:rsidRPr="00C56B32" w:rsidRDefault="0092436D" w:rsidP="006F25A5">
      <w:pPr>
        <w:pStyle w:val="Bezproreda"/>
        <w:rPr>
          <w:rFonts w:cs="Times New Roman"/>
          <w:b w:val="0"/>
          <w:bCs/>
        </w:rPr>
      </w:pPr>
      <w:r w:rsidRPr="00C56B32">
        <w:rPr>
          <w:rFonts w:cs="Times New Roman"/>
          <w:b w:val="0"/>
          <w:bCs/>
        </w:rPr>
        <w:t>Gospodarski subjekt može se u postupku javne nabave radi dokazivanja ispunjavanja kriterija za odabir gospodarskog subjekta iz članaka 258. i 259. ZJN 2016 osloniti na sposobnost drugih subjekata, bez obzira na pravnu prirodu njihova međusobnog odnosa.</w:t>
      </w:r>
    </w:p>
    <w:p w14:paraId="43981000" w14:textId="77777777" w:rsidR="0092436D" w:rsidRPr="00C56B32" w:rsidRDefault="0092436D" w:rsidP="006F25A5">
      <w:pPr>
        <w:pStyle w:val="Bezproreda"/>
        <w:rPr>
          <w:rFonts w:cs="Times New Roman"/>
          <w:b w:val="0"/>
          <w:bCs/>
          <w:strike/>
        </w:rPr>
      </w:pPr>
    </w:p>
    <w:p w14:paraId="3BAAB707" w14:textId="77777777" w:rsidR="0092436D" w:rsidRPr="00C56B32" w:rsidRDefault="0092436D" w:rsidP="0092436D">
      <w:pPr>
        <w:pStyle w:val="Bezproreda"/>
        <w:rPr>
          <w:rFonts w:eastAsia="Garamond" w:cs="Times New Roman"/>
          <w:b w:val="0"/>
          <w:bCs/>
        </w:rPr>
      </w:pPr>
      <w:r w:rsidRPr="00C56B32">
        <w:rPr>
          <w:rFonts w:eastAsia="Garamond" w:cs="Times New Roman"/>
          <w:b w:val="0"/>
          <w:bCs/>
        </w:rPr>
        <w:t xml:space="preserve">Ako se ponuditelj oslanja na sposobnost podugovaratelja ili drugih gospodarskih subjekata, mora dokazati javnom naručitelju da će imati na raspolaganju potrebne resurse za izvršenje ugovora. </w:t>
      </w:r>
    </w:p>
    <w:p w14:paraId="1F3C5805" w14:textId="77777777" w:rsidR="0092436D" w:rsidRPr="00C56B32" w:rsidRDefault="0092436D" w:rsidP="0092436D">
      <w:pPr>
        <w:pStyle w:val="Bezproreda"/>
        <w:rPr>
          <w:rFonts w:eastAsia="Garamond" w:cs="Times New Roman"/>
          <w:b w:val="0"/>
          <w:bCs/>
        </w:rPr>
      </w:pPr>
    </w:p>
    <w:p w14:paraId="29DEA87D" w14:textId="77777777" w:rsidR="0092436D" w:rsidRPr="00C56B32" w:rsidRDefault="0092436D" w:rsidP="0092436D">
      <w:pPr>
        <w:pStyle w:val="Bezproreda"/>
        <w:rPr>
          <w:rFonts w:eastAsia="Garamond" w:cs="Times New Roman"/>
          <w:b w:val="0"/>
          <w:bCs/>
        </w:rPr>
      </w:pPr>
      <w:r w:rsidRPr="00C56B32">
        <w:rPr>
          <w:rFonts w:eastAsia="Garamond" w:cs="Times New Roman"/>
          <w:b w:val="0"/>
          <w:bCs/>
        </w:rPr>
        <w:t xml:space="preserve">U slučaju oslanjanja na tehničku i stručnu sposobnost podugovaratelja ili drugog gospodarskog subjekta, </w:t>
      </w:r>
      <w:r w:rsidRPr="00C56B32">
        <w:rPr>
          <w:rFonts w:eastAsia="Garamond" w:cs="Times New Roman"/>
          <w:b w:val="0"/>
          <w:bCs/>
          <w:u w:val="single"/>
        </w:rPr>
        <w:t xml:space="preserve">u </w:t>
      </w:r>
      <w:r w:rsidRPr="00C56B32">
        <w:rPr>
          <w:rFonts w:eastAsia="Garamond" w:cs="Times New Roman"/>
          <w:b w:val="0"/>
          <w:bCs/>
        </w:rPr>
        <w:t xml:space="preserve">ponudi dostavlja popunjen </w:t>
      </w:r>
      <w:r w:rsidRPr="00C56B32">
        <w:rPr>
          <w:rFonts w:eastAsia="Garamond" w:cs="Times New Roman"/>
          <w:b w:val="0"/>
          <w:bCs/>
          <w:color w:val="000000"/>
        </w:rPr>
        <w:t>e-ESPD</w:t>
      </w:r>
      <w:r w:rsidRPr="00C56B32">
        <w:rPr>
          <w:rFonts w:eastAsia="Garamond" w:cs="Times New Roman"/>
          <w:b w:val="0"/>
          <w:bCs/>
        </w:rPr>
        <w:t xml:space="preserve"> obrazac podugovaratelja ili drugog gospodarskog subjekta na čiju se sposobnost ponuditelj oslanja, navod, odnosno nedvojbenu izjavu o prihvaćanju obveze da će resurse staviti</w:t>
      </w:r>
    </w:p>
    <w:p w14:paraId="5DF2892B" w14:textId="77777777" w:rsidR="0092436D" w:rsidRPr="00C56B32" w:rsidRDefault="0092436D" w:rsidP="0092436D">
      <w:pPr>
        <w:pStyle w:val="Bezproreda"/>
        <w:rPr>
          <w:rFonts w:eastAsia="Garamond" w:cs="Times New Roman"/>
          <w:b w:val="0"/>
          <w:bCs/>
        </w:rPr>
      </w:pPr>
      <w:r w:rsidRPr="00C56B32">
        <w:rPr>
          <w:rFonts w:eastAsia="Garamond" w:cs="Times New Roman"/>
          <w:b w:val="0"/>
          <w:bCs/>
        </w:rPr>
        <w:t>na raspolaganje ponuditelju za izvršenje ugovora o javnoj nabavi, ukoliko će podugovaratelj ili drugi gospodarski subjekt izvoditi predmetne radove za koje se ta sposobnost traži.</w:t>
      </w:r>
    </w:p>
    <w:p w14:paraId="3C851495" w14:textId="77777777" w:rsidR="0092436D" w:rsidRPr="00C56B32" w:rsidRDefault="0092436D" w:rsidP="006F25A5">
      <w:pPr>
        <w:pStyle w:val="Bezproreda"/>
        <w:rPr>
          <w:rFonts w:cs="Times New Roman"/>
          <w:b w:val="0"/>
          <w:bCs/>
        </w:rPr>
      </w:pPr>
    </w:p>
    <w:p w14:paraId="5873696D" w14:textId="77777777" w:rsidR="0092436D" w:rsidRPr="00C56B32" w:rsidRDefault="0092436D" w:rsidP="006F25A5">
      <w:pPr>
        <w:pStyle w:val="Bezproreda"/>
        <w:rPr>
          <w:rFonts w:cs="Times New Roman"/>
          <w:b w:val="0"/>
          <w:bCs/>
          <w:u w:val="single"/>
        </w:rPr>
      </w:pPr>
      <w:r w:rsidRPr="00C56B32">
        <w:rPr>
          <w:rFonts w:cs="Times New Roman"/>
          <w:b w:val="0"/>
          <w:bCs/>
        </w:rPr>
        <w:t xml:space="preserve">Naručitelj će od ekonomski najpovoljnijeg ponuditelja, u sklopu ažuriranih popratnih dokumenata, zatražiti dostavu nedvojbene izjave ili drugog odgovarajućeg dokumenta iz kojeg je razvidno prihvaćanje obveze drugih subjekata da će te resurse staviti na raspolaganje ponuditelja za izvršenje ugovora o javnoj nabavi radova, samo ukoliko će podugovaratelj ili drugi gospodarski subjekt izvoditi predmetne radove za koje se ta sposobnost traži. </w:t>
      </w:r>
    </w:p>
    <w:p w14:paraId="5EA05782" w14:textId="77777777" w:rsidR="0092436D" w:rsidRPr="00C56B32" w:rsidRDefault="0092436D" w:rsidP="006F25A5">
      <w:pPr>
        <w:pStyle w:val="Bezproreda"/>
        <w:rPr>
          <w:rFonts w:cs="Times New Roman"/>
          <w:b w:val="0"/>
          <w:bCs/>
          <w:color w:val="000000"/>
        </w:rPr>
      </w:pPr>
    </w:p>
    <w:p w14:paraId="4849F90F" w14:textId="77777777" w:rsidR="0092436D" w:rsidRPr="00C56B32" w:rsidRDefault="0092436D" w:rsidP="006F25A5">
      <w:pPr>
        <w:pStyle w:val="Bezproreda"/>
        <w:rPr>
          <w:rFonts w:cs="Times New Roman"/>
          <w:b w:val="0"/>
          <w:bCs/>
          <w:color w:val="000000"/>
        </w:rPr>
      </w:pPr>
      <w:r w:rsidRPr="00C56B32">
        <w:rPr>
          <w:rFonts w:cs="Times New Roman"/>
          <w:b w:val="0"/>
          <w:bCs/>
          <w:color w:val="000000"/>
        </w:rPr>
        <w:t>Naručitelj će od ponuditelja / gospodarskog subjekta zahtijevati da zamijeni subjekt na čiju se sposobnost oslonio radi dokazivanja tehničke i stručne sposobnosti ako utvrdi da kod tog subjekta postoje osnove za isključenje ili da ne udovoljava relevantnim kriterijima za odabir gospodarskog subjekta.</w:t>
      </w:r>
    </w:p>
    <w:p w14:paraId="58E47E54" w14:textId="77777777" w:rsidR="0092436D" w:rsidRPr="00C56B32" w:rsidRDefault="0092436D" w:rsidP="006F25A5">
      <w:pPr>
        <w:pStyle w:val="Bezproreda"/>
        <w:rPr>
          <w:rFonts w:cs="Times New Roman"/>
          <w:b w:val="0"/>
          <w:bCs/>
        </w:rPr>
      </w:pPr>
    </w:p>
    <w:p w14:paraId="50CF3A1A" w14:textId="77777777" w:rsidR="0092436D" w:rsidRPr="00C56B32" w:rsidRDefault="0092436D" w:rsidP="006F25A5">
      <w:pPr>
        <w:pStyle w:val="Bezproreda"/>
        <w:rPr>
          <w:rFonts w:cs="Times New Roman"/>
          <w:b w:val="0"/>
          <w:bCs/>
          <w:color w:val="000000"/>
        </w:rPr>
      </w:pPr>
      <w:r w:rsidRPr="00C56B32">
        <w:rPr>
          <w:rFonts w:cs="Times New Roman"/>
          <w:b w:val="0"/>
          <w:bCs/>
          <w:color w:val="000000"/>
        </w:rPr>
        <w:t>Pod istim uvjetima, zajednica gospodarskih subjekata može se osloniti na sposobnost članova zajednice ili drugih subjekata.</w:t>
      </w:r>
    </w:p>
    <w:p w14:paraId="38F4CC44" w14:textId="77777777" w:rsidR="0092436D" w:rsidRPr="00C56B32" w:rsidRDefault="0092436D" w:rsidP="006F25A5">
      <w:pPr>
        <w:pStyle w:val="Bezproreda"/>
        <w:rPr>
          <w:rFonts w:cs="Times New Roman"/>
          <w:b w:val="0"/>
          <w:bCs/>
          <w:color w:val="000000"/>
          <w:spacing w:val="-1"/>
        </w:rPr>
      </w:pPr>
      <w:r w:rsidRPr="00C56B32">
        <w:rPr>
          <w:rFonts w:cs="Times New Roman"/>
          <w:b w:val="0"/>
          <w:bCs/>
          <w:color w:val="000000"/>
          <w:spacing w:val="-1"/>
        </w:rPr>
        <w:t>Gospodarski subjekt mora dokazati za subjekt na čiju se sposobnost oslanja da:</w:t>
      </w:r>
    </w:p>
    <w:p w14:paraId="224D17DC" w14:textId="77777777" w:rsidR="0092436D" w:rsidRPr="00C56B32" w:rsidRDefault="0092436D" w:rsidP="006F25A5">
      <w:pPr>
        <w:pStyle w:val="Bezproreda"/>
        <w:rPr>
          <w:rFonts w:cs="Times New Roman"/>
          <w:b w:val="0"/>
          <w:bCs/>
          <w:color w:val="000000"/>
        </w:rPr>
      </w:pPr>
      <w:r w:rsidRPr="00C56B32">
        <w:rPr>
          <w:rFonts w:cs="Times New Roman"/>
          <w:b w:val="0"/>
          <w:bCs/>
          <w:color w:val="000000"/>
        </w:rPr>
        <w:t>- Ne postoje osnove za njihovo isključenje</w:t>
      </w:r>
    </w:p>
    <w:p w14:paraId="02990D85" w14:textId="6D5519BB" w:rsidR="0092436D" w:rsidRPr="00C56B32" w:rsidRDefault="0092436D" w:rsidP="006F25A5">
      <w:pPr>
        <w:pStyle w:val="Bezproreda"/>
        <w:rPr>
          <w:rFonts w:cs="Times New Roman"/>
          <w:b w:val="0"/>
          <w:bCs/>
          <w:color w:val="000000"/>
        </w:rPr>
      </w:pPr>
      <w:r w:rsidRPr="00C56B32">
        <w:rPr>
          <w:rFonts w:cs="Times New Roman"/>
          <w:b w:val="0"/>
          <w:bCs/>
          <w:color w:val="000000"/>
        </w:rPr>
        <w:t xml:space="preserve">- </w:t>
      </w:r>
      <w:r w:rsidR="001F3D83">
        <w:rPr>
          <w:rFonts w:cs="Times New Roman"/>
          <w:b w:val="0"/>
          <w:bCs/>
          <w:color w:val="000000"/>
        </w:rPr>
        <w:t>I</w:t>
      </w:r>
      <w:r w:rsidRPr="00C56B32">
        <w:rPr>
          <w:rFonts w:cs="Times New Roman"/>
          <w:b w:val="0"/>
          <w:bCs/>
          <w:color w:val="000000"/>
        </w:rPr>
        <w:t>spunjavaju uvjete tehničke i stručne sposobnosti.</w:t>
      </w:r>
    </w:p>
    <w:p w14:paraId="44A85C71" w14:textId="77777777" w:rsidR="0092436D" w:rsidRPr="00C56B32" w:rsidRDefault="0092436D" w:rsidP="006F25A5">
      <w:pPr>
        <w:pStyle w:val="Bezproreda"/>
        <w:rPr>
          <w:rFonts w:cs="Times New Roman"/>
          <w:b w:val="0"/>
          <w:bCs/>
          <w:color w:val="000000"/>
        </w:rPr>
      </w:pPr>
    </w:p>
    <w:p w14:paraId="09EF2C94" w14:textId="77777777" w:rsidR="0092436D" w:rsidRPr="00C56B32" w:rsidRDefault="0092436D" w:rsidP="006F25A5">
      <w:pPr>
        <w:pStyle w:val="Bezproreda"/>
        <w:rPr>
          <w:rFonts w:cs="Times New Roman"/>
          <w:b w:val="0"/>
          <w:bCs/>
        </w:rPr>
      </w:pPr>
      <w:r w:rsidRPr="00C56B32">
        <w:rPr>
          <w:rFonts w:cs="Times New Roman"/>
          <w:b w:val="0"/>
          <w:bCs/>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378DE5DC" w14:textId="77777777" w:rsidR="0092436D" w:rsidRPr="00C56B32" w:rsidRDefault="0092436D" w:rsidP="006F25A5">
      <w:pPr>
        <w:pStyle w:val="Bezproreda"/>
        <w:rPr>
          <w:rFonts w:cs="Times New Roman"/>
          <w:b w:val="0"/>
          <w:bCs/>
        </w:rPr>
      </w:pPr>
      <w:r w:rsidRPr="00C56B32">
        <w:rPr>
          <w:rFonts w:cs="Times New Roman"/>
          <w:b w:val="0"/>
          <w:bCs/>
        </w:rPr>
        <w:t>Gospodarski subjekt koji sudjeluje sam i ne oslanja se na sposobnosti drugih subjekata kako bi ispunio kriterije za odabir obvezan je ispuniti jedan e-ESPD.</w:t>
      </w:r>
    </w:p>
    <w:p w14:paraId="59B7F652" w14:textId="77777777" w:rsidR="0092436D" w:rsidRPr="00C56B32" w:rsidRDefault="0092436D" w:rsidP="006F25A5">
      <w:pPr>
        <w:pStyle w:val="Bezproreda"/>
        <w:rPr>
          <w:rFonts w:cs="Times New Roman"/>
          <w:b w:val="0"/>
          <w:bCs/>
        </w:rPr>
      </w:pPr>
      <w:r w:rsidRPr="00C56B32">
        <w:rPr>
          <w:rFonts w:cs="Times New Roman"/>
          <w:b w:val="0"/>
          <w:bCs/>
        </w:rPr>
        <w:t xml:space="preserve">Gospodarski subjekt koji sudjeluje sam, ali se oslanja na sposobnosti najmanje jednog drugog subjekta mora osigurati da naručitelj zaprimi njegov e-ESPD zajedno sa zasebnim e-ESPD-om u kojem su navedeni relevantni podaci (vidjeti Dio II., Odjeljak C) za svaki subjekt na koji se oslanja. </w:t>
      </w:r>
    </w:p>
    <w:p w14:paraId="0D53267F" w14:textId="77777777" w:rsidR="00D17DC0" w:rsidRPr="00C56B32" w:rsidRDefault="00D17DC0" w:rsidP="00800731">
      <w:pPr>
        <w:pStyle w:val="StandardWeb"/>
        <w:spacing w:before="0" w:beforeAutospacing="0" w:after="0" w:afterAutospacing="0"/>
        <w:jc w:val="both"/>
        <w:rPr>
          <w:sz w:val="22"/>
          <w:szCs w:val="22"/>
        </w:rPr>
      </w:pPr>
    </w:p>
    <w:p w14:paraId="072320FD" w14:textId="525B0BA3" w:rsidR="00677521" w:rsidRPr="00C56B32" w:rsidRDefault="00E57684" w:rsidP="003C2D21">
      <w:pPr>
        <w:pStyle w:val="Naslov2"/>
        <w:numPr>
          <w:ilvl w:val="1"/>
          <w:numId w:val="25"/>
        </w:numPr>
        <w:ind w:left="0" w:firstLine="0"/>
        <w:rPr>
          <w:rFonts w:ascii="Times New Roman" w:eastAsiaTheme="minorEastAsia" w:hAnsi="Times New Roman"/>
          <w:b w:val="0"/>
          <w:bCs/>
          <w:sz w:val="22"/>
          <w:szCs w:val="22"/>
        </w:rPr>
      </w:pPr>
      <w:bookmarkStart w:id="120" w:name="_Toc470253344"/>
      <w:bookmarkStart w:id="121" w:name="_Toc496093260"/>
      <w:bookmarkStart w:id="122" w:name="_Toc496093397"/>
      <w:bookmarkStart w:id="123" w:name="_Toc39667592"/>
      <w:r w:rsidRPr="00C56B32">
        <w:rPr>
          <w:rFonts w:ascii="Times New Roman" w:eastAsiaTheme="minorEastAsia" w:hAnsi="Times New Roman"/>
          <w:b w:val="0"/>
          <w:bCs/>
          <w:sz w:val="22"/>
          <w:szCs w:val="22"/>
        </w:rPr>
        <w:t>Vrsta, sredstvo i uvjeti jamstva</w:t>
      </w:r>
      <w:bookmarkEnd w:id="120"/>
      <w:bookmarkEnd w:id="121"/>
      <w:bookmarkEnd w:id="122"/>
      <w:bookmarkEnd w:id="123"/>
    </w:p>
    <w:p w14:paraId="69B5391D" w14:textId="77777777" w:rsidR="00677521" w:rsidRPr="00C56B32" w:rsidRDefault="00677521" w:rsidP="00677521">
      <w:pPr>
        <w:spacing w:after="0" w:line="240" w:lineRule="auto"/>
        <w:rPr>
          <w:rFonts w:ascii="Times New Roman" w:hAnsi="Times New Roman"/>
          <w:bCs/>
        </w:rPr>
      </w:pPr>
    </w:p>
    <w:p w14:paraId="685CF802" w14:textId="36666C40" w:rsidR="003D3063" w:rsidRPr="00FF51B7" w:rsidRDefault="003D3063" w:rsidP="003C2D21">
      <w:pPr>
        <w:pStyle w:val="Naslov3"/>
        <w:numPr>
          <w:ilvl w:val="2"/>
          <w:numId w:val="25"/>
        </w:numPr>
        <w:ind w:left="0" w:firstLine="0"/>
        <w:rPr>
          <w:rFonts w:ascii="Times New Roman" w:hAnsi="Times New Roman" w:cs="Times New Roman"/>
          <w:b w:val="0"/>
          <w:bCs w:val="0"/>
          <w:color w:val="auto"/>
        </w:rPr>
      </w:pPr>
      <w:bookmarkStart w:id="124" w:name="_Toc39667593"/>
      <w:r w:rsidRPr="00FF51B7">
        <w:rPr>
          <w:rFonts w:ascii="Times New Roman" w:hAnsi="Times New Roman" w:cs="Times New Roman"/>
          <w:b w:val="0"/>
          <w:bCs w:val="0"/>
          <w:color w:val="auto"/>
        </w:rPr>
        <w:t>Jamstvo za ozbiljnost ponude</w:t>
      </w:r>
      <w:bookmarkEnd w:id="124"/>
    </w:p>
    <w:p w14:paraId="1B96E67E" w14:textId="77EB56E1" w:rsidR="00C101F6" w:rsidRPr="00C56B32" w:rsidRDefault="00C101F6" w:rsidP="00116FEC">
      <w:pPr>
        <w:widowControl w:val="0"/>
        <w:autoSpaceDE w:val="0"/>
        <w:autoSpaceDN w:val="0"/>
        <w:adjustRightInd w:val="0"/>
        <w:spacing w:after="0" w:line="240" w:lineRule="auto"/>
        <w:jc w:val="both"/>
        <w:rPr>
          <w:rFonts w:ascii="Times New Roman" w:hAnsi="Times New Roman"/>
          <w:color w:val="FF0000"/>
        </w:rPr>
      </w:pPr>
    </w:p>
    <w:p w14:paraId="78A9868A" w14:textId="7BD0BE5C" w:rsidR="00D21C28" w:rsidRPr="00C56B32" w:rsidRDefault="00D21C28" w:rsidP="00D21C28">
      <w:pPr>
        <w:pStyle w:val="Bezproreda"/>
        <w:rPr>
          <w:rStyle w:val="FontStyle42"/>
          <w:rFonts w:ascii="Times New Roman" w:hAnsi="Times New Roman" w:cs="Times New Roman"/>
          <w:b w:val="0"/>
        </w:rPr>
      </w:pPr>
      <w:r w:rsidRPr="00C56B32">
        <w:rPr>
          <w:rStyle w:val="FontStyle42"/>
          <w:rFonts w:ascii="Times New Roman" w:hAnsi="Times New Roman" w:cs="Times New Roman"/>
          <w:b w:val="0"/>
        </w:rPr>
        <w:t>Gospodarski subjekti obvezni su dostaviti jamstvo za ozbiljnost ponude.</w:t>
      </w:r>
    </w:p>
    <w:p w14:paraId="07626BEF" w14:textId="77777777" w:rsidR="00D21C28" w:rsidRPr="00C56B32" w:rsidRDefault="00D21C28" w:rsidP="00D21C28">
      <w:pPr>
        <w:pStyle w:val="Bezproreda"/>
        <w:rPr>
          <w:rFonts w:cs="Times New Roman"/>
          <w:b w:val="0"/>
        </w:rPr>
      </w:pPr>
      <w:r w:rsidRPr="00C56B32">
        <w:rPr>
          <w:rFonts w:cs="Times New Roman"/>
          <w:b w:val="0"/>
        </w:rPr>
        <w:t xml:space="preserve">Trajanje jamstva za ozbiljnost ponude ne smije biti kraće od roka valjanosti ponude. </w:t>
      </w:r>
    </w:p>
    <w:p w14:paraId="65D3585C" w14:textId="77777777" w:rsidR="00D21C28" w:rsidRPr="00C56B32" w:rsidRDefault="00D21C28" w:rsidP="00D21C28">
      <w:pPr>
        <w:pStyle w:val="Bezproreda"/>
        <w:rPr>
          <w:rStyle w:val="FontStyle26"/>
          <w:rFonts w:ascii="Times New Roman" w:hAnsi="Times New Roman" w:cs="Times New Roman"/>
          <w:b w:val="0"/>
          <w:bCs/>
          <w:sz w:val="22"/>
          <w:szCs w:val="22"/>
          <w:lang w:eastAsia="hr-HR"/>
        </w:rPr>
      </w:pPr>
      <w:r w:rsidRPr="00C56B32">
        <w:rPr>
          <w:rFonts w:eastAsia="Arial" w:cs="Times New Roman"/>
          <w:b w:val="0"/>
        </w:rPr>
        <w:t>Gospodarski subjekt</w:t>
      </w:r>
      <w:r w:rsidRPr="00C56B32">
        <w:rPr>
          <w:rStyle w:val="FontStyle26"/>
          <w:rFonts w:ascii="Times New Roman" w:hAnsi="Times New Roman" w:cs="Times New Roman"/>
          <w:b w:val="0"/>
          <w:bCs/>
          <w:sz w:val="22"/>
          <w:szCs w:val="22"/>
          <w:lang w:eastAsia="hr-HR"/>
        </w:rPr>
        <w:t xml:space="preserve"> je obvezan u ponudi priložiti jamstvo za ozbiljnost ponude u obliku</w:t>
      </w:r>
    </w:p>
    <w:p w14:paraId="77F1A586" w14:textId="77777777" w:rsidR="00D21C28" w:rsidRPr="00C56B32" w:rsidRDefault="00D21C28" w:rsidP="00D21C28">
      <w:pPr>
        <w:pStyle w:val="Bezproreda"/>
        <w:rPr>
          <w:rStyle w:val="FontStyle26"/>
          <w:rFonts w:ascii="Times New Roman" w:hAnsi="Times New Roman" w:cs="Times New Roman"/>
          <w:b w:val="0"/>
          <w:bCs/>
          <w:sz w:val="22"/>
          <w:szCs w:val="22"/>
          <w:lang w:eastAsia="hr-HR"/>
        </w:rPr>
      </w:pPr>
      <w:r w:rsidRPr="00C56B32">
        <w:rPr>
          <w:rStyle w:val="FontStyle26"/>
          <w:rFonts w:ascii="Times New Roman" w:hAnsi="Times New Roman" w:cs="Times New Roman"/>
          <w:b w:val="0"/>
          <w:bCs/>
          <w:sz w:val="22"/>
          <w:szCs w:val="22"/>
          <w:lang w:eastAsia="hr-HR"/>
        </w:rPr>
        <w:t xml:space="preserve">- bankarske garancije (dostavlja se izvornik ), ili </w:t>
      </w:r>
    </w:p>
    <w:p w14:paraId="0C67F94C" w14:textId="77777777" w:rsidR="00D21C28" w:rsidRPr="00C56B32" w:rsidRDefault="00D21C28" w:rsidP="00D21C28">
      <w:pPr>
        <w:pStyle w:val="Bezproreda"/>
        <w:rPr>
          <w:rStyle w:val="FontStyle26"/>
          <w:rFonts w:ascii="Times New Roman" w:hAnsi="Times New Roman" w:cs="Times New Roman"/>
          <w:b w:val="0"/>
          <w:bCs/>
          <w:sz w:val="22"/>
          <w:szCs w:val="22"/>
          <w:lang w:eastAsia="hr-HR"/>
        </w:rPr>
      </w:pPr>
      <w:r w:rsidRPr="00C56B32">
        <w:rPr>
          <w:rStyle w:val="FontStyle26"/>
          <w:rFonts w:ascii="Times New Roman" w:hAnsi="Times New Roman" w:cs="Times New Roman"/>
          <w:b w:val="0"/>
          <w:bCs/>
          <w:sz w:val="22"/>
          <w:szCs w:val="22"/>
          <w:lang w:eastAsia="hr-HR"/>
        </w:rPr>
        <w:t>- bjanko zadužnice</w:t>
      </w:r>
      <w:r w:rsidRPr="00C56B32">
        <w:rPr>
          <w:rFonts w:cs="Times New Roman"/>
          <w:b w:val="0"/>
          <w:bCs/>
        </w:rPr>
        <w:t xml:space="preserve"> ili zadužnice ovjerene kod javnog bilježnika </w:t>
      </w:r>
      <w:r w:rsidRPr="00C56B32">
        <w:rPr>
          <w:rStyle w:val="FontStyle26"/>
          <w:rFonts w:ascii="Times New Roman" w:hAnsi="Times New Roman" w:cs="Times New Roman"/>
          <w:b w:val="0"/>
          <w:bCs/>
          <w:sz w:val="22"/>
          <w:szCs w:val="22"/>
          <w:lang w:eastAsia="hr-HR"/>
        </w:rPr>
        <w:t>(dostavlja se izvornik)</w:t>
      </w:r>
      <w:r w:rsidRPr="00C56B32">
        <w:rPr>
          <w:rFonts w:cs="Times New Roman"/>
          <w:b w:val="0"/>
          <w:bCs/>
        </w:rPr>
        <w:t>,</w:t>
      </w:r>
      <w:r w:rsidRPr="00C56B32">
        <w:rPr>
          <w:rStyle w:val="FontStyle26"/>
          <w:rFonts w:ascii="Times New Roman" w:hAnsi="Times New Roman" w:cs="Times New Roman"/>
          <w:b w:val="0"/>
          <w:bCs/>
          <w:sz w:val="22"/>
          <w:szCs w:val="22"/>
          <w:lang w:eastAsia="hr-HR"/>
        </w:rPr>
        <w:t xml:space="preserve"> ili </w:t>
      </w:r>
    </w:p>
    <w:p w14:paraId="0BD39694" w14:textId="77777777" w:rsidR="00D21C28" w:rsidRPr="00C56B32" w:rsidRDefault="00D21C28" w:rsidP="00D21C28">
      <w:pPr>
        <w:pStyle w:val="Bezproreda"/>
        <w:rPr>
          <w:rFonts w:cs="Times New Roman"/>
          <w:b w:val="0"/>
          <w:bCs/>
        </w:rPr>
      </w:pPr>
      <w:r w:rsidRPr="00C56B32">
        <w:rPr>
          <w:rStyle w:val="FontStyle26"/>
          <w:rFonts w:ascii="Times New Roman" w:hAnsi="Times New Roman" w:cs="Times New Roman"/>
          <w:b w:val="0"/>
          <w:bCs/>
          <w:sz w:val="22"/>
          <w:szCs w:val="22"/>
          <w:lang w:eastAsia="hr-HR"/>
        </w:rPr>
        <w:t>- novčanog pologa na žiro račun uz dostavu dokaza - (dostavlja se potvrda o izvršenom nalogu).</w:t>
      </w:r>
    </w:p>
    <w:p w14:paraId="4F44678F" w14:textId="77777777" w:rsidR="00D21C28" w:rsidRPr="00C56B32" w:rsidRDefault="00D21C28" w:rsidP="00D21C28">
      <w:pPr>
        <w:pStyle w:val="Bezproreda"/>
        <w:rPr>
          <w:rStyle w:val="FontStyle26"/>
          <w:rFonts w:ascii="Times New Roman" w:hAnsi="Times New Roman" w:cs="Times New Roman"/>
          <w:b w:val="0"/>
          <w:sz w:val="22"/>
          <w:szCs w:val="22"/>
          <w:lang w:eastAsia="hr-HR"/>
        </w:rPr>
      </w:pPr>
    </w:p>
    <w:p w14:paraId="0E45B0D8" w14:textId="71D99581" w:rsidR="00D21C28" w:rsidRPr="00C56B32" w:rsidRDefault="00D21C28" w:rsidP="00D21C28">
      <w:pPr>
        <w:pStyle w:val="Style2"/>
        <w:widowControl/>
        <w:spacing w:before="24" w:line="240" w:lineRule="auto"/>
        <w:ind w:firstLine="0"/>
        <w:rPr>
          <w:rStyle w:val="FontStyle26"/>
          <w:rFonts w:ascii="Times New Roman" w:hAnsi="Times New Roman" w:cs="Times New Roman"/>
          <w:b w:val="0"/>
          <w:sz w:val="22"/>
          <w:szCs w:val="22"/>
          <w:lang w:eastAsia="hr-HR"/>
        </w:rPr>
      </w:pPr>
      <w:r w:rsidRPr="00C56B32">
        <w:rPr>
          <w:rStyle w:val="FontStyle26"/>
          <w:rFonts w:ascii="Times New Roman" w:hAnsi="Times New Roman" w:cs="Times New Roman"/>
          <w:b w:val="0"/>
          <w:sz w:val="22"/>
          <w:szCs w:val="22"/>
          <w:lang w:eastAsia="hr-HR"/>
        </w:rPr>
        <w:t>U bankarskoj garanciji mora biti navedeno sl</w:t>
      </w:r>
      <w:r w:rsidR="00387072" w:rsidRPr="00C56B32">
        <w:rPr>
          <w:rStyle w:val="FontStyle26"/>
          <w:rFonts w:ascii="Times New Roman" w:hAnsi="Times New Roman" w:cs="Times New Roman"/>
          <w:b w:val="0"/>
          <w:sz w:val="22"/>
          <w:szCs w:val="22"/>
          <w:lang w:eastAsia="hr-HR"/>
        </w:rPr>
        <w:t>i</w:t>
      </w:r>
      <w:r w:rsidRPr="00C56B32">
        <w:rPr>
          <w:rStyle w:val="FontStyle26"/>
          <w:rFonts w:ascii="Times New Roman" w:hAnsi="Times New Roman" w:cs="Times New Roman"/>
          <w:b w:val="0"/>
          <w:sz w:val="22"/>
          <w:szCs w:val="22"/>
          <w:lang w:eastAsia="hr-HR"/>
        </w:rPr>
        <w:t>jedeće:</w:t>
      </w:r>
    </w:p>
    <w:p w14:paraId="229E046B" w14:textId="77777777" w:rsidR="00D21C28" w:rsidRPr="00C56B32" w:rsidRDefault="00D21C28" w:rsidP="00D21C28">
      <w:pPr>
        <w:pStyle w:val="Style2"/>
        <w:widowControl/>
        <w:spacing w:before="24" w:line="240" w:lineRule="auto"/>
        <w:ind w:firstLine="0"/>
        <w:rPr>
          <w:rStyle w:val="FontStyle26"/>
          <w:rFonts w:ascii="Times New Roman" w:hAnsi="Times New Roman" w:cs="Times New Roman"/>
          <w:b w:val="0"/>
          <w:sz w:val="22"/>
          <w:szCs w:val="22"/>
          <w:lang w:eastAsia="hr-HR"/>
        </w:rPr>
      </w:pPr>
    </w:p>
    <w:p w14:paraId="231C4E52" w14:textId="40038CBE" w:rsidR="00D21C28" w:rsidRPr="00C56B32" w:rsidRDefault="00D21C28" w:rsidP="003C2D21">
      <w:pPr>
        <w:pStyle w:val="Style9"/>
        <w:widowControl/>
        <w:numPr>
          <w:ilvl w:val="0"/>
          <w:numId w:val="20"/>
        </w:numPr>
        <w:tabs>
          <w:tab w:val="left" w:pos="1114"/>
        </w:tabs>
        <w:spacing w:before="19" w:line="245" w:lineRule="exact"/>
        <w:ind w:left="1114" w:hanging="365"/>
        <w:rPr>
          <w:rStyle w:val="FontStyle26"/>
          <w:rFonts w:ascii="Times New Roman" w:hAnsi="Times New Roman" w:cs="Times New Roman"/>
          <w:b w:val="0"/>
          <w:sz w:val="22"/>
          <w:szCs w:val="22"/>
          <w:lang w:eastAsia="hr-HR"/>
        </w:rPr>
      </w:pPr>
      <w:r w:rsidRPr="00C56B32">
        <w:rPr>
          <w:rStyle w:val="FontStyle26"/>
          <w:rFonts w:ascii="Times New Roman" w:hAnsi="Times New Roman" w:cs="Times New Roman"/>
          <w:b w:val="0"/>
          <w:sz w:val="22"/>
          <w:szCs w:val="22"/>
          <w:lang w:eastAsia="hr-HR"/>
        </w:rPr>
        <w:t>da je garancija bezuvjetna na „prvi poziv" i „bez prigovora", s rokom valjanosti najmanje 90 dana od isteka roka za dostavu ponude,</w:t>
      </w:r>
    </w:p>
    <w:p w14:paraId="0FF56447" w14:textId="77777777" w:rsidR="00D21C28" w:rsidRPr="00C56B32" w:rsidRDefault="00D21C28" w:rsidP="00D21C28">
      <w:pPr>
        <w:pStyle w:val="Bezproreda"/>
        <w:rPr>
          <w:rStyle w:val="FontStyle26"/>
          <w:rFonts w:ascii="Times New Roman" w:hAnsi="Times New Roman" w:cs="Times New Roman"/>
          <w:b w:val="0"/>
          <w:sz w:val="22"/>
          <w:szCs w:val="22"/>
          <w:lang w:eastAsia="hr-HR"/>
        </w:rPr>
      </w:pPr>
      <w:r w:rsidRPr="00C56B32">
        <w:rPr>
          <w:rStyle w:val="FontStyle26"/>
          <w:rFonts w:ascii="Times New Roman" w:hAnsi="Times New Roman" w:cs="Times New Roman"/>
          <w:b w:val="0"/>
          <w:sz w:val="22"/>
          <w:szCs w:val="22"/>
          <w:lang w:eastAsia="hr-HR"/>
        </w:rPr>
        <w:t xml:space="preserve">              2.   da će naručitelj naplatiti garanciju u slučaju:</w:t>
      </w:r>
    </w:p>
    <w:p w14:paraId="5414AC04"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 xml:space="preserve">odustajanja ponuditelja od svoje ponude u roku njezine valjanosti, </w:t>
      </w:r>
    </w:p>
    <w:p w14:paraId="38180672" w14:textId="77777777" w:rsidR="00D21C28" w:rsidRPr="00C56B32" w:rsidRDefault="00D21C28" w:rsidP="003C2D21">
      <w:pPr>
        <w:pStyle w:val="Bezproreda"/>
        <w:numPr>
          <w:ilvl w:val="0"/>
          <w:numId w:val="21"/>
        </w:numPr>
        <w:suppressAutoHyphens/>
        <w:jc w:val="both"/>
        <w:rPr>
          <w:rFonts w:eastAsia="DengXian" w:cs="Times New Roman"/>
          <w:b w:val="0"/>
        </w:rPr>
      </w:pPr>
      <w:r w:rsidRPr="00C56B32">
        <w:rPr>
          <w:rFonts w:eastAsia="DengXian" w:cs="Times New Roman"/>
          <w:b w:val="0"/>
        </w:rPr>
        <w:t>nedostavljanja  na zahtjev naručitelja ažuriranih popratnih dokumenata  iz  ove dokumentacije o nabavi,</w:t>
      </w:r>
    </w:p>
    <w:p w14:paraId="0CBC19F6"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neprihvaćanja ispravka računske greške,</w:t>
      </w:r>
    </w:p>
    <w:p w14:paraId="273C9DFA"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odbijanja potpisivanja ugovora o javnoj nabavi,</w:t>
      </w:r>
    </w:p>
    <w:p w14:paraId="5B854EB8"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 xml:space="preserve">nedostavljanja jamstva za uredno ispunjenje ugovora o javnoj nabavi.  </w:t>
      </w:r>
    </w:p>
    <w:p w14:paraId="2429CCF3" w14:textId="77777777" w:rsidR="00D21C28" w:rsidRPr="00C56B32" w:rsidRDefault="00D21C28" w:rsidP="00D21C28">
      <w:pPr>
        <w:pStyle w:val="Bezproreda"/>
        <w:rPr>
          <w:rStyle w:val="FontStyle26"/>
          <w:rFonts w:ascii="Times New Roman" w:hAnsi="Times New Roman" w:cs="Times New Roman"/>
          <w:b w:val="0"/>
          <w:bCs/>
          <w:sz w:val="22"/>
          <w:szCs w:val="22"/>
          <w:lang w:eastAsia="hr-HR"/>
        </w:rPr>
      </w:pPr>
    </w:p>
    <w:p w14:paraId="72A85387" w14:textId="77777777" w:rsidR="00D21C28" w:rsidRPr="00C56B32" w:rsidRDefault="00D21C28" w:rsidP="00D21C28">
      <w:pPr>
        <w:pStyle w:val="Bezproreda"/>
        <w:rPr>
          <w:rFonts w:cs="Times New Roman"/>
          <w:b w:val="0"/>
          <w:bCs/>
          <w:color w:val="000000"/>
          <w:lang w:eastAsia="hr-HR"/>
        </w:rPr>
      </w:pPr>
      <w:r w:rsidRPr="00C56B32">
        <w:rPr>
          <w:rStyle w:val="FontStyle26"/>
          <w:rFonts w:ascii="Times New Roman" w:hAnsi="Times New Roman" w:cs="Times New Roman"/>
          <w:b w:val="0"/>
          <w:bCs/>
          <w:sz w:val="22"/>
          <w:szCs w:val="22"/>
          <w:lang w:eastAsia="hr-HR"/>
        </w:rPr>
        <w:t>Ako istekne rok valjanosti ponude ili jamstva za ozbiljnost ponude, javni naručitelj će tražiti njihovo produženje u primjerenom roku.</w:t>
      </w:r>
    </w:p>
    <w:p w14:paraId="3E99464C" w14:textId="77777777" w:rsidR="00D21C28" w:rsidRPr="00C56B32" w:rsidRDefault="00D21C28" w:rsidP="00D21C28">
      <w:pPr>
        <w:pStyle w:val="Style4"/>
        <w:widowControl/>
        <w:spacing w:before="24" w:line="250" w:lineRule="exact"/>
        <w:ind w:right="-1"/>
        <w:rPr>
          <w:rStyle w:val="FontStyle26"/>
          <w:rFonts w:ascii="Times New Roman" w:hAnsi="Times New Roman" w:cs="Times New Roman"/>
          <w:b w:val="0"/>
          <w:sz w:val="22"/>
          <w:szCs w:val="22"/>
          <w:lang w:eastAsia="hr-HR"/>
        </w:rPr>
      </w:pPr>
      <w:r w:rsidRPr="00C56B32">
        <w:rPr>
          <w:rStyle w:val="FontStyle26"/>
          <w:rFonts w:ascii="Times New Roman" w:hAnsi="Times New Roman" w:cs="Times New Roman"/>
          <w:b w:val="0"/>
          <w:sz w:val="22"/>
          <w:szCs w:val="22"/>
          <w:lang w:eastAsia="hr-HR"/>
        </w:rPr>
        <w:t>Svaki nedostatak tražene bankarske garancije u iznosu, roku i gore navedenom opisu smatrat će se neotklonjivim nedostatkom, te će ponuda s tako priloženom garancijom biti odbijena.</w:t>
      </w:r>
    </w:p>
    <w:p w14:paraId="192AACF3" w14:textId="77777777" w:rsidR="00D21C28" w:rsidRPr="00C56B32" w:rsidRDefault="00D21C28" w:rsidP="00D21C28">
      <w:pPr>
        <w:pStyle w:val="Bezproreda"/>
        <w:rPr>
          <w:rFonts w:cs="Times New Roman"/>
          <w:b w:val="0"/>
        </w:rPr>
      </w:pPr>
    </w:p>
    <w:p w14:paraId="1539A9DE" w14:textId="77777777" w:rsidR="00D21C28" w:rsidRPr="00C56B32" w:rsidRDefault="00D21C28" w:rsidP="00D21C28">
      <w:pPr>
        <w:pStyle w:val="Bezproreda"/>
        <w:rPr>
          <w:rFonts w:cs="Times New Roman"/>
          <w:b w:val="0"/>
        </w:rPr>
      </w:pPr>
      <w:r w:rsidRPr="00C56B32">
        <w:rPr>
          <w:rFonts w:cs="Times New Roman"/>
          <w:b w:val="0"/>
        </w:rPr>
        <w:t>Bjanko zadužnica se popunjava sukladno odredbama Pravilnika o obliku i sadržaju bjanko zadužnice (N.N. br. 115/12 i 82/2017).</w:t>
      </w:r>
    </w:p>
    <w:p w14:paraId="603656FA" w14:textId="77777777" w:rsidR="00D21C28" w:rsidRPr="00C56B32" w:rsidRDefault="00D21C28" w:rsidP="00D21C28">
      <w:pPr>
        <w:pStyle w:val="Bezproreda"/>
        <w:rPr>
          <w:rStyle w:val="FontStyle26"/>
          <w:rFonts w:ascii="Times New Roman" w:hAnsi="Times New Roman" w:cs="Times New Roman"/>
          <w:b w:val="0"/>
          <w:bCs/>
          <w:sz w:val="22"/>
          <w:szCs w:val="22"/>
          <w:lang w:eastAsia="hr-HR"/>
        </w:rPr>
      </w:pPr>
      <w:r w:rsidRPr="00C56B32">
        <w:rPr>
          <w:rStyle w:val="FontStyle35"/>
          <w:b w:val="0"/>
          <w:bCs/>
          <w:lang w:eastAsia="hr-HR"/>
        </w:rPr>
        <w:t xml:space="preserve">Zadužnica se popunjava sukladno </w:t>
      </w:r>
      <w:r w:rsidRPr="00C56B32">
        <w:rPr>
          <w:rFonts w:cs="Times New Roman"/>
          <w:b w:val="0"/>
        </w:rPr>
        <w:t>Pravilniku o obliku i sadržaju zadužnice (N.N., broj 115/2012 i 82/2017).</w:t>
      </w:r>
    </w:p>
    <w:p w14:paraId="1FB3B0E7" w14:textId="77777777" w:rsidR="00D21C28" w:rsidRPr="00C56B32" w:rsidRDefault="00D21C28" w:rsidP="00D21C28">
      <w:pPr>
        <w:pStyle w:val="Bezproreda"/>
        <w:rPr>
          <w:rStyle w:val="FontStyle26"/>
          <w:rFonts w:ascii="Times New Roman" w:hAnsi="Times New Roman" w:cs="Times New Roman"/>
          <w:b w:val="0"/>
          <w:bCs/>
          <w:sz w:val="22"/>
          <w:szCs w:val="22"/>
          <w:lang w:eastAsia="hr-HR"/>
        </w:rPr>
      </w:pPr>
    </w:p>
    <w:p w14:paraId="4B965FF7" w14:textId="77777777" w:rsidR="00D21C28" w:rsidRPr="00C56B32" w:rsidRDefault="00D21C28" w:rsidP="00D21C28">
      <w:pPr>
        <w:ind w:right="-1"/>
        <w:jc w:val="both"/>
        <w:rPr>
          <w:rStyle w:val="FontStyle26"/>
          <w:rFonts w:ascii="Times New Roman" w:hAnsi="Times New Roman" w:cs="Times New Roman"/>
          <w:sz w:val="22"/>
          <w:szCs w:val="22"/>
        </w:rPr>
      </w:pPr>
      <w:r w:rsidRPr="00C56B32">
        <w:rPr>
          <w:rFonts w:ascii="Times New Roman" w:hAnsi="Times New Roman"/>
        </w:rPr>
        <w:t>Novčani polog</w:t>
      </w:r>
      <w:r w:rsidRPr="00C56B32">
        <w:rPr>
          <w:rStyle w:val="FontStyle27"/>
          <w:rFonts w:ascii="Times New Roman" w:hAnsi="Times New Roman" w:cs="Times New Roman"/>
          <w:sz w:val="22"/>
          <w:szCs w:val="22"/>
        </w:rPr>
        <w:t xml:space="preserve"> </w:t>
      </w:r>
      <w:r w:rsidRPr="00C56B32">
        <w:rPr>
          <w:rStyle w:val="FontStyle26"/>
          <w:rFonts w:ascii="Times New Roman" w:hAnsi="Times New Roman" w:cs="Times New Roman"/>
          <w:sz w:val="22"/>
          <w:szCs w:val="22"/>
        </w:rPr>
        <w:t xml:space="preserve">u traženom iznosu se uplaćuje na žiro račun, IBAN: </w:t>
      </w:r>
      <w:r w:rsidRPr="00C56B32">
        <w:rPr>
          <w:rFonts w:ascii="Times New Roman" w:eastAsia="Arial" w:hAnsi="Times New Roman"/>
          <w:color w:val="000000"/>
          <w:spacing w:val="5"/>
        </w:rPr>
        <w:t>HR5023400091110907058</w:t>
      </w:r>
      <w:r w:rsidRPr="00C56B32">
        <w:rPr>
          <w:rFonts w:ascii="Times New Roman" w:hAnsi="Times New Roman"/>
        </w:rPr>
        <w:t>,</w:t>
      </w:r>
      <w:r w:rsidRPr="00C56B32">
        <w:rPr>
          <w:rStyle w:val="FontStyle26"/>
          <w:rFonts w:ascii="Times New Roman" w:hAnsi="Times New Roman" w:cs="Times New Roman"/>
          <w:sz w:val="22"/>
          <w:szCs w:val="22"/>
        </w:rPr>
        <w:t xml:space="preserve"> </w:t>
      </w:r>
      <w:r w:rsidRPr="00C56B32">
        <w:rPr>
          <w:rStyle w:val="FontStyle35"/>
        </w:rPr>
        <w:t xml:space="preserve">pozivom na broj objave </w:t>
      </w:r>
      <w:r w:rsidRPr="00C56B32">
        <w:rPr>
          <w:rStyle w:val="FontStyle26"/>
          <w:rFonts w:ascii="Times New Roman" w:hAnsi="Times New Roman" w:cs="Times New Roman"/>
          <w:sz w:val="22"/>
          <w:szCs w:val="22"/>
        </w:rPr>
        <w:t>-</w:t>
      </w:r>
      <w:r w:rsidRPr="00C56B32">
        <w:rPr>
          <w:rFonts w:ascii="Times New Roman" w:hAnsi="Times New Roman"/>
        </w:rPr>
        <w:t xml:space="preserve"> upisati broj Obavijesti o nadmetanju </w:t>
      </w:r>
      <w:r w:rsidRPr="00C56B32">
        <w:rPr>
          <w:rStyle w:val="FontStyle26"/>
          <w:rFonts w:ascii="Times New Roman" w:hAnsi="Times New Roman" w:cs="Times New Roman"/>
          <w:sz w:val="22"/>
          <w:szCs w:val="22"/>
        </w:rPr>
        <w:t>, te je o izvršenoj uplati u ponudi potrebno priložiti dokaz (potvrda o izvršenom nalogu).</w:t>
      </w:r>
      <w:r w:rsidRPr="00C56B32">
        <w:rPr>
          <w:rFonts w:ascii="Times New Roman" w:hAnsi="Times New Roman"/>
        </w:rPr>
        <w:t xml:space="preserve"> </w:t>
      </w:r>
      <w:r w:rsidRPr="00C56B32">
        <w:rPr>
          <w:rFonts w:ascii="Times New Roman" w:hAnsi="Times New Roman"/>
          <w:bCs/>
        </w:rPr>
        <w:t>Pod svrhom plaćanja potrebno je navesti da se radi o jamstvu za ozbiljnost ponude.</w:t>
      </w:r>
    </w:p>
    <w:p w14:paraId="62EC5C99" w14:textId="77777777" w:rsidR="00D21C28" w:rsidRPr="00C56B32" w:rsidRDefault="00D21C28" w:rsidP="00D21C28">
      <w:pPr>
        <w:pStyle w:val="Style2"/>
        <w:widowControl/>
        <w:spacing w:before="158" w:line="274" w:lineRule="exact"/>
        <w:ind w:firstLine="0"/>
        <w:rPr>
          <w:rStyle w:val="FontStyle35"/>
          <w:b w:val="0"/>
          <w:lang w:eastAsia="hr-HR"/>
        </w:rPr>
      </w:pPr>
      <w:r w:rsidRPr="00C56B32">
        <w:rPr>
          <w:rStyle w:val="FontStyle35"/>
          <w:b w:val="0"/>
          <w:lang w:eastAsia="hr-HR"/>
        </w:rPr>
        <w:t>Ponuditelj gubi pravo na povrat jamstva u slučaju :</w:t>
      </w:r>
    </w:p>
    <w:p w14:paraId="20A93991"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 xml:space="preserve">odustajanja ponuditelja od svoje ponude u roku njezine valjanosti, </w:t>
      </w:r>
    </w:p>
    <w:p w14:paraId="17123D4E"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nedostavljanja  na zahtjev naručitelja ažuriranih popratnih dokumenata  iz  ove dokumentacije o nabavi</w:t>
      </w:r>
    </w:p>
    <w:p w14:paraId="31C693B5"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neprihvaćanja ispravka računske greške,</w:t>
      </w:r>
    </w:p>
    <w:p w14:paraId="2A1D4D57" w14:textId="77777777" w:rsidR="00D21C28" w:rsidRPr="00C56B32" w:rsidRDefault="00D21C28" w:rsidP="003C2D21">
      <w:pPr>
        <w:pStyle w:val="Bezproreda"/>
        <w:numPr>
          <w:ilvl w:val="0"/>
          <w:numId w:val="21"/>
        </w:numPr>
        <w:suppressAutoHyphens/>
        <w:rPr>
          <w:rFonts w:eastAsia="DengXian" w:cs="Times New Roman"/>
          <w:b w:val="0"/>
        </w:rPr>
      </w:pPr>
      <w:r w:rsidRPr="00C56B32">
        <w:rPr>
          <w:rFonts w:eastAsia="DengXian" w:cs="Times New Roman"/>
          <w:b w:val="0"/>
        </w:rPr>
        <w:t>odbijanja potpisivanja ugovora o javnoj nabavi,</w:t>
      </w:r>
    </w:p>
    <w:p w14:paraId="412CBA21" w14:textId="77777777" w:rsidR="00D21C28" w:rsidRPr="00C56B32" w:rsidRDefault="00D21C28" w:rsidP="003C2D21">
      <w:pPr>
        <w:pStyle w:val="Bezproreda"/>
        <w:numPr>
          <w:ilvl w:val="0"/>
          <w:numId w:val="21"/>
        </w:numPr>
        <w:suppressAutoHyphens/>
        <w:rPr>
          <w:rStyle w:val="FontStyle26"/>
          <w:rFonts w:ascii="Times New Roman" w:eastAsia="DengXian" w:hAnsi="Times New Roman" w:cs="Times New Roman"/>
          <w:b w:val="0"/>
          <w:sz w:val="22"/>
          <w:szCs w:val="22"/>
        </w:rPr>
      </w:pPr>
      <w:r w:rsidRPr="00C56B32">
        <w:rPr>
          <w:rFonts w:eastAsia="DengXian" w:cs="Times New Roman"/>
          <w:b w:val="0"/>
        </w:rPr>
        <w:t xml:space="preserve">nedostavljanja jamstva za uredno ispunjenje ugovora o javnoj nabavi  </w:t>
      </w:r>
      <w:r w:rsidRPr="00C56B32">
        <w:rPr>
          <w:rFonts w:cs="Times New Roman"/>
          <w:b w:val="0"/>
        </w:rPr>
        <w:t>.</w:t>
      </w:r>
    </w:p>
    <w:p w14:paraId="6BED4E51" w14:textId="77777777" w:rsidR="00D21C28" w:rsidRPr="00C56B32" w:rsidRDefault="00D21C28" w:rsidP="00D21C28">
      <w:pPr>
        <w:pStyle w:val="Bezproreda"/>
        <w:rPr>
          <w:rFonts w:cs="Times New Roman"/>
          <w:b w:val="0"/>
        </w:rPr>
      </w:pPr>
      <w:r w:rsidRPr="00C56B32">
        <w:rPr>
          <w:rFonts w:cs="Times New Roman"/>
          <w:b w:val="0"/>
        </w:rPr>
        <w:t>Jamstvo ne smije biti bušeno, niti oštećeno na bilo koji drugi način, već mora biti stavljeno u plastičnu foliju i na njoj treba biti ispisan/zalijepljen broj stranice.</w:t>
      </w:r>
    </w:p>
    <w:p w14:paraId="09E25A76" w14:textId="77777777" w:rsidR="00D21C28" w:rsidRPr="00C56B32" w:rsidRDefault="00D21C28" w:rsidP="00D21C28">
      <w:pPr>
        <w:pStyle w:val="Bezproreda"/>
        <w:rPr>
          <w:rFonts w:cs="Times New Roman"/>
          <w:b w:val="0"/>
        </w:rPr>
      </w:pPr>
      <w:r w:rsidRPr="00C56B32">
        <w:rPr>
          <w:rFonts w:cs="Times New Roman"/>
          <w:b w:val="0"/>
        </w:rPr>
        <w:t xml:space="preserve">U slučaju zajednice gospodarskih subjekata jamstvo </w:t>
      </w:r>
      <w:r w:rsidRPr="00C56B32">
        <w:rPr>
          <w:rStyle w:val="FontStyle27"/>
          <w:rFonts w:ascii="Times New Roman" w:hAnsi="Times New Roman" w:cs="Times New Roman"/>
          <w:b w:val="0"/>
          <w:sz w:val="22"/>
          <w:szCs w:val="22"/>
        </w:rPr>
        <w:t>za ozbiljnost ponude</w:t>
      </w:r>
      <w:r w:rsidRPr="00C56B32">
        <w:rPr>
          <w:rFonts w:cs="Times New Roman"/>
          <w:b w:val="0"/>
        </w:rPr>
        <w:t xml:space="preserve"> uz ponudu prilaže nositelj ponude, ili svi članovi zajednice solidarno, ili jedan član zajednice gospodarskih subjekata, na ukupan iznos.</w:t>
      </w:r>
    </w:p>
    <w:p w14:paraId="4BB51D09" w14:textId="77777777" w:rsidR="00D21C28" w:rsidRPr="00C56B32" w:rsidRDefault="00D21C28" w:rsidP="00D21C28">
      <w:pPr>
        <w:pStyle w:val="Bezproreda"/>
        <w:rPr>
          <w:rStyle w:val="FontStyle46"/>
          <w:rFonts w:ascii="Times New Roman" w:hAnsi="Times New Roman" w:cs="Times New Roman"/>
          <w:b w:val="0"/>
          <w:bCs/>
          <w:sz w:val="22"/>
          <w:szCs w:val="22"/>
          <w:lang w:eastAsia="hr-HR"/>
        </w:rPr>
      </w:pPr>
      <w:r w:rsidRPr="00C56B32">
        <w:rPr>
          <w:rStyle w:val="FontStyle46"/>
          <w:rFonts w:ascii="Times New Roman" w:hAnsi="Times New Roman" w:cs="Times New Roman"/>
          <w:b w:val="0"/>
          <w:bCs/>
          <w:sz w:val="22"/>
          <w:szCs w:val="22"/>
          <w:lang w:eastAsia="hr-HR"/>
        </w:rPr>
        <w:t xml:space="preserve">Naručitelj će odbiti ponudu </w:t>
      </w:r>
      <w:r w:rsidRPr="00C56B32">
        <w:rPr>
          <w:rFonts w:eastAsia="Arial" w:cs="Times New Roman"/>
          <w:b w:val="0"/>
        </w:rPr>
        <w:t>gospodarskog subjekta</w:t>
      </w:r>
      <w:r w:rsidRPr="00C56B32">
        <w:rPr>
          <w:rStyle w:val="FontStyle46"/>
          <w:rFonts w:ascii="Times New Roman" w:hAnsi="Times New Roman" w:cs="Times New Roman"/>
          <w:b w:val="0"/>
          <w:bCs/>
          <w:sz w:val="22"/>
          <w:szCs w:val="22"/>
          <w:lang w:eastAsia="hr-HR"/>
        </w:rPr>
        <w:t xml:space="preserve"> koji nije dostavio jamstvo za ozbiljnost ponude, odnosno ako dostavljeno jamstvo nije valjano.</w:t>
      </w:r>
    </w:p>
    <w:p w14:paraId="7E27B6A3" w14:textId="77777777" w:rsidR="00D21C28" w:rsidRPr="00C56B32" w:rsidRDefault="00D21C28" w:rsidP="00D21C28">
      <w:pPr>
        <w:pStyle w:val="Bezproreda"/>
        <w:rPr>
          <w:rStyle w:val="FontStyle46"/>
          <w:rFonts w:ascii="Times New Roman" w:hAnsi="Times New Roman" w:cs="Times New Roman"/>
          <w:b w:val="0"/>
          <w:bCs/>
          <w:sz w:val="22"/>
          <w:szCs w:val="22"/>
          <w:lang w:eastAsia="hr-HR"/>
        </w:rPr>
      </w:pPr>
    </w:p>
    <w:p w14:paraId="1A70E90E" w14:textId="66FF5B7A" w:rsidR="00D21C28" w:rsidRPr="00C56B32" w:rsidRDefault="00D21C28" w:rsidP="00D21C28">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Jamstvo za ozbiljnost ponude iznosi: 30.000,00</w:t>
      </w:r>
      <w:r w:rsidR="00702E81" w:rsidRPr="00C56B32">
        <w:rPr>
          <w:rFonts w:ascii="Times New Roman" w:hAnsi="Times New Roman"/>
        </w:rPr>
        <w:t xml:space="preserve"> kn.</w:t>
      </w:r>
    </w:p>
    <w:p w14:paraId="51A342D6" w14:textId="06CBF5A6" w:rsidR="004D3A19" w:rsidRPr="00C56B32" w:rsidRDefault="004D3A19" w:rsidP="00116FEC">
      <w:pPr>
        <w:widowControl w:val="0"/>
        <w:autoSpaceDE w:val="0"/>
        <w:autoSpaceDN w:val="0"/>
        <w:adjustRightInd w:val="0"/>
        <w:spacing w:after="0" w:line="240" w:lineRule="auto"/>
        <w:jc w:val="both"/>
        <w:rPr>
          <w:rFonts w:ascii="Times New Roman" w:hAnsi="Times New Roman"/>
        </w:rPr>
      </w:pPr>
    </w:p>
    <w:p w14:paraId="050E4D7E" w14:textId="69E5DB4C" w:rsidR="004D0D14" w:rsidRPr="00FF51B7" w:rsidRDefault="00FF51B7" w:rsidP="00FF51B7">
      <w:pPr>
        <w:pStyle w:val="Naslov3"/>
        <w:rPr>
          <w:rFonts w:ascii="Times New Roman" w:hAnsi="Times New Roman" w:cs="Times New Roman"/>
          <w:b w:val="0"/>
          <w:bCs w:val="0"/>
          <w:color w:val="auto"/>
        </w:rPr>
      </w:pPr>
      <w:bookmarkStart w:id="125" w:name="_Toc39667594"/>
      <w:r w:rsidRPr="00FF51B7">
        <w:rPr>
          <w:rFonts w:ascii="Times New Roman" w:hAnsi="Times New Roman" w:cs="Times New Roman"/>
          <w:b w:val="0"/>
          <w:bCs w:val="0"/>
          <w:color w:val="auto"/>
        </w:rPr>
        <w:t xml:space="preserve">7.6.2  </w:t>
      </w:r>
      <w:r w:rsidR="004D0D14" w:rsidRPr="00FF51B7">
        <w:rPr>
          <w:rFonts w:ascii="Times New Roman" w:hAnsi="Times New Roman" w:cs="Times New Roman"/>
          <w:b w:val="0"/>
          <w:bCs w:val="0"/>
          <w:color w:val="auto"/>
        </w:rPr>
        <w:t>Jamstvo za uredno ispunjenje ugovora</w:t>
      </w:r>
      <w:bookmarkEnd w:id="125"/>
      <w:r w:rsidR="004D0D14" w:rsidRPr="00FF51B7">
        <w:rPr>
          <w:rFonts w:ascii="Times New Roman" w:hAnsi="Times New Roman" w:cs="Times New Roman"/>
          <w:b w:val="0"/>
          <w:bCs w:val="0"/>
          <w:color w:val="auto"/>
        </w:rPr>
        <w:t xml:space="preserve"> </w:t>
      </w:r>
    </w:p>
    <w:p w14:paraId="10BF9825" w14:textId="77777777" w:rsidR="00BB501B" w:rsidRPr="00C56B32" w:rsidRDefault="00BB501B" w:rsidP="008C7077">
      <w:pPr>
        <w:widowControl w:val="0"/>
        <w:autoSpaceDE w:val="0"/>
        <w:autoSpaceDN w:val="0"/>
        <w:adjustRightInd w:val="0"/>
        <w:spacing w:after="0" w:line="240" w:lineRule="auto"/>
        <w:jc w:val="both"/>
        <w:rPr>
          <w:rFonts w:ascii="Times New Roman" w:hAnsi="Times New Roman"/>
        </w:rPr>
      </w:pPr>
    </w:p>
    <w:p w14:paraId="213C6DDA" w14:textId="3DBCB93F" w:rsidR="00E57684" w:rsidRPr="00C56B32" w:rsidRDefault="00D767D2" w:rsidP="008C7077">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Odabrani ponuditelj je obvezan </w:t>
      </w:r>
      <w:r w:rsidR="009C1429" w:rsidRPr="00C56B32">
        <w:rPr>
          <w:rFonts w:ascii="Times New Roman" w:hAnsi="Times New Roman"/>
        </w:rPr>
        <w:t>u roku 8 dana od dana</w:t>
      </w:r>
      <w:r w:rsidRPr="00C56B32">
        <w:rPr>
          <w:rFonts w:ascii="Times New Roman" w:hAnsi="Times New Roman"/>
        </w:rPr>
        <w:t xml:space="preserve"> potpisa ugovora o javnoj nabavi</w:t>
      </w:r>
      <w:r w:rsidR="00C01EFA" w:rsidRPr="00C56B32">
        <w:rPr>
          <w:rFonts w:ascii="Times New Roman" w:hAnsi="Times New Roman"/>
        </w:rPr>
        <w:t xml:space="preserve"> </w:t>
      </w:r>
      <w:r w:rsidRPr="00C56B32">
        <w:rPr>
          <w:rFonts w:ascii="Times New Roman" w:hAnsi="Times New Roman"/>
        </w:rPr>
        <w:t xml:space="preserve">dostaviti Naručitelju </w:t>
      </w:r>
      <w:r w:rsidR="00C63CB5" w:rsidRPr="00C56B32">
        <w:rPr>
          <w:rFonts w:ascii="Times New Roman" w:hAnsi="Times New Roman"/>
        </w:rPr>
        <w:t>j</w:t>
      </w:r>
      <w:r w:rsidR="00E57684" w:rsidRPr="00C56B32">
        <w:rPr>
          <w:rFonts w:ascii="Times New Roman" w:hAnsi="Times New Roman"/>
        </w:rPr>
        <w:t>amstvo za uredno ispunjenje ugovora</w:t>
      </w:r>
      <w:r w:rsidRPr="00C56B32">
        <w:rPr>
          <w:rFonts w:ascii="Times New Roman" w:hAnsi="Times New Roman"/>
        </w:rPr>
        <w:t>, za slučaj povrede ugovornih obveza.</w:t>
      </w:r>
    </w:p>
    <w:p w14:paraId="264F16B1" w14:textId="77777777" w:rsidR="00BB501B" w:rsidRPr="00C56B32" w:rsidRDefault="00BB501B" w:rsidP="00F01F39">
      <w:pPr>
        <w:widowControl w:val="0"/>
        <w:autoSpaceDE w:val="0"/>
        <w:autoSpaceDN w:val="0"/>
        <w:adjustRightInd w:val="0"/>
        <w:spacing w:after="0" w:line="240" w:lineRule="auto"/>
        <w:jc w:val="both"/>
        <w:rPr>
          <w:rFonts w:ascii="Times New Roman" w:hAnsi="Times New Roman"/>
        </w:rPr>
      </w:pPr>
    </w:p>
    <w:p w14:paraId="47FC80CA" w14:textId="77777777" w:rsidR="009632C9" w:rsidRPr="00C56B32" w:rsidRDefault="00D767D2" w:rsidP="00F01F3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J</w:t>
      </w:r>
      <w:r w:rsidR="00E57684" w:rsidRPr="00C56B32">
        <w:rPr>
          <w:rFonts w:ascii="Times New Roman" w:hAnsi="Times New Roman"/>
        </w:rPr>
        <w:t xml:space="preserve">amstvo za uredno ispunjenje ugovora </w:t>
      </w:r>
      <w:r w:rsidR="00A1798A" w:rsidRPr="00C56B32">
        <w:rPr>
          <w:rFonts w:ascii="Times New Roman" w:hAnsi="Times New Roman"/>
        </w:rPr>
        <w:t xml:space="preserve">u iznosu 10% vrijednosti ugovora bez poreza na dodanu vrijednost </w:t>
      </w:r>
      <w:r w:rsidR="008157EC" w:rsidRPr="00C56B32">
        <w:rPr>
          <w:rFonts w:ascii="Times New Roman" w:hAnsi="Times New Roman"/>
        </w:rPr>
        <w:t>daje se</w:t>
      </w:r>
      <w:r w:rsidRPr="00C56B32">
        <w:rPr>
          <w:rFonts w:ascii="Times New Roman" w:hAnsi="Times New Roman"/>
        </w:rPr>
        <w:t xml:space="preserve"> </w:t>
      </w:r>
      <w:r w:rsidR="00E57684" w:rsidRPr="00C56B32">
        <w:rPr>
          <w:rFonts w:ascii="Times New Roman" w:hAnsi="Times New Roman"/>
        </w:rPr>
        <w:t>u obliku neopozive i bezuvjetne, bankarske garancije na „prvi poziv“ i „bez prigovora“</w:t>
      </w:r>
      <w:r w:rsidR="006B30FE" w:rsidRPr="00C56B32">
        <w:rPr>
          <w:rFonts w:ascii="Times New Roman" w:hAnsi="Times New Roman"/>
        </w:rPr>
        <w:t xml:space="preserve"> </w:t>
      </w:r>
      <w:r w:rsidR="009632C9" w:rsidRPr="00C56B32">
        <w:rPr>
          <w:rFonts w:ascii="Times New Roman" w:hAnsi="Times New Roman"/>
        </w:rPr>
        <w:t>.</w:t>
      </w:r>
    </w:p>
    <w:p w14:paraId="3CE59615" w14:textId="0FE05631" w:rsidR="009632C9" w:rsidRPr="00C56B32" w:rsidRDefault="009632C9" w:rsidP="009632C9">
      <w:pPr>
        <w:pStyle w:val="Bezproreda"/>
        <w:rPr>
          <w:rFonts w:cs="Times New Roman"/>
          <w:b w:val="0"/>
          <w:bCs/>
        </w:rPr>
      </w:pPr>
      <w:r w:rsidRPr="00C56B32">
        <w:rPr>
          <w:rFonts w:cs="Times New Roman"/>
          <w:b w:val="0"/>
          <w:bCs/>
        </w:rPr>
        <w:t>Rok valjanosti jamstva za uredno ispunjenje ugovora - 10 dana od dana isteka roka važenja ugovora.</w:t>
      </w:r>
    </w:p>
    <w:p w14:paraId="31E23DA8" w14:textId="77777777" w:rsidR="00BB501B" w:rsidRPr="00C56B32" w:rsidRDefault="00BB501B" w:rsidP="00F01F39">
      <w:pPr>
        <w:widowControl w:val="0"/>
        <w:autoSpaceDE w:val="0"/>
        <w:autoSpaceDN w:val="0"/>
        <w:adjustRightInd w:val="0"/>
        <w:spacing w:after="0" w:line="240" w:lineRule="auto"/>
        <w:jc w:val="both"/>
        <w:rPr>
          <w:rFonts w:ascii="Times New Roman" w:hAnsi="Times New Roman"/>
        </w:rPr>
      </w:pPr>
    </w:p>
    <w:p w14:paraId="2D0CDEEF" w14:textId="28136CF3" w:rsidR="006B30FE" w:rsidRPr="00C56B32" w:rsidRDefault="006B30FE" w:rsidP="00F01F3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Dopušteno je da Zajednica gospodarskih subjekata dostavi bankovno jamstvo za uredno ispunjenje ugovora</w:t>
      </w:r>
      <w:r w:rsidR="00D653B2" w:rsidRPr="00C56B32">
        <w:rPr>
          <w:rFonts w:ascii="Times New Roman" w:hAnsi="Times New Roman"/>
        </w:rPr>
        <w:t xml:space="preserve"> </w:t>
      </w:r>
      <w:r w:rsidRPr="00C56B32">
        <w:rPr>
          <w:rFonts w:ascii="Times New Roman" w:hAnsi="Times New Roman"/>
        </w:rPr>
        <w:t>koje se sastoji od jednog ili više bankovnih jamstava za uredno ispunjenje ugovora, koje daju članovi</w:t>
      </w:r>
      <w:r w:rsidR="006209D1" w:rsidRPr="00C56B32">
        <w:rPr>
          <w:rFonts w:ascii="Times New Roman" w:hAnsi="Times New Roman"/>
        </w:rPr>
        <w:t xml:space="preserve"> </w:t>
      </w:r>
      <w:r w:rsidRPr="00C56B32">
        <w:rPr>
          <w:rFonts w:ascii="Times New Roman" w:hAnsi="Times New Roman"/>
        </w:rPr>
        <w:t>Zajednice, a koje u ukupnom zbroju predstavljaju traženu visinu jamstva. U tom slučaju pojedino jamstvo</w:t>
      </w:r>
      <w:r w:rsidR="006209D1" w:rsidRPr="00C56B32">
        <w:rPr>
          <w:rFonts w:ascii="Times New Roman" w:hAnsi="Times New Roman"/>
        </w:rPr>
        <w:t xml:space="preserve"> </w:t>
      </w:r>
      <w:r w:rsidRPr="00C56B32">
        <w:rPr>
          <w:rFonts w:ascii="Times New Roman" w:hAnsi="Times New Roman"/>
        </w:rPr>
        <w:t>za uredno ispunjenje ugovora treba sadržavati jasan i nedvosmislen navod o tome tko je nalogodavatelj, tj.</w:t>
      </w:r>
      <w:r w:rsidR="00D653B2" w:rsidRPr="00C56B32">
        <w:rPr>
          <w:rFonts w:ascii="Times New Roman" w:hAnsi="Times New Roman"/>
        </w:rPr>
        <w:t xml:space="preserve"> </w:t>
      </w:r>
      <w:r w:rsidRPr="00C56B32">
        <w:rPr>
          <w:rFonts w:ascii="Times New Roman" w:hAnsi="Times New Roman"/>
        </w:rPr>
        <w:t>u jamstvu za uredno ispunjenje ugovora se trebaju nalaziti podaci o svim članovima zajednice bez obzira</w:t>
      </w:r>
      <w:r w:rsidR="006209D1" w:rsidRPr="00C56B32">
        <w:rPr>
          <w:rFonts w:ascii="Times New Roman" w:hAnsi="Times New Roman"/>
        </w:rPr>
        <w:t xml:space="preserve"> </w:t>
      </w:r>
      <w:r w:rsidRPr="00C56B32">
        <w:rPr>
          <w:rFonts w:ascii="Times New Roman" w:hAnsi="Times New Roman"/>
        </w:rPr>
        <w:t>na to koji od članova zajednice dostavlja jamstvo. Naručitelj može predmetno jamstvo naplatiti neovisno o</w:t>
      </w:r>
      <w:r w:rsidR="006209D1" w:rsidRPr="00C56B32">
        <w:rPr>
          <w:rFonts w:ascii="Times New Roman" w:hAnsi="Times New Roman"/>
        </w:rPr>
        <w:t xml:space="preserve"> </w:t>
      </w:r>
      <w:r w:rsidRPr="00C56B32">
        <w:rPr>
          <w:rFonts w:ascii="Times New Roman" w:hAnsi="Times New Roman"/>
        </w:rPr>
        <w:t>tome koji je član zajednice ponuditelja dao jamstvo i neovisno o odnosu na kojeg se člana zajednice</w:t>
      </w:r>
      <w:r w:rsidR="006209D1" w:rsidRPr="00C56B32">
        <w:rPr>
          <w:rFonts w:ascii="Times New Roman" w:hAnsi="Times New Roman"/>
        </w:rPr>
        <w:t xml:space="preserve"> </w:t>
      </w:r>
      <w:r w:rsidRPr="00C56B32">
        <w:rPr>
          <w:rFonts w:ascii="Times New Roman" w:hAnsi="Times New Roman"/>
        </w:rPr>
        <w:t>ponuditelja ostvare osigurani slučajevi navedeni u jamstvu.</w:t>
      </w:r>
    </w:p>
    <w:p w14:paraId="7DB1301C" w14:textId="2AD1D5B0" w:rsidR="006B30FE" w:rsidRPr="00C56B32" w:rsidRDefault="006B30FE" w:rsidP="00F01F3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Nedostavljanje jamstva za uredno ispunjenje ugovora nakon proteka 8 (osam) dana od dana potpisa</w:t>
      </w:r>
      <w:r w:rsidR="00D653B2" w:rsidRPr="00C56B32">
        <w:rPr>
          <w:rFonts w:ascii="Times New Roman" w:hAnsi="Times New Roman"/>
        </w:rPr>
        <w:t xml:space="preserve"> </w:t>
      </w:r>
      <w:r w:rsidRPr="00C56B32">
        <w:rPr>
          <w:rFonts w:ascii="Times New Roman" w:hAnsi="Times New Roman"/>
        </w:rPr>
        <w:t>ugovora predstavlja razlog za trenutni raskid ugovora.</w:t>
      </w:r>
    </w:p>
    <w:p w14:paraId="4B3BB251" w14:textId="77777777" w:rsidR="006B30FE" w:rsidRPr="00C56B32" w:rsidRDefault="006B30FE" w:rsidP="00F01F3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Naručitelj je ovlašten iz jamstva naplatiti sve štete nastale neurednim izvršavanjem ili neizvršavanjem ugovornih obveza. Jamstvo za uredno ispunjenje ugovora bit će naplaćeno u slučaju povrede ugovornih obveza. U slučaju da jamstvo za uredno ispunjenje ugovora ne bude naplaćeno, Naručitelj će ga vratiti ugovaratelju u roku od 30 dana od dana dostave jamstva za otklanjanje nedostataka u jamstvenom roku.</w:t>
      </w:r>
    </w:p>
    <w:p w14:paraId="7DF59B0B" w14:textId="77777777" w:rsidR="00EC3519" w:rsidRPr="00C56B32" w:rsidRDefault="00EC3519" w:rsidP="00F01F39">
      <w:pPr>
        <w:widowControl w:val="0"/>
        <w:autoSpaceDE w:val="0"/>
        <w:autoSpaceDN w:val="0"/>
        <w:adjustRightInd w:val="0"/>
        <w:spacing w:after="0" w:line="240" w:lineRule="auto"/>
        <w:jc w:val="both"/>
        <w:rPr>
          <w:rFonts w:ascii="Times New Roman" w:hAnsi="Times New Roman"/>
        </w:rPr>
      </w:pPr>
    </w:p>
    <w:p w14:paraId="4C34A04C" w14:textId="51F6AD2F" w:rsidR="006B30FE" w:rsidRPr="00C56B32" w:rsidRDefault="006B30FE" w:rsidP="00F01F3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Ponuditelj može umjesto bankarske garancije dati novčani polog u traženom iznosu uplatom na žiro-račun Naručitelja (IBAN): </w:t>
      </w:r>
      <w:r w:rsidR="00545928" w:rsidRPr="00C56B32">
        <w:rPr>
          <w:rFonts w:ascii="Times New Roman" w:hAnsi="Times New Roman"/>
        </w:rPr>
        <w:t>HR50 2340 0091 1109 0705 8</w:t>
      </w:r>
      <w:r w:rsidR="007618D3" w:rsidRPr="00C56B32">
        <w:rPr>
          <w:rFonts w:ascii="Times New Roman" w:hAnsi="Times New Roman"/>
        </w:rPr>
        <w:t xml:space="preserve">, </w:t>
      </w:r>
      <w:r w:rsidR="0059544F" w:rsidRPr="00C56B32">
        <w:rPr>
          <w:rFonts w:ascii="Times New Roman" w:hAnsi="Times New Roman"/>
        </w:rPr>
        <w:t>s naznakom svrhe uplate: „Jamčevina</w:t>
      </w:r>
      <w:r w:rsidR="00191E6E" w:rsidRPr="00C56B32">
        <w:rPr>
          <w:rFonts w:ascii="Times New Roman" w:hAnsi="Times New Roman"/>
        </w:rPr>
        <w:t xml:space="preserve"> - uredno ispunjenje</w:t>
      </w:r>
      <w:r w:rsidR="00437E39">
        <w:rPr>
          <w:rFonts w:ascii="Times New Roman" w:hAnsi="Times New Roman"/>
        </w:rPr>
        <w:t xml:space="preserve"> ugovora</w:t>
      </w:r>
      <w:r w:rsidR="00191E6E" w:rsidRPr="00C56B32">
        <w:rPr>
          <w:rFonts w:ascii="Times New Roman" w:hAnsi="Times New Roman"/>
        </w:rPr>
        <w:t>“</w:t>
      </w:r>
      <w:r w:rsidRPr="00C56B32">
        <w:rPr>
          <w:rFonts w:ascii="Times New Roman" w:hAnsi="Times New Roman"/>
        </w:rPr>
        <w:t>.</w:t>
      </w:r>
      <w:r w:rsidR="009C4BF7" w:rsidRPr="00C56B32">
        <w:rPr>
          <w:rFonts w:ascii="Times New Roman" w:hAnsi="Times New Roman"/>
        </w:rPr>
        <w:t xml:space="preserve"> </w:t>
      </w:r>
    </w:p>
    <w:p w14:paraId="4F6425E7" w14:textId="182DC4CA" w:rsidR="00E57684" w:rsidRPr="00C56B32" w:rsidRDefault="006B30FE" w:rsidP="00F01F3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U slučaju zajednice gospodarskih subjekata svaki član zajednice daje novčani polog za postotni dio svog dijela ugovora, a koji kumulativno moraju iznositi 10% vrijednosti ugovora bez poreza na dodanu vrijednost</w:t>
      </w:r>
      <w:r w:rsidR="00E57684" w:rsidRPr="00C56B32">
        <w:rPr>
          <w:rFonts w:ascii="Times New Roman" w:hAnsi="Times New Roman"/>
        </w:rPr>
        <w:t>.</w:t>
      </w:r>
    </w:p>
    <w:p w14:paraId="3632FBD3" w14:textId="1D3A7983" w:rsidR="001D0309" w:rsidRPr="00C56B32" w:rsidRDefault="002515E5" w:rsidP="001D0309">
      <w:pPr>
        <w:widowControl w:val="0"/>
        <w:autoSpaceDE w:val="0"/>
        <w:autoSpaceDN w:val="0"/>
        <w:adjustRightInd w:val="0"/>
        <w:spacing w:after="0" w:line="240" w:lineRule="auto"/>
        <w:jc w:val="both"/>
        <w:rPr>
          <w:rFonts w:ascii="Times New Roman" w:hAnsi="Times New Roman"/>
        </w:rPr>
      </w:pPr>
      <w:bookmarkStart w:id="126" w:name="_Hlk19719845"/>
      <w:r w:rsidRPr="00C56B32">
        <w:rPr>
          <w:rFonts w:ascii="Times New Roman" w:hAnsi="Times New Roman"/>
        </w:rPr>
        <w:t xml:space="preserve">Rok valjanosti jamstva za uredno ispunjenje </w:t>
      </w:r>
      <w:r w:rsidR="00153A89" w:rsidRPr="00C56B32">
        <w:rPr>
          <w:rFonts w:ascii="Times New Roman" w:hAnsi="Times New Roman"/>
        </w:rPr>
        <w:t xml:space="preserve">ugovora - </w:t>
      </w:r>
      <w:r w:rsidR="009632C9" w:rsidRPr="00C56B32">
        <w:rPr>
          <w:rFonts w:ascii="Times New Roman" w:hAnsi="Times New Roman"/>
        </w:rPr>
        <w:t>10 dana od dana isteka roka važenja ugovora</w:t>
      </w:r>
      <w:r w:rsidR="00153A89" w:rsidRPr="00C56B32">
        <w:rPr>
          <w:rFonts w:ascii="Times New Roman" w:hAnsi="Times New Roman"/>
        </w:rPr>
        <w:t xml:space="preserve">. </w:t>
      </w:r>
      <w:bookmarkEnd w:id="126"/>
      <w:r w:rsidR="001D0309" w:rsidRPr="00C56B32">
        <w:rPr>
          <w:rFonts w:ascii="Times New Roman" w:hAnsi="Times New Roman"/>
        </w:rPr>
        <w:t>U slučaju produženja roka važenja ugovora, Izvođač je obvezan produžiti rok valjanosti garancije banke do okončanja svih poslova po Ugovoru, u suprotnom će Naručitelj aktivirati prethodno dostavljeno jamstvo za uredno ispunjenje ugovora.</w:t>
      </w:r>
    </w:p>
    <w:p w14:paraId="171E2A11" w14:textId="5CF39788" w:rsidR="001D0309" w:rsidRPr="00C56B32" w:rsidRDefault="001D0309" w:rsidP="001D0309">
      <w:pPr>
        <w:widowControl w:val="0"/>
        <w:autoSpaceDE w:val="0"/>
        <w:autoSpaceDN w:val="0"/>
        <w:adjustRightInd w:val="0"/>
        <w:spacing w:after="0" w:line="240" w:lineRule="auto"/>
        <w:jc w:val="both"/>
        <w:rPr>
          <w:rFonts w:ascii="Times New Roman" w:hAnsi="Times New Roman"/>
        </w:rPr>
      </w:pPr>
      <w:r w:rsidRPr="00C56B32">
        <w:rPr>
          <w:rFonts w:ascii="Times New Roman" w:hAnsi="Times New Roman"/>
        </w:rPr>
        <w:t>Ugovor se smatra ispunjenim danom dostave okončane situacije pogodne za plaćanje.</w:t>
      </w:r>
    </w:p>
    <w:p w14:paraId="500F00E2" w14:textId="77777777" w:rsidR="00A1798A" w:rsidRPr="00C56B32" w:rsidRDefault="00A1798A"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AA1C281" w14:textId="59A87D26" w:rsidR="00A1798A" w:rsidRPr="0074617D" w:rsidRDefault="00FF51B7" w:rsidP="00FF51B7">
      <w:pPr>
        <w:pStyle w:val="Naslov3"/>
        <w:rPr>
          <w:rFonts w:ascii="Times New Roman" w:hAnsi="Times New Roman" w:cs="Times New Roman"/>
          <w:b w:val="0"/>
          <w:bCs w:val="0"/>
          <w:color w:val="auto"/>
        </w:rPr>
      </w:pPr>
      <w:bookmarkStart w:id="127" w:name="_Toc39667595"/>
      <w:r w:rsidRPr="0074617D">
        <w:rPr>
          <w:rFonts w:ascii="Times New Roman" w:hAnsi="Times New Roman" w:cs="Times New Roman"/>
          <w:b w:val="0"/>
          <w:bCs w:val="0"/>
          <w:color w:val="auto"/>
        </w:rPr>
        <w:t xml:space="preserve">7.6.3  </w:t>
      </w:r>
      <w:r w:rsidR="00A1798A" w:rsidRPr="0074617D">
        <w:rPr>
          <w:rFonts w:ascii="Times New Roman" w:hAnsi="Times New Roman" w:cs="Times New Roman"/>
          <w:b w:val="0"/>
          <w:bCs w:val="0"/>
          <w:color w:val="auto"/>
        </w:rPr>
        <w:t>Jamstvo za otklanjanje nedostataka u jamstvenom roku</w:t>
      </w:r>
      <w:bookmarkEnd w:id="127"/>
    </w:p>
    <w:p w14:paraId="5AAFB7FD" w14:textId="77777777" w:rsidR="00BB501B" w:rsidRPr="00C56B32" w:rsidRDefault="00BB501B"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7CA36011" w14:textId="77777777" w:rsidR="000C454C"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Ugovaratelj je dužan najkasnije na dan dostave okončane situacije pogodne za plaćanje dostaviti Naručitelju jamstvo za otklanjanje nedostataka u jamstvenom roku u iznosu 10% vrijednosti ugovora bez PDV-a.</w:t>
      </w:r>
    </w:p>
    <w:p w14:paraId="35286004" w14:textId="77777777" w:rsidR="008F3525" w:rsidRPr="00C56B32" w:rsidRDefault="008F3525"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p>
    <w:p w14:paraId="22A95F6B" w14:textId="43497504" w:rsidR="000C454C"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Jamstvo za otklanjanje nedostataka u jamstvenom roku podnosi se u obliku bankarske garancije koja mora biti bezuvjetna, naplativa na prvi poziv i bez prava prigovora te mora vrijediti na rok sukladan Izjavi ponuditelja o trajanju jamstva za otklanjanje nedostataka u jamstvenom roku, a minimalno </w:t>
      </w:r>
      <w:r w:rsidR="00C94465" w:rsidRPr="00C56B32">
        <w:rPr>
          <w:rFonts w:ascii="Times New Roman" w:hAnsi="Times New Roman"/>
        </w:rPr>
        <w:t>60</w:t>
      </w:r>
      <w:r w:rsidRPr="00C56B32">
        <w:rPr>
          <w:rFonts w:ascii="Times New Roman" w:hAnsi="Times New Roman"/>
        </w:rPr>
        <w:t xml:space="preserve"> mjesec</w:t>
      </w:r>
      <w:r w:rsidR="00C94465" w:rsidRPr="00C56B32">
        <w:rPr>
          <w:rFonts w:ascii="Times New Roman" w:hAnsi="Times New Roman"/>
        </w:rPr>
        <w:t>i</w:t>
      </w:r>
      <w:r w:rsidRPr="00C56B32">
        <w:rPr>
          <w:rFonts w:ascii="Times New Roman" w:hAnsi="Times New Roman"/>
        </w:rPr>
        <w:t xml:space="preserve"> ili duže sa početkom važenja od prvog sl</w:t>
      </w:r>
      <w:r w:rsidR="00387072" w:rsidRPr="00C56B32">
        <w:rPr>
          <w:rFonts w:ascii="Times New Roman" w:hAnsi="Times New Roman"/>
        </w:rPr>
        <w:t>i</w:t>
      </w:r>
      <w:r w:rsidRPr="00C56B32">
        <w:rPr>
          <w:rFonts w:ascii="Times New Roman" w:hAnsi="Times New Roman"/>
        </w:rPr>
        <w:t>jedećeg dana od dana dostave okončane situacije pogodne za plaćanje.</w:t>
      </w:r>
    </w:p>
    <w:p w14:paraId="56BE4D6F" w14:textId="77777777" w:rsidR="000C454C"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Po isteku jamstvenog roka Naručitelj se obvezuje izvršiti povrat bankarske garancije.</w:t>
      </w:r>
    </w:p>
    <w:p w14:paraId="5DAD72B0" w14:textId="77777777" w:rsidR="000C454C"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Dopušteno je da Zajednica gospodarskih subjekata dostavi bankovno jamstvo za otklanjanje nedostataka u jamstvenom roku koje se sastoji od jednog ili više bankovnih jamstava za otklanjanje nedostataka u jamstvenom roku, koje daju članovi Zajednice, a koje u ukupnom zbroju predstavljaju traženu visinu jamstva. U tom slučaju pojedino jamstvo za otklanjanje nedostataka u jamstvenom roku treba sadržavati jasan i nedvosmislen navod o tome tko je nalogodavatelj, tj. u jamstvu za otklanjanje nedostataka u jamstvenom roku se trebaju nalaziti podaci o svim članovima zajednice bez obzira na to koji od članova zajednice i dostavlja jamstvo. Naručitelj može predmetno jamstvo naplatiti neovisno o tome koji je član zajednice ponuditelja dao jamstvo i neovisno o odnosu na kojeg se člana zajednice ponuditelja ostvare osigurani slučajevi navedeni u jamstvu.</w:t>
      </w:r>
    </w:p>
    <w:p w14:paraId="6215C232" w14:textId="0A032BC6" w:rsidR="000C454C"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Ugovaratelj može umjesto bankarske garancije dati novčani polog u iznosu 10% vrijednosti ugovora bez PDV-a uplatom na žiro-račun Naručitelja (IBAN): </w:t>
      </w:r>
      <w:r w:rsidR="003873D5" w:rsidRPr="00C56B32">
        <w:rPr>
          <w:rFonts w:ascii="Times New Roman" w:hAnsi="Times New Roman"/>
        </w:rPr>
        <w:t>HR50 2340 0091 1109 0705 8</w:t>
      </w:r>
      <w:r w:rsidR="00191E6E" w:rsidRPr="00C56B32">
        <w:rPr>
          <w:rFonts w:ascii="Times New Roman" w:hAnsi="Times New Roman"/>
        </w:rPr>
        <w:t>,</w:t>
      </w:r>
      <w:r w:rsidR="00BE7B9D" w:rsidRPr="00C56B32">
        <w:rPr>
          <w:rFonts w:ascii="Times New Roman" w:hAnsi="Times New Roman"/>
        </w:rPr>
        <w:t xml:space="preserve"> </w:t>
      </w:r>
      <w:r w:rsidR="00191E6E" w:rsidRPr="00C56B32">
        <w:rPr>
          <w:rFonts w:ascii="Times New Roman" w:hAnsi="Times New Roman"/>
        </w:rPr>
        <w:t xml:space="preserve"> s naznakom svrhe uplate: „Jamčevina - </w:t>
      </w:r>
      <w:r w:rsidR="00EA0389" w:rsidRPr="00C56B32">
        <w:rPr>
          <w:rFonts w:ascii="Times New Roman" w:hAnsi="Times New Roman"/>
        </w:rPr>
        <w:t>garancija</w:t>
      </w:r>
      <w:r w:rsidR="00191E6E" w:rsidRPr="00C56B32">
        <w:rPr>
          <w:rFonts w:ascii="Times New Roman" w:hAnsi="Times New Roman"/>
        </w:rPr>
        <w:t xml:space="preserve"> </w:t>
      </w:r>
      <w:r w:rsidR="00623499">
        <w:rPr>
          <w:rFonts w:ascii="Times New Roman" w:hAnsi="Times New Roman"/>
        </w:rPr>
        <w:t>23</w:t>
      </w:r>
      <w:r w:rsidR="003873D5" w:rsidRPr="00C56B32">
        <w:rPr>
          <w:rFonts w:ascii="Times New Roman" w:hAnsi="Times New Roman"/>
        </w:rPr>
        <w:t>/</w:t>
      </w:r>
      <w:r w:rsidR="00623499">
        <w:rPr>
          <w:rFonts w:ascii="Times New Roman" w:hAnsi="Times New Roman"/>
        </w:rPr>
        <w:t>20</w:t>
      </w:r>
      <w:r w:rsidR="00191E6E" w:rsidRPr="00C56B32">
        <w:rPr>
          <w:rFonts w:ascii="Times New Roman" w:hAnsi="Times New Roman"/>
        </w:rPr>
        <w:t>“.</w:t>
      </w:r>
    </w:p>
    <w:p w14:paraId="77C7E675" w14:textId="77777777" w:rsidR="000C454C"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U slučaju zajednice gospodarskih subjekata svaki član zajednice daje novčani polog za postotni dio svog dijela ugovora, a koji kumulativno moraju iznositi 10% vrijednosti ugovora bez poreza na dodanu vrijednost.</w:t>
      </w:r>
    </w:p>
    <w:p w14:paraId="6A1CC147" w14:textId="2541B0BE" w:rsidR="005D3E91" w:rsidRPr="00C56B32" w:rsidRDefault="000C454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Po isteku jamstvenog roka Naručitelj se obvezuje Izvođaču izvršiti povrat jamstva za otklanjanje nedostataka u jamstvenom roku.</w:t>
      </w:r>
    </w:p>
    <w:p w14:paraId="3A635BAE" w14:textId="77777777" w:rsidR="00D508AC" w:rsidRPr="00C56B32" w:rsidRDefault="00D508AC" w:rsidP="000C454C">
      <w:pPr>
        <w:widowControl w:val="0"/>
        <w:tabs>
          <w:tab w:val="left" w:pos="3780"/>
          <w:tab w:val="left" w:pos="9781"/>
        </w:tabs>
        <w:autoSpaceDE w:val="0"/>
        <w:autoSpaceDN w:val="0"/>
        <w:adjustRightInd w:val="0"/>
        <w:spacing w:after="0" w:line="240" w:lineRule="auto"/>
        <w:jc w:val="both"/>
        <w:rPr>
          <w:rFonts w:ascii="Times New Roman" w:hAnsi="Times New Roman"/>
        </w:rPr>
      </w:pPr>
    </w:p>
    <w:p w14:paraId="7B09967A" w14:textId="244ED1EC" w:rsidR="00E57684" w:rsidRPr="00C56B32" w:rsidRDefault="00E57684" w:rsidP="00675603">
      <w:pPr>
        <w:pStyle w:val="Naslov2"/>
        <w:ind w:left="567" w:hanging="567"/>
        <w:rPr>
          <w:rFonts w:ascii="Times New Roman" w:eastAsiaTheme="minorEastAsia" w:hAnsi="Times New Roman"/>
          <w:b w:val="0"/>
          <w:bCs/>
          <w:sz w:val="22"/>
          <w:szCs w:val="22"/>
        </w:rPr>
      </w:pPr>
      <w:bookmarkStart w:id="128" w:name="_Toc375297809"/>
      <w:bookmarkStart w:id="129" w:name="_Toc470253345"/>
      <w:bookmarkStart w:id="130" w:name="_Toc496093261"/>
      <w:bookmarkStart w:id="131" w:name="_Toc496093398"/>
      <w:bookmarkStart w:id="132" w:name="_Toc39667596"/>
      <w:r w:rsidRPr="00C56B32">
        <w:rPr>
          <w:rFonts w:ascii="Times New Roman" w:eastAsiaTheme="minorEastAsia" w:hAnsi="Times New Roman"/>
          <w:b w:val="0"/>
          <w:bCs/>
          <w:sz w:val="22"/>
          <w:szCs w:val="22"/>
        </w:rPr>
        <w:t>Datum, vrijeme i mjesto dostave ponuda i javnog otvaranja ponuda</w:t>
      </w:r>
      <w:bookmarkEnd w:id="128"/>
      <w:bookmarkEnd w:id="129"/>
      <w:bookmarkEnd w:id="130"/>
      <w:bookmarkEnd w:id="131"/>
      <w:bookmarkEnd w:id="132"/>
    </w:p>
    <w:p w14:paraId="39DEAD33"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2EA74024" w14:textId="14BAF863"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FF0000"/>
        </w:rPr>
      </w:pPr>
      <w:r w:rsidRPr="00C56B32">
        <w:rPr>
          <w:rFonts w:ascii="Times New Roman" w:hAnsi="Times New Roman"/>
          <w:color w:val="FF0000"/>
        </w:rPr>
        <w:t xml:space="preserve">Rok za dostavu ponuda je </w:t>
      </w:r>
      <w:r w:rsidR="00623499">
        <w:rPr>
          <w:rFonts w:ascii="Times New Roman" w:hAnsi="Times New Roman"/>
          <w:b/>
          <w:color w:val="FF0000"/>
          <w:u w:val="single"/>
        </w:rPr>
        <w:t xml:space="preserve">           </w:t>
      </w:r>
      <w:r w:rsidR="0077565B" w:rsidRPr="00C56B32">
        <w:rPr>
          <w:rFonts w:ascii="Times New Roman" w:hAnsi="Times New Roman"/>
          <w:b/>
          <w:color w:val="FF0000"/>
          <w:u w:val="single"/>
        </w:rPr>
        <w:t>20</w:t>
      </w:r>
      <w:r w:rsidR="00623499">
        <w:rPr>
          <w:rFonts w:ascii="Times New Roman" w:hAnsi="Times New Roman"/>
          <w:b/>
          <w:color w:val="FF0000"/>
          <w:u w:val="single"/>
        </w:rPr>
        <w:t>20</w:t>
      </w:r>
      <w:r w:rsidR="0077565B" w:rsidRPr="00C56B32">
        <w:rPr>
          <w:rFonts w:ascii="Times New Roman" w:hAnsi="Times New Roman"/>
          <w:b/>
          <w:color w:val="FF0000"/>
          <w:u w:val="single"/>
        </w:rPr>
        <w:t xml:space="preserve">. </w:t>
      </w:r>
      <w:r w:rsidR="000B7597" w:rsidRPr="00C56B32">
        <w:rPr>
          <w:rFonts w:ascii="Times New Roman" w:hAnsi="Times New Roman"/>
          <w:b/>
          <w:color w:val="FF0000"/>
          <w:u w:val="single"/>
        </w:rPr>
        <w:t>godine do 1</w:t>
      </w:r>
      <w:r w:rsidR="00153A89" w:rsidRPr="00C56B32">
        <w:rPr>
          <w:rFonts w:ascii="Times New Roman" w:hAnsi="Times New Roman"/>
          <w:b/>
          <w:color w:val="FF0000"/>
          <w:u w:val="single"/>
        </w:rPr>
        <w:t>0</w:t>
      </w:r>
      <w:r w:rsidR="000B7597" w:rsidRPr="00C56B32">
        <w:rPr>
          <w:rFonts w:ascii="Times New Roman" w:hAnsi="Times New Roman"/>
          <w:b/>
          <w:color w:val="FF0000"/>
          <w:u w:val="single"/>
        </w:rPr>
        <w:t>:00 sati</w:t>
      </w:r>
      <w:r w:rsidR="00496A53" w:rsidRPr="00C56B32">
        <w:rPr>
          <w:rFonts w:ascii="Times New Roman" w:hAnsi="Times New Roman"/>
          <w:b/>
          <w:color w:val="FF0000"/>
          <w:u w:val="single"/>
        </w:rPr>
        <w:t>.</w:t>
      </w:r>
    </w:p>
    <w:p w14:paraId="61546AE9"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color w:val="FF0000"/>
        </w:rPr>
      </w:pPr>
    </w:p>
    <w:p w14:paraId="7E965192" w14:textId="0A37163D"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color w:val="FF0000"/>
        </w:rPr>
        <w:t>Javno otvaranje ponuda održat će se</w:t>
      </w:r>
      <w:r w:rsidR="00623499">
        <w:rPr>
          <w:rFonts w:ascii="Times New Roman" w:hAnsi="Times New Roman"/>
          <w:color w:val="FF0000"/>
        </w:rPr>
        <w:t xml:space="preserve"> dana</w:t>
      </w:r>
      <w:r w:rsidRPr="00C56B32">
        <w:rPr>
          <w:rFonts w:ascii="Times New Roman" w:hAnsi="Times New Roman"/>
          <w:color w:val="FF0000"/>
        </w:rPr>
        <w:t xml:space="preserve"> </w:t>
      </w:r>
      <w:r w:rsidR="00623499">
        <w:rPr>
          <w:rFonts w:ascii="Times New Roman" w:hAnsi="Times New Roman"/>
          <w:b/>
          <w:color w:val="FF0000"/>
          <w:u w:val="single"/>
        </w:rPr>
        <w:t>_______</w:t>
      </w:r>
      <w:r w:rsidR="000B7597" w:rsidRPr="00C56B32">
        <w:rPr>
          <w:rFonts w:ascii="Times New Roman" w:hAnsi="Times New Roman"/>
          <w:b/>
          <w:color w:val="FF0000"/>
          <w:u w:val="single"/>
        </w:rPr>
        <w:t>20</w:t>
      </w:r>
      <w:r w:rsidR="00623499">
        <w:rPr>
          <w:rFonts w:ascii="Times New Roman" w:hAnsi="Times New Roman"/>
          <w:b/>
          <w:color w:val="FF0000"/>
          <w:u w:val="single"/>
        </w:rPr>
        <w:t>20</w:t>
      </w:r>
      <w:r w:rsidR="000B7597" w:rsidRPr="00C56B32">
        <w:rPr>
          <w:rFonts w:ascii="Times New Roman" w:hAnsi="Times New Roman"/>
          <w:b/>
          <w:color w:val="FF0000"/>
          <w:u w:val="single"/>
        </w:rPr>
        <w:t>. godine</w:t>
      </w:r>
      <w:r w:rsidR="00634AF2" w:rsidRPr="00C56B32">
        <w:rPr>
          <w:rFonts w:ascii="Times New Roman" w:hAnsi="Times New Roman"/>
          <w:b/>
          <w:color w:val="FF0000"/>
          <w:u w:val="single"/>
        </w:rPr>
        <w:t xml:space="preserve"> u 1</w:t>
      </w:r>
      <w:r w:rsidR="00153A89" w:rsidRPr="00C56B32">
        <w:rPr>
          <w:rFonts w:ascii="Times New Roman" w:hAnsi="Times New Roman"/>
          <w:b/>
          <w:color w:val="FF0000"/>
          <w:u w:val="single"/>
        </w:rPr>
        <w:t>0</w:t>
      </w:r>
      <w:r w:rsidR="00634AF2" w:rsidRPr="00C56B32">
        <w:rPr>
          <w:rFonts w:ascii="Times New Roman" w:hAnsi="Times New Roman"/>
          <w:b/>
          <w:color w:val="FF0000"/>
          <w:u w:val="single"/>
        </w:rPr>
        <w:t>:00 sati</w:t>
      </w:r>
      <w:r w:rsidRPr="00C56B32">
        <w:rPr>
          <w:rFonts w:ascii="Times New Roman" w:hAnsi="Times New Roman"/>
          <w:color w:val="FF0000"/>
        </w:rPr>
        <w:t xml:space="preserve">, </w:t>
      </w:r>
      <w:r w:rsidR="00E87229" w:rsidRPr="00C56B32">
        <w:rPr>
          <w:rFonts w:ascii="Times New Roman" w:hAnsi="Times New Roman"/>
          <w:color w:val="FF0000"/>
        </w:rPr>
        <w:t xml:space="preserve">na adresi </w:t>
      </w:r>
      <w:r w:rsidR="00E87229" w:rsidRPr="00C56B32">
        <w:rPr>
          <w:rFonts w:ascii="Times New Roman" w:hAnsi="Times New Roman"/>
        </w:rPr>
        <w:t>Opća županijska bolnica Pakrac i bolnica hrvatskih veterana, Bolnička ulica 74, 34550 Pakrac</w:t>
      </w:r>
      <w:r w:rsidR="00545FC4" w:rsidRPr="00C56B32">
        <w:rPr>
          <w:rFonts w:ascii="Times New Roman" w:hAnsi="Times New Roman"/>
        </w:rPr>
        <w:t>, Odjel nabave, IV kat lijevo od lifta.</w:t>
      </w:r>
    </w:p>
    <w:p w14:paraId="67C44194"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F14A833"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Javnom otvaranju ponuda smiju prisustvovati ovlašteni predstavnici ponuditelja i druge osobe. </w:t>
      </w:r>
      <w:r w:rsidR="004D0D14" w:rsidRPr="00C56B32">
        <w:rPr>
          <w:rFonts w:ascii="Times New Roman" w:hAnsi="Times New Roman"/>
        </w:rPr>
        <w:t>Pravo aktivnog sudjelovanja na javnom otvaranju ponuda imaju samo članovi stručnog povjerenstva za javnu nabavu i ovlašteni predstavnici ponuditelja</w:t>
      </w:r>
      <w:r w:rsidRPr="00C56B32">
        <w:rPr>
          <w:rFonts w:ascii="Times New Roman" w:hAnsi="Times New Roman"/>
        </w:rPr>
        <w:t>.</w:t>
      </w:r>
    </w:p>
    <w:p w14:paraId="068599C7"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Ovlašteni predstavnici ponuditelja moraju svoje pisano ovlaštenje predati </w:t>
      </w:r>
      <w:r w:rsidR="004D1284" w:rsidRPr="00C56B32">
        <w:rPr>
          <w:rFonts w:ascii="Times New Roman" w:hAnsi="Times New Roman"/>
        </w:rPr>
        <w:t>stručnom povjerenstvu za provedbu postupka javne nabave</w:t>
      </w:r>
      <w:r w:rsidRPr="00C56B32">
        <w:rPr>
          <w:rFonts w:ascii="Times New Roman" w:hAnsi="Times New Roman"/>
        </w:rPr>
        <w:t xml:space="preserve"> neposredno prije otvaranja ponuda.</w:t>
      </w:r>
    </w:p>
    <w:p w14:paraId="4E691479" w14:textId="67041C90" w:rsidR="006C43A3" w:rsidRPr="00C56B32" w:rsidRDefault="006C43A3"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3043541A" w14:textId="52271BE4" w:rsidR="004D1284" w:rsidRPr="00C56B32" w:rsidRDefault="004D1284" w:rsidP="00675603">
      <w:pPr>
        <w:pStyle w:val="Naslov2"/>
        <w:ind w:left="567" w:hanging="567"/>
        <w:rPr>
          <w:rFonts w:ascii="Times New Roman" w:eastAsiaTheme="minorEastAsia" w:hAnsi="Times New Roman"/>
          <w:b w:val="0"/>
          <w:bCs/>
          <w:sz w:val="22"/>
          <w:szCs w:val="22"/>
        </w:rPr>
      </w:pPr>
      <w:bookmarkStart w:id="133" w:name="_Toc496093262"/>
      <w:bookmarkStart w:id="134" w:name="_Toc496093399"/>
      <w:bookmarkStart w:id="135" w:name="_Toc39667597"/>
      <w:r w:rsidRPr="00C56B32">
        <w:rPr>
          <w:rFonts w:ascii="Times New Roman" w:eastAsiaTheme="minorEastAsia" w:hAnsi="Times New Roman"/>
          <w:b w:val="0"/>
          <w:bCs/>
          <w:sz w:val="22"/>
          <w:szCs w:val="22"/>
        </w:rPr>
        <w:t xml:space="preserve">Posebni uvjeti za izvršenje </w:t>
      </w:r>
      <w:r w:rsidR="000F7306" w:rsidRPr="00C56B32">
        <w:rPr>
          <w:rFonts w:ascii="Times New Roman" w:eastAsiaTheme="minorEastAsia" w:hAnsi="Times New Roman"/>
          <w:b w:val="0"/>
          <w:bCs/>
          <w:sz w:val="22"/>
          <w:szCs w:val="22"/>
        </w:rPr>
        <w:t>ugovora</w:t>
      </w:r>
      <w:bookmarkEnd w:id="133"/>
      <w:bookmarkEnd w:id="134"/>
      <w:bookmarkEnd w:id="135"/>
    </w:p>
    <w:p w14:paraId="21FE43BC" w14:textId="77777777" w:rsidR="004D1284" w:rsidRPr="00C56B32" w:rsidRDefault="004D12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3279586B" w14:textId="77777777" w:rsidR="000F7306" w:rsidRPr="00C56B32" w:rsidRDefault="00CD4183"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Definirani u</w:t>
      </w:r>
      <w:r w:rsidR="00D02843" w:rsidRPr="00C56B32">
        <w:rPr>
          <w:rFonts w:ascii="Times New Roman" w:hAnsi="Times New Roman"/>
        </w:rPr>
        <w:t xml:space="preserve"> priloženom prijedlogu ugovora.</w:t>
      </w:r>
    </w:p>
    <w:p w14:paraId="31664110" w14:textId="77777777" w:rsidR="00C215E4" w:rsidRPr="00C56B32" w:rsidRDefault="00C215E4" w:rsidP="002E2F3B">
      <w:pPr>
        <w:spacing w:after="0" w:line="240" w:lineRule="auto"/>
        <w:ind w:left="567"/>
        <w:jc w:val="both"/>
        <w:rPr>
          <w:rFonts w:ascii="Times New Roman" w:hAnsi="Times New Roman"/>
        </w:rPr>
      </w:pPr>
      <w:bookmarkStart w:id="136" w:name="_Toc496093263"/>
      <w:bookmarkStart w:id="137" w:name="_Toc496093400"/>
    </w:p>
    <w:p w14:paraId="19AA753F" w14:textId="2A62B0D6" w:rsidR="00D02843" w:rsidRPr="00C56B32" w:rsidRDefault="00D02843" w:rsidP="00675603">
      <w:pPr>
        <w:pStyle w:val="Naslov2"/>
        <w:ind w:left="567" w:hanging="567"/>
        <w:rPr>
          <w:rFonts w:ascii="Times New Roman" w:eastAsiaTheme="minorEastAsia" w:hAnsi="Times New Roman"/>
          <w:b w:val="0"/>
          <w:bCs/>
          <w:sz w:val="22"/>
          <w:szCs w:val="22"/>
        </w:rPr>
      </w:pPr>
      <w:bookmarkStart w:id="138" w:name="_Toc39667598"/>
      <w:r w:rsidRPr="00C56B32">
        <w:rPr>
          <w:rFonts w:ascii="Times New Roman" w:eastAsiaTheme="minorEastAsia" w:hAnsi="Times New Roman"/>
          <w:b w:val="0"/>
          <w:bCs/>
          <w:sz w:val="22"/>
          <w:szCs w:val="22"/>
        </w:rPr>
        <w:t>Primjena trgovačkih običaja (uzanci)</w:t>
      </w:r>
      <w:bookmarkEnd w:id="136"/>
      <w:bookmarkEnd w:id="137"/>
      <w:bookmarkEnd w:id="138"/>
    </w:p>
    <w:p w14:paraId="3B60A8A9" w14:textId="77777777" w:rsidR="00D02843" w:rsidRPr="00C56B32" w:rsidRDefault="00D02843"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06332CC5" w14:textId="77777777" w:rsidR="00D02843" w:rsidRPr="00C56B32" w:rsidRDefault="00AC7AC8" w:rsidP="00D02843">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Definirana u priloženom prijedlogu ugovora.</w:t>
      </w:r>
    </w:p>
    <w:p w14:paraId="74493F14" w14:textId="77777777" w:rsidR="00D02843" w:rsidRPr="00C56B32" w:rsidRDefault="00D02843"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3905E757" w14:textId="34ED72FA" w:rsidR="00BC299A" w:rsidRPr="00C56B32" w:rsidRDefault="005F664A" w:rsidP="00675603">
      <w:pPr>
        <w:pStyle w:val="Naslov2"/>
        <w:ind w:left="567" w:hanging="567"/>
        <w:rPr>
          <w:rFonts w:ascii="Times New Roman" w:eastAsiaTheme="minorEastAsia" w:hAnsi="Times New Roman"/>
          <w:b w:val="0"/>
          <w:bCs/>
          <w:sz w:val="22"/>
          <w:szCs w:val="22"/>
        </w:rPr>
      </w:pPr>
      <w:bookmarkStart w:id="139" w:name="_Toc39667599"/>
      <w:r w:rsidRPr="00C56B32">
        <w:rPr>
          <w:rFonts w:ascii="Times New Roman" w:eastAsiaTheme="minorEastAsia" w:hAnsi="Times New Roman"/>
          <w:b w:val="0"/>
          <w:bCs/>
          <w:sz w:val="22"/>
          <w:szCs w:val="22"/>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39"/>
    </w:p>
    <w:p w14:paraId="3288BEDC" w14:textId="77777777" w:rsidR="00B12A2F" w:rsidRPr="00C56B32" w:rsidRDefault="00B12A2F" w:rsidP="00B12A2F">
      <w:pPr>
        <w:spacing w:after="0" w:line="240" w:lineRule="auto"/>
        <w:rPr>
          <w:rFonts w:ascii="Times New Roman" w:hAnsi="Times New Roman"/>
          <w:bCs/>
        </w:rPr>
      </w:pPr>
    </w:p>
    <w:p w14:paraId="430ED7FC" w14:textId="77777777" w:rsidR="000B71FC" w:rsidRPr="00C56B32" w:rsidRDefault="00B12A2F" w:rsidP="003C2D21">
      <w:pPr>
        <w:pStyle w:val="Odlomakpopisa"/>
        <w:numPr>
          <w:ilvl w:val="0"/>
          <w:numId w:val="12"/>
        </w:numPr>
        <w:spacing w:after="0" w:line="240" w:lineRule="auto"/>
        <w:jc w:val="both"/>
        <w:rPr>
          <w:rFonts w:ascii="Times New Roman" w:hAnsi="Times New Roman"/>
        </w:rPr>
      </w:pPr>
      <w:r w:rsidRPr="00C56B32">
        <w:rPr>
          <w:rFonts w:ascii="Times New Roman" w:hAnsi="Times New Roman"/>
        </w:rPr>
        <w:t>Podaci koji se odnose</w:t>
      </w:r>
      <w:r w:rsidR="000B71FC" w:rsidRPr="00C56B32">
        <w:rPr>
          <w:rFonts w:ascii="Times New Roman" w:hAnsi="Times New Roman"/>
        </w:rPr>
        <w:t xml:space="preserve"> na poreze:</w:t>
      </w:r>
    </w:p>
    <w:p w14:paraId="2B80C520" w14:textId="16AEE311" w:rsidR="00B12A2F" w:rsidRPr="00C56B32" w:rsidRDefault="002761BF" w:rsidP="000B71FC">
      <w:pPr>
        <w:pStyle w:val="Odlomakpopisa"/>
        <w:spacing w:after="0" w:line="240" w:lineRule="auto"/>
        <w:ind w:left="360"/>
        <w:jc w:val="both"/>
        <w:rPr>
          <w:rFonts w:ascii="Times New Roman" w:hAnsi="Times New Roman"/>
        </w:rPr>
      </w:pPr>
      <w:r w:rsidRPr="00C56B32">
        <w:rPr>
          <w:rFonts w:ascii="Times New Roman" w:hAnsi="Times New Roman"/>
        </w:rPr>
        <w:t>Ministarstvo financija, Porezna uprava</w:t>
      </w:r>
      <w:r w:rsidR="009517FA" w:rsidRPr="00C56B32">
        <w:rPr>
          <w:rFonts w:ascii="Times New Roman" w:hAnsi="Times New Roman"/>
        </w:rPr>
        <w:t xml:space="preserve"> (</w:t>
      </w:r>
      <w:hyperlink r:id="rId15" w:history="1">
        <w:r w:rsidR="00634AF2" w:rsidRPr="00C56B32">
          <w:rPr>
            <w:rStyle w:val="Hiperveza"/>
            <w:rFonts w:ascii="Times New Roman" w:hAnsi="Times New Roman"/>
          </w:rPr>
          <w:t>https://www.porezna-uprava.hr</w:t>
        </w:r>
      </w:hyperlink>
      <w:r w:rsidR="009517FA" w:rsidRPr="00C56B32">
        <w:rPr>
          <w:rFonts w:ascii="Times New Roman" w:hAnsi="Times New Roman"/>
        </w:rPr>
        <w:t xml:space="preserve">) </w:t>
      </w:r>
    </w:p>
    <w:p w14:paraId="061729A8" w14:textId="77777777" w:rsidR="000B71FC" w:rsidRPr="00C56B32" w:rsidRDefault="00B12A2F" w:rsidP="003C2D21">
      <w:pPr>
        <w:pStyle w:val="Odlomakpopisa"/>
        <w:numPr>
          <w:ilvl w:val="0"/>
          <w:numId w:val="12"/>
        </w:numPr>
        <w:spacing w:after="0" w:line="240" w:lineRule="auto"/>
        <w:jc w:val="both"/>
        <w:rPr>
          <w:rFonts w:ascii="Times New Roman" w:hAnsi="Times New Roman"/>
        </w:rPr>
      </w:pPr>
      <w:r w:rsidRPr="00C56B32">
        <w:rPr>
          <w:rFonts w:ascii="Times New Roman" w:hAnsi="Times New Roman"/>
        </w:rPr>
        <w:t>Podaci koji se odnose na zaštitu okoliša:</w:t>
      </w:r>
    </w:p>
    <w:p w14:paraId="41A5BB04" w14:textId="77777777" w:rsidR="00B12A2F" w:rsidRPr="00C56B32" w:rsidRDefault="002761BF" w:rsidP="000B71FC">
      <w:pPr>
        <w:pStyle w:val="Odlomakpopisa"/>
        <w:spacing w:after="0" w:line="240" w:lineRule="auto"/>
        <w:ind w:left="360"/>
        <w:jc w:val="both"/>
        <w:rPr>
          <w:rFonts w:ascii="Times New Roman" w:hAnsi="Times New Roman"/>
        </w:rPr>
      </w:pPr>
      <w:r w:rsidRPr="00C56B32">
        <w:rPr>
          <w:rFonts w:ascii="Times New Roman" w:hAnsi="Times New Roman"/>
        </w:rPr>
        <w:t>Ministarstvo zaštite okoliša i energetike</w:t>
      </w:r>
      <w:r w:rsidR="009517FA" w:rsidRPr="00C56B32">
        <w:rPr>
          <w:rFonts w:ascii="Times New Roman" w:hAnsi="Times New Roman"/>
        </w:rPr>
        <w:t xml:space="preserve"> (</w:t>
      </w:r>
      <w:hyperlink r:id="rId16" w:history="1">
        <w:r w:rsidR="009517FA" w:rsidRPr="00C56B32">
          <w:rPr>
            <w:rStyle w:val="Hiperveza"/>
            <w:rFonts w:ascii="Times New Roman" w:hAnsi="Times New Roman"/>
          </w:rPr>
          <w:t>http://www.mzoip.hr/</w:t>
        </w:r>
      </w:hyperlink>
      <w:r w:rsidR="009517FA" w:rsidRPr="00C56B32">
        <w:rPr>
          <w:rFonts w:ascii="Times New Roman" w:hAnsi="Times New Roman"/>
        </w:rPr>
        <w:t xml:space="preserve">) </w:t>
      </w:r>
    </w:p>
    <w:p w14:paraId="0E047002" w14:textId="77777777" w:rsidR="000B71FC" w:rsidRPr="00C56B32" w:rsidRDefault="00B12A2F" w:rsidP="003C2D21">
      <w:pPr>
        <w:pStyle w:val="Odlomakpopisa"/>
        <w:numPr>
          <w:ilvl w:val="0"/>
          <w:numId w:val="12"/>
        </w:numPr>
        <w:spacing w:after="0" w:line="240" w:lineRule="auto"/>
        <w:jc w:val="both"/>
        <w:rPr>
          <w:rFonts w:ascii="Times New Roman" w:hAnsi="Times New Roman"/>
        </w:rPr>
      </w:pPr>
      <w:r w:rsidRPr="00C56B32">
        <w:rPr>
          <w:rFonts w:ascii="Times New Roman" w:hAnsi="Times New Roman"/>
        </w:rPr>
        <w:t xml:space="preserve">Podaci koji se odnose na odredbe o zaštiti radnog mjesta i radne uvjete koji su na snazi u području na kojem će se </w:t>
      </w:r>
      <w:r w:rsidR="002B3835" w:rsidRPr="00C56B32">
        <w:rPr>
          <w:rFonts w:ascii="Times New Roman" w:hAnsi="Times New Roman"/>
        </w:rPr>
        <w:t>izvoditi radovi</w:t>
      </w:r>
      <w:r w:rsidRPr="00C56B32">
        <w:rPr>
          <w:rFonts w:ascii="Times New Roman" w:hAnsi="Times New Roman"/>
        </w:rPr>
        <w:t xml:space="preserve"> i koje će biti primjenjive na </w:t>
      </w:r>
      <w:r w:rsidR="002B3835" w:rsidRPr="00C56B32">
        <w:rPr>
          <w:rFonts w:ascii="Times New Roman" w:hAnsi="Times New Roman"/>
        </w:rPr>
        <w:t>radove koji</w:t>
      </w:r>
      <w:r w:rsidRPr="00C56B32">
        <w:rPr>
          <w:rFonts w:ascii="Times New Roman" w:hAnsi="Times New Roman"/>
        </w:rPr>
        <w:t xml:space="preserve"> </w:t>
      </w:r>
      <w:r w:rsidR="002B3835" w:rsidRPr="00C56B32">
        <w:rPr>
          <w:rFonts w:ascii="Times New Roman" w:hAnsi="Times New Roman"/>
        </w:rPr>
        <w:t>s</w:t>
      </w:r>
      <w:r w:rsidRPr="00C56B32">
        <w:rPr>
          <w:rFonts w:ascii="Times New Roman" w:hAnsi="Times New Roman"/>
        </w:rPr>
        <w:t xml:space="preserve">e </w:t>
      </w:r>
      <w:r w:rsidR="002B3835" w:rsidRPr="00C56B32">
        <w:rPr>
          <w:rFonts w:ascii="Times New Roman" w:hAnsi="Times New Roman"/>
        </w:rPr>
        <w:t>izvode z</w:t>
      </w:r>
      <w:r w:rsidR="00311C85" w:rsidRPr="00C56B32">
        <w:rPr>
          <w:rFonts w:ascii="Times New Roman" w:hAnsi="Times New Roman"/>
        </w:rPr>
        <w:t>a vrijeme trajanja ugovora</w:t>
      </w:r>
      <w:r w:rsidRPr="00C56B32">
        <w:rPr>
          <w:rFonts w:ascii="Times New Roman" w:hAnsi="Times New Roman"/>
        </w:rPr>
        <w:t>:</w:t>
      </w:r>
    </w:p>
    <w:p w14:paraId="5B49B140" w14:textId="54B89E25" w:rsidR="00B12A2F" w:rsidRPr="00C56B32" w:rsidRDefault="00F563C8" w:rsidP="000B71FC">
      <w:pPr>
        <w:pStyle w:val="Odlomakpopisa"/>
        <w:spacing w:after="0" w:line="240" w:lineRule="auto"/>
        <w:ind w:left="360"/>
        <w:jc w:val="both"/>
        <w:rPr>
          <w:rFonts w:ascii="Times New Roman" w:hAnsi="Times New Roman"/>
        </w:rPr>
      </w:pPr>
      <w:r w:rsidRPr="00C56B32">
        <w:rPr>
          <w:rFonts w:ascii="Times New Roman" w:hAnsi="Times New Roman"/>
        </w:rPr>
        <w:t>Ministarstvo rada i mirovinskog sustava</w:t>
      </w:r>
      <w:r w:rsidR="009517FA" w:rsidRPr="00C56B32">
        <w:rPr>
          <w:rFonts w:ascii="Times New Roman" w:hAnsi="Times New Roman"/>
        </w:rPr>
        <w:t xml:space="preserve"> (</w:t>
      </w:r>
      <w:hyperlink r:id="rId17" w:history="1">
        <w:r w:rsidR="009517FA" w:rsidRPr="00C56B32">
          <w:rPr>
            <w:rStyle w:val="Hiperveza"/>
            <w:rFonts w:ascii="Times New Roman" w:hAnsi="Times New Roman"/>
          </w:rPr>
          <w:t>http://www.mrms.hr/</w:t>
        </w:r>
      </w:hyperlink>
      <w:r w:rsidR="009517FA" w:rsidRPr="00C56B32">
        <w:rPr>
          <w:rFonts w:ascii="Times New Roman" w:hAnsi="Times New Roman"/>
        </w:rPr>
        <w:t xml:space="preserve">) </w:t>
      </w:r>
    </w:p>
    <w:p w14:paraId="5C33D484" w14:textId="77777777" w:rsidR="008E6E1E" w:rsidRPr="00C56B32" w:rsidRDefault="008E6E1E" w:rsidP="003C2D21">
      <w:pPr>
        <w:pStyle w:val="Odlomakpopisa"/>
        <w:numPr>
          <w:ilvl w:val="0"/>
          <w:numId w:val="12"/>
        </w:numPr>
        <w:spacing w:after="0" w:line="240" w:lineRule="auto"/>
        <w:jc w:val="both"/>
        <w:rPr>
          <w:rFonts w:ascii="Times New Roman" w:hAnsi="Times New Roman"/>
        </w:rPr>
      </w:pPr>
      <w:r w:rsidRPr="00C56B32">
        <w:rPr>
          <w:rFonts w:ascii="Times New Roman" w:hAnsi="Times New Roman"/>
        </w:rPr>
        <w:t>Podaci koji se odnose na uvjete izvođenja radova:</w:t>
      </w:r>
    </w:p>
    <w:p w14:paraId="4997C62F" w14:textId="4424346F" w:rsidR="008E6E1E" w:rsidRPr="00C56B32" w:rsidRDefault="008E6E1E" w:rsidP="008E6E1E">
      <w:pPr>
        <w:pStyle w:val="Odlomakpopisa"/>
        <w:spacing w:after="0" w:line="240" w:lineRule="auto"/>
        <w:ind w:left="360"/>
        <w:jc w:val="both"/>
        <w:rPr>
          <w:rFonts w:ascii="Times New Roman" w:hAnsi="Times New Roman"/>
        </w:rPr>
      </w:pPr>
      <w:r w:rsidRPr="00C56B32">
        <w:rPr>
          <w:rFonts w:ascii="Times New Roman" w:hAnsi="Times New Roman"/>
        </w:rPr>
        <w:t>Ministarstvo graditeljstva i prostornog uređenja (</w:t>
      </w:r>
      <w:hyperlink r:id="rId18" w:history="1">
        <w:r w:rsidR="00A40FEB" w:rsidRPr="00C56B32">
          <w:rPr>
            <w:rStyle w:val="Hiperveza"/>
            <w:rFonts w:ascii="Times New Roman" w:hAnsi="Times New Roman"/>
          </w:rPr>
          <w:t>http://www.mgipu.hr</w:t>
        </w:r>
      </w:hyperlink>
      <w:r w:rsidRPr="00C56B32">
        <w:rPr>
          <w:rFonts w:ascii="Times New Roman" w:hAnsi="Times New Roman"/>
        </w:rPr>
        <w:t>)</w:t>
      </w:r>
    </w:p>
    <w:p w14:paraId="687F736B" w14:textId="3BFC4F61" w:rsidR="00A40FEB" w:rsidRPr="00C56B32" w:rsidRDefault="00A40FEB" w:rsidP="008E6E1E">
      <w:pPr>
        <w:pStyle w:val="Odlomakpopisa"/>
        <w:spacing w:after="0" w:line="240" w:lineRule="auto"/>
        <w:ind w:left="360"/>
        <w:jc w:val="both"/>
        <w:rPr>
          <w:rFonts w:ascii="Times New Roman" w:hAnsi="Times New Roman"/>
        </w:rPr>
      </w:pPr>
    </w:p>
    <w:p w14:paraId="6C6C142B" w14:textId="6C02D8D9" w:rsidR="00E57684" w:rsidRPr="00C56B32" w:rsidRDefault="00E57684" w:rsidP="00675603">
      <w:pPr>
        <w:pStyle w:val="Naslov2"/>
        <w:ind w:left="567" w:hanging="567"/>
        <w:rPr>
          <w:rFonts w:ascii="Times New Roman" w:eastAsiaTheme="minorEastAsia" w:hAnsi="Times New Roman"/>
          <w:b w:val="0"/>
          <w:bCs/>
          <w:sz w:val="22"/>
          <w:szCs w:val="22"/>
        </w:rPr>
      </w:pPr>
      <w:bookmarkStart w:id="140" w:name="_Toc470253348"/>
      <w:bookmarkStart w:id="141" w:name="_Toc496093265"/>
      <w:bookmarkStart w:id="142" w:name="_Toc496093402"/>
      <w:bookmarkStart w:id="143" w:name="_Toc39667600"/>
      <w:r w:rsidRPr="00C56B32">
        <w:rPr>
          <w:rFonts w:ascii="Times New Roman" w:eastAsiaTheme="minorEastAsia" w:hAnsi="Times New Roman"/>
          <w:b w:val="0"/>
          <w:bCs/>
          <w:sz w:val="22"/>
          <w:szCs w:val="22"/>
        </w:rPr>
        <w:t>Rok za donošenje odluke o odabiru</w:t>
      </w:r>
      <w:bookmarkEnd w:id="140"/>
      <w:bookmarkEnd w:id="141"/>
      <w:bookmarkEnd w:id="142"/>
      <w:r w:rsidR="0066743B">
        <w:rPr>
          <w:rFonts w:ascii="Times New Roman" w:eastAsiaTheme="minorEastAsia" w:hAnsi="Times New Roman"/>
          <w:b w:val="0"/>
          <w:bCs/>
          <w:sz w:val="22"/>
          <w:szCs w:val="22"/>
        </w:rPr>
        <w:t xml:space="preserve"> i rok mirovanja</w:t>
      </w:r>
      <w:bookmarkEnd w:id="143"/>
    </w:p>
    <w:p w14:paraId="094EAF75" w14:textId="77777777" w:rsidR="00E57684" w:rsidRPr="00C56B32" w:rsidRDefault="00E57684" w:rsidP="008C7077">
      <w:pPr>
        <w:widowControl w:val="0"/>
        <w:autoSpaceDE w:val="0"/>
        <w:autoSpaceDN w:val="0"/>
        <w:adjustRightInd w:val="0"/>
        <w:spacing w:after="0" w:line="240" w:lineRule="auto"/>
        <w:ind w:left="709"/>
        <w:jc w:val="both"/>
        <w:rPr>
          <w:rFonts w:ascii="Times New Roman" w:hAnsi="Times New Roman"/>
        </w:rPr>
      </w:pPr>
    </w:p>
    <w:p w14:paraId="257F6363" w14:textId="4AF8B6B8" w:rsidR="003C23FF" w:rsidRPr="00C56B32" w:rsidRDefault="003C23FF" w:rsidP="003C23FF">
      <w:pPr>
        <w:pStyle w:val="Bezproreda"/>
        <w:rPr>
          <w:rFonts w:cs="Times New Roman"/>
          <w:b w:val="0"/>
        </w:rPr>
      </w:pPr>
      <w:r w:rsidRPr="00C56B32">
        <w:rPr>
          <w:rFonts w:cs="Times New Roman"/>
          <w:b w:val="0"/>
        </w:rPr>
        <w:t xml:space="preserve">Rok za donošenje odluke o odabiru </w:t>
      </w:r>
      <w:r>
        <w:rPr>
          <w:rFonts w:cs="Times New Roman"/>
          <w:b w:val="0"/>
        </w:rPr>
        <w:t>je</w:t>
      </w:r>
      <w:r w:rsidRPr="00C56B32">
        <w:rPr>
          <w:rFonts w:cs="Times New Roman"/>
          <w:b w:val="0"/>
        </w:rPr>
        <w:t xml:space="preserve"> 60 dana od dana otvaranja ponuda, a radi obimnosti dokumentacije predmeta nabave koja se traži u ovom postupku javne nabave, te radi potrebnog omogućavanja nadopune i pojašnjenja dostavljene dokumentacije.</w:t>
      </w:r>
    </w:p>
    <w:p w14:paraId="23149499" w14:textId="77777777" w:rsidR="003C23FF" w:rsidRPr="00C56B32" w:rsidRDefault="003C23FF" w:rsidP="003C23FF">
      <w:pPr>
        <w:pStyle w:val="Bezproreda"/>
        <w:rPr>
          <w:rFonts w:cs="Times New Roman"/>
          <w:b w:val="0"/>
        </w:rPr>
      </w:pPr>
    </w:p>
    <w:p w14:paraId="67957DEF" w14:textId="46772B0D" w:rsidR="003C23FF" w:rsidRPr="0066743B" w:rsidRDefault="0066743B" w:rsidP="003C23FF">
      <w:pPr>
        <w:pStyle w:val="Bezproreda"/>
        <w:rPr>
          <w:rFonts w:cs="Times New Roman"/>
          <w:b w:val="0"/>
          <w:bCs/>
        </w:rPr>
      </w:pPr>
      <w:r w:rsidRPr="00FB6A51">
        <w:rPr>
          <w:rFonts w:eastAsia="Calibri"/>
          <w:b w:val="0"/>
          <w:bCs/>
        </w:rPr>
        <w:t>Odluku o odabiru s preslikom zapisnika o pregledu i ocjeni ponuda javni naručitelj će objaviti u Elektroničkom oglasniku javne nabave Republike Hrvatske, pri čemu se dostava smatra obavljenom istekom dana objave.</w:t>
      </w:r>
    </w:p>
    <w:p w14:paraId="0A526B9A" w14:textId="77777777" w:rsidR="0072177D" w:rsidRDefault="0072177D" w:rsidP="0072177D">
      <w:pPr>
        <w:pStyle w:val="Bezproreda"/>
      </w:pPr>
    </w:p>
    <w:p w14:paraId="6FB7276F" w14:textId="4E756FE4" w:rsidR="009D3212" w:rsidRPr="00C56B32" w:rsidRDefault="009D3212" w:rsidP="009D3212">
      <w:pPr>
        <w:spacing w:line="244" w:lineRule="exact"/>
        <w:jc w:val="both"/>
        <w:textAlignment w:val="baseline"/>
        <w:rPr>
          <w:rFonts w:ascii="Times New Roman" w:eastAsia="Garamond" w:hAnsi="Times New Roman"/>
          <w:color w:val="000000"/>
        </w:rPr>
      </w:pPr>
      <w:r w:rsidRPr="00C56B32">
        <w:rPr>
          <w:rFonts w:ascii="Times New Roman" w:eastAsia="Garamond" w:hAnsi="Times New Roman"/>
          <w:color w:val="000000"/>
        </w:rPr>
        <w:t>Naručitelj, na osnovi rezultata pregleda i ocjene ponuda te kriterija za odabir ponude, donosi odluku o odabiru.</w:t>
      </w:r>
    </w:p>
    <w:p w14:paraId="0FF3A80E" w14:textId="77777777" w:rsidR="0072177D" w:rsidRDefault="009D3212" w:rsidP="009D3212">
      <w:pPr>
        <w:spacing w:before="8" w:line="247" w:lineRule="exact"/>
        <w:jc w:val="both"/>
        <w:textAlignment w:val="baseline"/>
        <w:rPr>
          <w:rFonts w:ascii="Times New Roman" w:eastAsia="Garamond" w:hAnsi="Times New Roman"/>
          <w:color w:val="000000"/>
        </w:rPr>
      </w:pPr>
      <w:r w:rsidRPr="00C56B32">
        <w:rPr>
          <w:rFonts w:ascii="Times New Roman" w:eastAsia="Garamond" w:hAnsi="Times New Roman"/>
          <w:color w:val="000000"/>
        </w:rPr>
        <w:t xml:space="preserve">Odlukom o odabiru odabire se ekonomski najpovoljnija ponuda. Ako su dvije ili više valjanih ponuda jednako rangirane prema kriteriju za odabir ponude, Naručitelj će odabrati ponudu koja je zaprimljena ranije. Naručitelj </w:t>
      </w:r>
    </w:p>
    <w:p w14:paraId="62A084C1" w14:textId="1182DFE1" w:rsidR="009D3212" w:rsidRPr="00C56B32" w:rsidRDefault="009D3212" w:rsidP="009D3212">
      <w:pPr>
        <w:spacing w:before="8" w:line="247" w:lineRule="exact"/>
        <w:jc w:val="both"/>
        <w:textAlignment w:val="baseline"/>
        <w:rPr>
          <w:rFonts w:ascii="Times New Roman" w:eastAsia="Garamond" w:hAnsi="Times New Roman"/>
          <w:color w:val="000000"/>
        </w:rPr>
      </w:pPr>
      <w:r w:rsidRPr="00C56B32">
        <w:rPr>
          <w:rFonts w:ascii="Times New Roman" w:eastAsia="Garamond" w:hAnsi="Times New Roman"/>
          <w:color w:val="000000"/>
        </w:rPr>
        <w:t>je obvezan odbiti ponudu za koju, na temelju rezultata pregleda i ocjene ponuda i provjere uvjeta iz članka 291. ZJN 2016, utvrdi da je nepravilna, neprikladna ili neprihvatljiva te na temelju kriterija za odabir ponude odabire ponudu ponuditelja koji je podnio ekonomski najpovoljniju ponudu.</w:t>
      </w:r>
    </w:p>
    <w:p w14:paraId="1BE0A2C1" w14:textId="1F74376E" w:rsidR="009D3212" w:rsidRDefault="009D3212" w:rsidP="0072177D">
      <w:pPr>
        <w:pStyle w:val="Bezproreda"/>
        <w:rPr>
          <w:b w:val="0"/>
          <w:bCs/>
        </w:rPr>
      </w:pPr>
      <w:r w:rsidRPr="0072177D">
        <w:rPr>
          <w:b w:val="0"/>
          <w:bCs/>
        </w:rPr>
        <w:t>Naručitelj smije do isteka roka za žalbu ispraviti pogreške u imenima ili brojevima, pisanju ili računanju te druge očite netočnosti u odluci koju je donio, te takvi ispravci proizvode pravni učinak od istog dana od kojeg proizvodi pravni učinak odluka koja se ispravlja.</w:t>
      </w:r>
    </w:p>
    <w:p w14:paraId="487F3108" w14:textId="77777777" w:rsidR="0072177D" w:rsidRPr="0072177D" w:rsidRDefault="0072177D" w:rsidP="0072177D">
      <w:pPr>
        <w:pStyle w:val="Bezproreda"/>
        <w:rPr>
          <w:b w:val="0"/>
          <w:bCs/>
        </w:rPr>
      </w:pPr>
    </w:p>
    <w:p w14:paraId="649D50BB" w14:textId="77777777" w:rsidR="009D3212" w:rsidRPr="0072177D" w:rsidRDefault="009D3212" w:rsidP="0072177D">
      <w:pPr>
        <w:pStyle w:val="Bezproreda"/>
        <w:rPr>
          <w:b w:val="0"/>
          <w:bCs/>
        </w:rPr>
      </w:pPr>
      <w:r w:rsidRPr="0072177D">
        <w:rPr>
          <w:b w:val="0"/>
          <w:bCs/>
        </w:rPr>
        <w:t>Iznimno, naručitelj je obvezan nakon donošenja odluke o odabiru ponovno rangirati ponude i izvršiti provjeru sukladno članku 263. ZJN 2016, ne uzimajući u obzir ponudu prvotno odabranog ponuditelja, te na temelju kriterija za odabir ponude donijeti novu odluku o odabiru ili, ako postoje razlozi, poništiti postupak javne nabave, ako prvotno odabrani ponuditelj:</w:t>
      </w:r>
    </w:p>
    <w:p w14:paraId="022F0090" w14:textId="77777777" w:rsidR="009D3212" w:rsidRPr="00C56B32" w:rsidRDefault="009D3212" w:rsidP="009D3212">
      <w:pPr>
        <w:pStyle w:val="Bezproreda"/>
        <w:jc w:val="both"/>
        <w:rPr>
          <w:rFonts w:cs="Times New Roman"/>
          <w:b w:val="0"/>
        </w:rPr>
      </w:pPr>
    </w:p>
    <w:p w14:paraId="603533A2" w14:textId="0D361140" w:rsidR="009D3212" w:rsidRPr="00C56B32" w:rsidRDefault="009D3212" w:rsidP="009D3212">
      <w:pPr>
        <w:pStyle w:val="Bezproreda"/>
        <w:jc w:val="both"/>
        <w:rPr>
          <w:rFonts w:cs="Times New Roman"/>
          <w:b w:val="0"/>
        </w:rPr>
      </w:pPr>
      <w:r w:rsidRPr="00C56B32">
        <w:rPr>
          <w:rFonts w:cs="Times New Roman"/>
          <w:b w:val="0"/>
        </w:rPr>
        <w:t xml:space="preserve">1. nije dostavio izjavu o produženju roka valjanosti ponude i jamstvo za ozbiljnost ponude sukladno </w:t>
      </w:r>
      <w:r w:rsidR="008003BF" w:rsidRPr="00C56B32">
        <w:rPr>
          <w:rFonts w:cs="Times New Roman"/>
          <w:b w:val="0"/>
        </w:rPr>
        <w:t>člank</w:t>
      </w:r>
      <w:r w:rsidR="008003BF">
        <w:rPr>
          <w:rFonts w:cs="Times New Roman"/>
          <w:b w:val="0"/>
        </w:rPr>
        <w:t>u</w:t>
      </w:r>
      <w:r w:rsidR="008003BF" w:rsidRPr="00C56B32">
        <w:rPr>
          <w:rFonts w:cs="Times New Roman"/>
          <w:b w:val="0"/>
        </w:rPr>
        <w:t xml:space="preserve"> 307. ZJN 2016</w:t>
      </w:r>
      <w:r w:rsidR="008003BF">
        <w:rPr>
          <w:rFonts w:cs="Times New Roman"/>
          <w:b w:val="0"/>
        </w:rPr>
        <w:t xml:space="preserve"> </w:t>
      </w:r>
      <w:r w:rsidRPr="00C56B32">
        <w:rPr>
          <w:rFonts w:cs="Times New Roman"/>
          <w:b w:val="0"/>
        </w:rPr>
        <w:t>stavcima 5. i 6.,</w:t>
      </w:r>
    </w:p>
    <w:p w14:paraId="740AA4D8" w14:textId="77777777" w:rsidR="009D3212" w:rsidRPr="00C56B32" w:rsidRDefault="009D3212" w:rsidP="009D3212">
      <w:pPr>
        <w:pStyle w:val="Bezproreda"/>
        <w:rPr>
          <w:rFonts w:cs="Times New Roman"/>
          <w:b w:val="0"/>
        </w:rPr>
      </w:pPr>
      <w:r w:rsidRPr="00C56B32">
        <w:rPr>
          <w:rFonts w:cs="Times New Roman"/>
          <w:b w:val="0"/>
        </w:rPr>
        <w:t>2. u roku valjanosti odustane od svoje ponude,</w:t>
      </w:r>
    </w:p>
    <w:p w14:paraId="5762DEE4" w14:textId="77777777" w:rsidR="009D3212" w:rsidRPr="00C56B32" w:rsidRDefault="009D3212" w:rsidP="009D3212">
      <w:pPr>
        <w:pStyle w:val="Bezproreda"/>
        <w:rPr>
          <w:rFonts w:cs="Times New Roman"/>
          <w:b w:val="0"/>
        </w:rPr>
      </w:pPr>
      <w:r w:rsidRPr="00C56B32">
        <w:rPr>
          <w:rFonts w:cs="Times New Roman"/>
          <w:b w:val="0"/>
        </w:rPr>
        <w:t>3. odbije potpisati ugovor o javnoj nabavi radova, ili</w:t>
      </w:r>
    </w:p>
    <w:p w14:paraId="070DA461" w14:textId="77777777" w:rsidR="009D3212" w:rsidRPr="00C56B32" w:rsidRDefault="009D3212" w:rsidP="009D3212">
      <w:pPr>
        <w:pStyle w:val="Bezproreda"/>
        <w:rPr>
          <w:rFonts w:cs="Times New Roman"/>
          <w:b w:val="0"/>
          <w:strike/>
        </w:rPr>
      </w:pPr>
      <w:r w:rsidRPr="00C56B32">
        <w:rPr>
          <w:rFonts w:cs="Times New Roman"/>
          <w:b w:val="0"/>
        </w:rPr>
        <w:t xml:space="preserve">4. </w:t>
      </w:r>
      <w:r w:rsidRPr="00C56B32">
        <w:rPr>
          <w:rFonts w:eastAsia="Times New Roman" w:cs="Times New Roman"/>
          <w:b w:val="0"/>
          <w:color w:val="231F20"/>
          <w:lang w:eastAsia="hr-HR"/>
        </w:rPr>
        <w:t>ne dostavi jamstvo za uredno ispunjenje ugovora.</w:t>
      </w:r>
      <w:r w:rsidRPr="00C56B32">
        <w:rPr>
          <w:rFonts w:cs="Times New Roman"/>
          <w:b w:val="0"/>
        </w:rPr>
        <w:t xml:space="preserve"> </w:t>
      </w:r>
    </w:p>
    <w:p w14:paraId="3167BEA8" w14:textId="77777777" w:rsidR="009D3212" w:rsidRPr="00C56B32" w:rsidRDefault="009D3212" w:rsidP="009D3212">
      <w:pPr>
        <w:pStyle w:val="Bezproreda"/>
        <w:rPr>
          <w:rFonts w:cs="Times New Roman"/>
          <w:b w:val="0"/>
        </w:rPr>
      </w:pPr>
    </w:p>
    <w:p w14:paraId="16F7CFC3" w14:textId="77777777" w:rsidR="00FB6A51" w:rsidRPr="00FB6A51" w:rsidRDefault="00FB6A51" w:rsidP="00FB6A51">
      <w:pPr>
        <w:spacing w:after="0" w:line="240" w:lineRule="auto"/>
        <w:rPr>
          <w:rFonts w:ascii="Times New Roman" w:eastAsia="Calibri" w:hAnsi="Times New Roman"/>
          <w:color w:val="FF0000"/>
          <w:lang w:eastAsia="en-US"/>
        </w:rPr>
      </w:pPr>
      <w:r w:rsidRPr="00FB6A51">
        <w:rPr>
          <w:rFonts w:ascii="Times New Roman" w:eastAsia="Calibri" w:hAnsi="Times New Roman"/>
          <w:lang w:eastAsia="en-US"/>
        </w:rPr>
        <w:t>- Rok mirovanja iznosi 15 dana od dana dostave odluke o odabiru. Početak roka mirovanja računa se od prvoga sljedećeg dana nakon dana dostave odluke o odabiru.</w:t>
      </w:r>
    </w:p>
    <w:p w14:paraId="40ADD7E8" w14:textId="77777777" w:rsidR="009D3212" w:rsidRPr="00C56B32" w:rsidRDefault="009D3212" w:rsidP="009D3212">
      <w:pPr>
        <w:spacing w:before="248" w:line="247" w:lineRule="exact"/>
        <w:jc w:val="both"/>
        <w:textAlignment w:val="baseline"/>
        <w:rPr>
          <w:rFonts w:ascii="Times New Roman" w:eastAsia="Garamond" w:hAnsi="Times New Roman"/>
          <w:color w:val="000000"/>
        </w:rPr>
      </w:pPr>
      <w:r w:rsidRPr="00C56B32">
        <w:rPr>
          <w:rFonts w:ascii="Times New Roman" w:eastAsia="Garamond" w:hAnsi="Times New Roman"/>
          <w:color w:val="000000"/>
        </w:rPr>
        <w:t>Protekom roka mirovanja, ako nije izjavljena žalba na odluku o odabiru, odluka o odabiru postaje izvršna, te nastaje ugovorni odnos između naručitelja i ponuditelja sukladno odredbama članka 307. ZJN 2016. Ukoliko je u postupku sudjelovao samo jedan ponuditelj čija je ponuda ujedno i odabrana rok mirovanja se ne primjenjuje.</w:t>
      </w:r>
    </w:p>
    <w:p w14:paraId="6840C64E" w14:textId="77777777" w:rsidR="009D3212" w:rsidRPr="00C56B32" w:rsidRDefault="009D3212" w:rsidP="009D3212">
      <w:pPr>
        <w:spacing w:before="3" w:line="247" w:lineRule="exact"/>
        <w:jc w:val="both"/>
        <w:textAlignment w:val="baseline"/>
        <w:rPr>
          <w:rFonts w:ascii="Times New Roman" w:eastAsia="Garamond" w:hAnsi="Times New Roman"/>
          <w:color w:val="000000"/>
        </w:rPr>
      </w:pPr>
      <w:r w:rsidRPr="00C56B32">
        <w:rPr>
          <w:rFonts w:ascii="Times New Roman" w:eastAsia="Garamond" w:hAnsi="Times New Roman"/>
          <w:color w:val="000000"/>
        </w:rPr>
        <w:t>Ako je izjavljena žalba protiv odluke o odabiru, odluka o odabiru postaje izvršna danom dostave odluke Državne komisije za kontrolu postupaka javne nabave kojom se žalba odbacuje, odbija ili se obustavlja žalbeni postupak.</w:t>
      </w:r>
    </w:p>
    <w:p w14:paraId="15B45FA6" w14:textId="43E78AD3" w:rsidR="00D508AC" w:rsidRPr="00C56B32" w:rsidRDefault="004449E9" w:rsidP="004449E9">
      <w:pPr>
        <w:pStyle w:val="Naslov3"/>
        <w:rPr>
          <w:rFonts w:ascii="Times New Roman" w:eastAsia="Garamond" w:hAnsi="Times New Roman" w:cs="Times New Roman"/>
          <w:b w:val="0"/>
          <w:bCs w:val="0"/>
          <w:color w:val="auto"/>
        </w:rPr>
      </w:pPr>
      <w:bookmarkStart w:id="144" w:name="_Toc39667601"/>
      <w:r w:rsidRPr="00C56B32">
        <w:rPr>
          <w:rFonts w:ascii="Times New Roman" w:hAnsi="Times New Roman" w:cs="Times New Roman"/>
          <w:b w:val="0"/>
          <w:bCs w:val="0"/>
          <w:color w:val="auto"/>
        </w:rPr>
        <w:t>7.11.</w:t>
      </w:r>
      <w:r w:rsidR="006C3AC2">
        <w:rPr>
          <w:rFonts w:ascii="Times New Roman" w:hAnsi="Times New Roman" w:cs="Times New Roman"/>
          <w:b w:val="0"/>
          <w:bCs w:val="0"/>
          <w:color w:val="auto"/>
        </w:rPr>
        <w:t>1</w:t>
      </w:r>
      <w:r w:rsidRPr="00C56B32">
        <w:rPr>
          <w:rFonts w:ascii="Times New Roman" w:hAnsi="Times New Roman" w:cs="Times New Roman"/>
          <w:b w:val="0"/>
          <w:bCs w:val="0"/>
          <w:color w:val="auto"/>
        </w:rPr>
        <w:t xml:space="preserve">. </w:t>
      </w:r>
      <w:r w:rsidRPr="00C56B32">
        <w:rPr>
          <w:rFonts w:ascii="Times New Roman" w:eastAsia="Garamond" w:hAnsi="Times New Roman" w:cs="Times New Roman"/>
          <w:b w:val="0"/>
          <w:bCs w:val="0"/>
          <w:color w:val="auto"/>
        </w:rPr>
        <w:t>Odluka o poništenju</w:t>
      </w:r>
      <w:bookmarkEnd w:id="144"/>
    </w:p>
    <w:p w14:paraId="2B798E3C" w14:textId="77777777" w:rsidR="004449E9" w:rsidRPr="00C56B32" w:rsidRDefault="004449E9" w:rsidP="004449E9">
      <w:pPr>
        <w:pStyle w:val="Bezproreda"/>
        <w:rPr>
          <w:rFonts w:cs="Times New Roman"/>
          <w:b w:val="0"/>
          <w:bCs/>
        </w:rPr>
      </w:pPr>
      <w:r w:rsidRPr="00C56B32">
        <w:rPr>
          <w:rFonts w:eastAsia="Garamond" w:cs="Times New Roman"/>
          <w:b w:val="0"/>
          <w:bCs/>
          <w:color w:val="000000"/>
        </w:rPr>
        <w:t xml:space="preserve">Ako postoje razlozi za poništenje postupka javne nabave iz članka 298. ZJN 2016, Naručitelj donosi Odluku o poništenju u roku od </w:t>
      </w:r>
      <w:r w:rsidRPr="00C56B32">
        <w:rPr>
          <w:rFonts w:eastAsia="Garamond" w:cs="Times New Roman"/>
          <w:b w:val="0"/>
          <w:bCs/>
        </w:rPr>
        <w:t xml:space="preserve">60 dana od dana od isteka roka za dostavu ponuda, </w:t>
      </w:r>
      <w:r w:rsidRPr="00C56B32">
        <w:rPr>
          <w:rFonts w:cs="Times New Roman"/>
          <w:b w:val="0"/>
          <w:bCs/>
        </w:rPr>
        <w:t>a radi obimnosti dokumentacije predmeta nabave koja se traži u ovom postupku javne nabave, te radi potrebnog omogućavanja nadopune i pojašnjenja dostavljene dokumentacije.</w:t>
      </w:r>
    </w:p>
    <w:p w14:paraId="4CDE58C5" w14:textId="77777777" w:rsidR="006C3AC2" w:rsidRDefault="006C3AC2" w:rsidP="004449E9">
      <w:pPr>
        <w:pStyle w:val="Bezproreda"/>
        <w:rPr>
          <w:rFonts w:cs="Times New Roman"/>
          <w:b w:val="0"/>
          <w:bCs/>
        </w:rPr>
      </w:pPr>
    </w:p>
    <w:p w14:paraId="02C64913" w14:textId="24C5A1D6" w:rsidR="004449E9" w:rsidRPr="00C56B32" w:rsidRDefault="004449E9" w:rsidP="004449E9">
      <w:pPr>
        <w:pStyle w:val="Bezproreda"/>
        <w:rPr>
          <w:rFonts w:cs="Times New Roman"/>
          <w:b w:val="0"/>
          <w:bCs/>
        </w:rPr>
      </w:pPr>
      <w:r w:rsidRPr="00C56B32">
        <w:rPr>
          <w:rFonts w:cs="Times New Roman"/>
          <w:b w:val="0"/>
          <w:bCs/>
        </w:rPr>
        <w:t>Odluka o poništenju sadržava podatke iz članka 303. stavka 3. ZJN 2016.</w:t>
      </w:r>
    </w:p>
    <w:p w14:paraId="0BEE0E62" w14:textId="77777777" w:rsidR="004449E9" w:rsidRPr="00C56B32" w:rsidRDefault="004449E9" w:rsidP="004449E9">
      <w:pPr>
        <w:pStyle w:val="Bezproreda"/>
        <w:rPr>
          <w:rFonts w:cs="Times New Roman"/>
          <w:b w:val="0"/>
          <w:bCs/>
          <w:color w:val="000000"/>
        </w:rPr>
      </w:pPr>
      <w:r w:rsidRPr="00C56B32">
        <w:rPr>
          <w:rFonts w:cs="Times New Roman"/>
          <w:b w:val="0"/>
          <w:bCs/>
          <w:color w:val="000000"/>
        </w:rPr>
        <w:t>Odluku o poništenju s preslikom zapisnika o pregledu i ocjeni ponuda, Naručitelj će bez odgode dostaviti svakom ponuditelju na dokaziv način, odnosno objavom u EOJN RH pri čemu se dostava smatra obavljenom istekom dana objave.</w:t>
      </w:r>
    </w:p>
    <w:p w14:paraId="46AA8D16" w14:textId="77777777" w:rsidR="004449E9" w:rsidRPr="00C56B32" w:rsidRDefault="004449E9" w:rsidP="004449E9">
      <w:pPr>
        <w:pStyle w:val="Bezproreda"/>
        <w:rPr>
          <w:rFonts w:cs="Times New Roman"/>
          <w:b w:val="0"/>
          <w:bCs/>
          <w:color w:val="000000"/>
        </w:rPr>
      </w:pPr>
      <w:r w:rsidRPr="00C56B32">
        <w:rPr>
          <w:rFonts w:cs="Times New Roman"/>
          <w:b w:val="0"/>
          <w:bCs/>
          <w:color w:val="000000"/>
        </w:rPr>
        <w:t>Odluka o poništenju postaje izvršna dostavom odluke ponuditelju.</w:t>
      </w:r>
    </w:p>
    <w:p w14:paraId="17F35A67" w14:textId="77777777" w:rsidR="004449E9" w:rsidRPr="00C56B32" w:rsidRDefault="004449E9" w:rsidP="004449E9">
      <w:pPr>
        <w:pStyle w:val="Bezproreda"/>
        <w:rPr>
          <w:rFonts w:cs="Times New Roman"/>
          <w:b w:val="0"/>
          <w:bCs/>
          <w:color w:val="000000"/>
        </w:rPr>
      </w:pPr>
      <w:r w:rsidRPr="00C56B32">
        <w:rPr>
          <w:rFonts w:cs="Times New Roman"/>
          <w:b w:val="0"/>
          <w:bCs/>
          <w:color w:val="000000"/>
        </w:rPr>
        <w:t>Kada postoje razlozi za poništenje postupka iz članka 298. ZJN 2016, javni naručitelj poništava postupak javne nabave za cjelokupan predmet nabave.</w:t>
      </w:r>
    </w:p>
    <w:p w14:paraId="2E877B5F" w14:textId="58587B68" w:rsidR="004449E9" w:rsidRPr="00C56B32" w:rsidRDefault="004449E9" w:rsidP="004449E9">
      <w:pPr>
        <w:pStyle w:val="Bezproreda"/>
        <w:rPr>
          <w:rFonts w:cs="Times New Roman"/>
          <w:b w:val="0"/>
          <w:bCs/>
          <w:color w:val="000000"/>
        </w:rPr>
      </w:pPr>
      <w:r w:rsidRPr="00C56B32">
        <w:rPr>
          <w:rFonts w:cs="Times New Roman"/>
          <w:b w:val="0"/>
          <w:bCs/>
          <w:color w:val="000000"/>
        </w:rPr>
        <w:t xml:space="preserve">U slučaju poništenja postupka javne nabave prije isteka roka za dostavu ponuda, EOJN trajno onemogućava pristup ponudama ili zahtjevima za sudjelovanje koje su dostavljeni elektroničkim sredstvima komunikacije, a naručitelj vraća gospodarskim subjektima neotvorene ponude, zahtjeve za sudjelovanje, druge dokumente </w:t>
      </w:r>
    </w:p>
    <w:p w14:paraId="1E94C14F" w14:textId="77777777" w:rsidR="004449E9" w:rsidRPr="00C56B32" w:rsidRDefault="004449E9" w:rsidP="004449E9">
      <w:pPr>
        <w:pStyle w:val="Bezproreda"/>
        <w:rPr>
          <w:rFonts w:cs="Times New Roman"/>
          <w:b w:val="0"/>
          <w:bCs/>
          <w:color w:val="000000"/>
        </w:rPr>
      </w:pPr>
      <w:r w:rsidRPr="00C56B32">
        <w:rPr>
          <w:rFonts w:cs="Times New Roman"/>
          <w:b w:val="0"/>
          <w:bCs/>
          <w:color w:val="000000"/>
        </w:rPr>
        <w:t>ili dijelove ponude ili zahtjeva za sudjelovanje koji su dostavljeni sredstvima komunikacije koja nisu elektronička. Ponude koje nisu dostavljene elektroničkim putem vraćaju se gospodarskim subjektima preporučenim pismom s povratnicom na adresu bez odgode.</w:t>
      </w:r>
    </w:p>
    <w:p w14:paraId="75EE564E" w14:textId="77777777" w:rsidR="004449E9" w:rsidRPr="00C56B32" w:rsidRDefault="004449E9" w:rsidP="004449E9">
      <w:pPr>
        <w:pStyle w:val="Bezproreda"/>
        <w:rPr>
          <w:rFonts w:cs="Times New Roman"/>
          <w:b w:val="0"/>
          <w:bCs/>
        </w:rPr>
      </w:pPr>
    </w:p>
    <w:p w14:paraId="07E2D345" w14:textId="2135CE69" w:rsidR="00E57684" w:rsidRPr="00C56B32" w:rsidRDefault="00E57684" w:rsidP="00675603">
      <w:pPr>
        <w:pStyle w:val="Naslov2"/>
        <w:ind w:left="567" w:hanging="567"/>
        <w:rPr>
          <w:rFonts w:ascii="Times New Roman" w:eastAsiaTheme="minorEastAsia" w:hAnsi="Times New Roman"/>
          <w:b w:val="0"/>
          <w:bCs/>
          <w:sz w:val="22"/>
          <w:szCs w:val="22"/>
        </w:rPr>
      </w:pPr>
      <w:bookmarkStart w:id="145" w:name="_Toc470253349"/>
      <w:bookmarkStart w:id="146" w:name="_Toc496093266"/>
      <w:bookmarkStart w:id="147" w:name="_Toc496093403"/>
      <w:bookmarkStart w:id="148" w:name="_Toc39667602"/>
      <w:r w:rsidRPr="00C56B32">
        <w:rPr>
          <w:rFonts w:ascii="Times New Roman" w:eastAsiaTheme="minorEastAsia" w:hAnsi="Times New Roman"/>
          <w:b w:val="0"/>
          <w:bCs/>
          <w:sz w:val="22"/>
          <w:szCs w:val="22"/>
        </w:rPr>
        <w:t>Rok, način i uvjeti plaćanja</w:t>
      </w:r>
      <w:bookmarkEnd w:id="145"/>
      <w:bookmarkEnd w:id="146"/>
      <w:bookmarkEnd w:id="147"/>
      <w:bookmarkEnd w:id="148"/>
    </w:p>
    <w:p w14:paraId="23CFC314" w14:textId="77777777" w:rsidR="00E57684" w:rsidRPr="00C56B32" w:rsidRDefault="00E57684" w:rsidP="008C7077">
      <w:pPr>
        <w:widowControl w:val="0"/>
        <w:autoSpaceDE w:val="0"/>
        <w:autoSpaceDN w:val="0"/>
        <w:adjustRightInd w:val="0"/>
        <w:spacing w:after="0" w:line="240" w:lineRule="auto"/>
        <w:ind w:left="709"/>
        <w:jc w:val="both"/>
        <w:rPr>
          <w:rFonts w:ascii="Times New Roman" w:hAnsi="Times New Roman"/>
          <w:i/>
        </w:rPr>
      </w:pPr>
    </w:p>
    <w:p w14:paraId="6FCC63EE" w14:textId="77777777" w:rsidR="006C3AC2" w:rsidRDefault="006C3AC2" w:rsidP="005B0A45">
      <w:pPr>
        <w:pStyle w:val="Bezproreda"/>
        <w:rPr>
          <w:rFonts w:cs="Times New Roman"/>
          <w:b w:val="0"/>
          <w:bCs/>
        </w:rPr>
      </w:pPr>
    </w:p>
    <w:p w14:paraId="15207B55" w14:textId="09006918" w:rsidR="005B0A45" w:rsidRPr="00C56B32" w:rsidRDefault="005B0A45" w:rsidP="005B0A45">
      <w:pPr>
        <w:pStyle w:val="Bezproreda"/>
        <w:rPr>
          <w:rFonts w:cs="Times New Roman"/>
          <w:b w:val="0"/>
        </w:rPr>
      </w:pPr>
      <w:r w:rsidRPr="00C56B32">
        <w:rPr>
          <w:rFonts w:cs="Times New Roman"/>
          <w:b w:val="0"/>
          <w:bCs/>
        </w:rPr>
        <w:t xml:space="preserve">Plaćanje će se vršiti na žiro-račun Izvođača u roku od </w:t>
      </w:r>
      <w:r w:rsidR="00A5223B" w:rsidRPr="00C56B32">
        <w:rPr>
          <w:rFonts w:cs="Times New Roman"/>
          <w:b w:val="0"/>
          <w:bCs/>
        </w:rPr>
        <w:t>6</w:t>
      </w:r>
      <w:r w:rsidRPr="00C56B32">
        <w:rPr>
          <w:rFonts w:cs="Times New Roman"/>
          <w:b w:val="0"/>
          <w:bCs/>
        </w:rPr>
        <w:t>0 dana od dana zaprimanja eRačuna od strane Naručitelja.</w:t>
      </w:r>
      <w:r w:rsidR="006436B8" w:rsidRPr="00C56B32">
        <w:rPr>
          <w:rFonts w:cs="Times New Roman"/>
          <w:b w:val="0"/>
          <w:bCs/>
        </w:rPr>
        <w:t xml:space="preserve"> </w:t>
      </w:r>
      <w:r w:rsidR="006436B8" w:rsidRPr="00C56B32">
        <w:rPr>
          <w:rFonts w:cs="Times New Roman"/>
          <w:b w:val="0"/>
        </w:rPr>
        <w:t xml:space="preserve">eRačun treba nasloviti na točan naziv naručitelja s obvezom naznake broja ugovora. </w:t>
      </w:r>
    </w:p>
    <w:p w14:paraId="747B94E7" w14:textId="08717B46" w:rsidR="00E57684" w:rsidRPr="00C56B32" w:rsidRDefault="00AD6C1D"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Plaćanje će se </w:t>
      </w:r>
      <w:r w:rsidR="00E57684" w:rsidRPr="00C56B32">
        <w:rPr>
          <w:rFonts w:ascii="Times New Roman" w:hAnsi="Times New Roman"/>
        </w:rPr>
        <w:t>vršiti na sl</w:t>
      </w:r>
      <w:r w:rsidR="00C13B42" w:rsidRPr="00C56B32">
        <w:rPr>
          <w:rFonts w:ascii="Times New Roman" w:hAnsi="Times New Roman"/>
        </w:rPr>
        <w:t>i</w:t>
      </w:r>
      <w:r w:rsidR="00E57684" w:rsidRPr="00C56B32">
        <w:rPr>
          <w:rFonts w:ascii="Times New Roman" w:hAnsi="Times New Roman"/>
        </w:rPr>
        <w:t>jedeći način:</w:t>
      </w:r>
    </w:p>
    <w:p w14:paraId="440C5C6D" w14:textId="77777777" w:rsidR="00E57684" w:rsidRPr="00C56B32" w:rsidRDefault="00311C85"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Iz</w:t>
      </w:r>
      <w:r w:rsidR="00F5549E" w:rsidRPr="00C56B32">
        <w:rPr>
          <w:rFonts w:ascii="Times New Roman" w:hAnsi="Times New Roman"/>
        </w:rPr>
        <w:t>vođačima</w:t>
      </w:r>
      <w:r w:rsidRPr="00C56B32">
        <w:rPr>
          <w:rFonts w:ascii="Times New Roman" w:hAnsi="Times New Roman"/>
        </w:rPr>
        <w:t xml:space="preserve"> </w:t>
      </w:r>
      <w:r w:rsidR="00F5549E" w:rsidRPr="00C56B32">
        <w:rPr>
          <w:rFonts w:ascii="Times New Roman" w:hAnsi="Times New Roman"/>
        </w:rPr>
        <w:t>radova</w:t>
      </w:r>
      <w:r w:rsidRPr="00C56B32">
        <w:rPr>
          <w:rFonts w:ascii="Times New Roman" w:hAnsi="Times New Roman"/>
        </w:rPr>
        <w:t xml:space="preserve"> sa sjedištem u Republici Hrvatskoj plaćanje će biti izvršeno u kunama. </w:t>
      </w:r>
      <w:r w:rsidR="00F5549E" w:rsidRPr="00C56B32">
        <w:rPr>
          <w:rFonts w:ascii="Times New Roman" w:hAnsi="Times New Roman"/>
        </w:rPr>
        <w:t xml:space="preserve">Izvođačima radova </w:t>
      </w:r>
      <w:r w:rsidR="00E57684" w:rsidRPr="00C56B32">
        <w:rPr>
          <w:rFonts w:ascii="Times New Roman" w:hAnsi="Times New Roman"/>
        </w:rPr>
        <w:t>sa sjedištem izvan Republike Hrvatske plaćanje će bi</w:t>
      </w:r>
      <w:r w:rsidR="00751B21" w:rsidRPr="00C56B32">
        <w:rPr>
          <w:rFonts w:ascii="Times New Roman" w:hAnsi="Times New Roman"/>
        </w:rPr>
        <w:t>ti iz</w:t>
      </w:r>
      <w:r w:rsidR="0092732B" w:rsidRPr="00C56B32">
        <w:rPr>
          <w:rFonts w:ascii="Times New Roman" w:hAnsi="Times New Roman"/>
        </w:rPr>
        <w:t xml:space="preserve">vršeno u eurima. </w:t>
      </w:r>
      <w:r w:rsidR="00E57684" w:rsidRPr="00C56B32">
        <w:rPr>
          <w:rFonts w:ascii="Times New Roman" w:hAnsi="Times New Roman"/>
        </w:rPr>
        <w:t>Za plaćanje u kunskoj protuvrijednosti bit će mjerodavan srednji tečaj utvrđen od</w:t>
      </w:r>
      <w:r w:rsidR="00216D40" w:rsidRPr="00C56B32">
        <w:rPr>
          <w:rFonts w:ascii="Times New Roman" w:hAnsi="Times New Roman"/>
        </w:rPr>
        <w:t xml:space="preserve"> strane Hrvatske narodne banke </w:t>
      </w:r>
      <w:r w:rsidR="00E57684" w:rsidRPr="00C56B32">
        <w:rPr>
          <w:rFonts w:ascii="Times New Roman" w:hAnsi="Times New Roman"/>
        </w:rPr>
        <w:t xml:space="preserve">na dan plaćanja. </w:t>
      </w:r>
    </w:p>
    <w:p w14:paraId="29429AD7" w14:textId="48C42FCD" w:rsidR="00E57684" w:rsidRPr="00C56B32" w:rsidRDefault="00695A08"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Javni naručitelj će obvezno neposredno platiti podugovaratelju za dio ugovora koji je isti izvršio.</w:t>
      </w:r>
    </w:p>
    <w:p w14:paraId="32AF48C6" w14:textId="77777777" w:rsidR="005045DB" w:rsidRPr="00C56B32" w:rsidRDefault="005045DB" w:rsidP="005045DB">
      <w:pPr>
        <w:pStyle w:val="Bezproreda"/>
        <w:rPr>
          <w:rFonts w:cs="Times New Roman"/>
          <w:b w:val="0"/>
          <w:bCs/>
        </w:rPr>
      </w:pPr>
      <w:r w:rsidRPr="00C56B32">
        <w:rPr>
          <w:rFonts w:cs="Times New Roman"/>
          <w:b w:val="0"/>
          <w:bCs/>
        </w:rPr>
        <w:t>Izvođač će za izvedene radove ispostavljati privremene mjesečne situacije i okončanu situaciju</w:t>
      </w:r>
      <w:r>
        <w:rPr>
          <w:rFonts w:cs="Times New Roman"/>
          <w:b w:val="0"/>
          <w:bCs/>
        </w:rPr>
        <w:t xml:space="preserve"> za svaku grupu predmeta nabave zasebno</w:t>
      </w:r>
      <w:r w:rsidRPr="00C56B32">
        <w:rPr>
          <w:rFonts w:cs="Times New Roman"/>
          <w:b w:val="0"/>
          <w:bCs/>
        </w:rPr>
        <w:t>.</w:t>
      </w:r>
    </w:p>
    <w:p w14:paraId="042CFA9F" w14:textId="7BC30349" w:rsidR="006E795F" w:rsidRPr="00C56B32" w:rsidRDefault="006E795F" w:rsidP="009C1429">
      <w:pPr>
        <w:spacing w:after="0" w:line="240" w:lineRule="auto"/>
        <w:jc w:val="both"/>
        <w:rPr>
          <w:rFonts w:ascii="Times New Roman" w:hAnsi="Times New Roman"/>
        </w:rPr>
      </w:pPr>
      <w:r w:rsidRPr="00C56B32">
        <w:rPr>
          <w:rFonts w:ascii="Times New Roman" w:hAnsi="Times New Roman"/>
        </w:rPr>
        <w:t>Izvođač mora svom računu ili situaciji priložiti račune ili situacije svojih podugovaratelja koje je prethodno potvrdio.</w:t>
      </w:r>
    </w:p>
    <w:p w14:paraId="1E3EF8B0" w14:textId="77777777" w:rsidR="009C1429" w:rsidRPr="00C56B32" w:rsidRDefault="009C1429" w:rsidP="009C1429">
      <w:pPr>
        <w:spacing w:after="0" w:line="240" w:lineRule="auto"/>
        <w:jc w:val="both"/>
        <w:rPr>
          <w:rFonts w:ascii="Times New Roman" w:hAnsi="Times New Roman"/>
        </w:rPr>
      </w:pPr>
      <w:r w:rsidRPr="00C56B32">
        <w:rPr>
          <w:rFonts w:ascii="Times New Roman" w:hAnsi="Times New Roman"/>
        </w:rPr>
        <w:t xml:space="preserve">Plaćanje će se prihvatiti samo za materijal i opremu koji su pravilno ugrađeni te za radove koji su izvršeni prema uvjetima Ugovora. Neće biti plaćanja za materijale i opremu izvan gradilišta ili za nepravilno ugrađen ili neiskorišten materijal i opremu. </w:t>
      </w:r>
    </w:p>
    <w:p w14:paraId="70D7433D" w14:textId="1993AEC5" w:rsidR="009C1429" w:rsidRPr="00C56B32" w:rsidRDefault="009C1429" w:rsidP="009C1429">
      <w:pPr>
        <w:spacing w:after="0" w:line="240" w:lineRule="auto"/>
        <w:jc w:val="both"/>
        <w:rPr>
          <w:rFonts w:ascii="Times New Roman" w:hAnsi="Times New Roman"/>
        </w:rPr>
      </w:pPr>
      <w:r w:rsidRPr="00C56B32">
        <w:rPr>
          <w:rFonts w:ascii="Times New Roman" w:hAnsi="Times New Roman"/>
        </w:rPr>
        <w:t xml:space="preserve">Plaćanje će se vršiti temeljem ovjerenih privremenih i okončane situacije od strane Naručitelja doznakom na račun Izvođača. Naručitelj se obvezuje dostavljene situacije ovjeriti ili osporiti te ovjereni i neprijeporni dio isplatiti u roku do </w:t>
      </w:r>
      <w:bookmarkStart w:id="149" w:name="_Hlk39663906"/>
      <w:r w:rsidR="00C424F7">
        <w:rPr>
          <w:rFonts w:ascii="Times New Roman" w:hAnsi="Times New Roman"/>
        </w:rPr>
        <w:t>šezdeset</w:t>
      </w:r>
      <w:bookmarkEnd w:id="149"/>
      <w:r w:rsidRPr="00C56B32">
        <w:rPr>
          <w:rFonts w:ascii="Times New Roman" w:hAnsi="Times New Roman"/>
        </w:rPr>
        <w:t xml:space="preserve"> (</w:t>
      </w:r>
      <w:r w:rsidR="00C424F7">
        <w:rPr>
          <w:rFonts w:ascii="Times New Roman" w:hAnsi="Times New Roman"/>
        </w:rPr>
        <w:t>6</w:t>
      </w:r>
      <w:r w:rsidRPr="00C56B32">
        <w:rPr>
          <w:rFonts w:ascii="Times New Roman" w:hAnsi="Times New Roman"/>
        </w:rPr>
        <w:t>0) dana od dana ovjere uredne situacije. Naručitelj može osporiti dio ili cijelu privremenu situaciju ukoliko smatra da radovi nisu izvedeni ili nisu izvedeni u skladu s troškovnikom i pravilima struke.</w:t>
      </w:r>
    </w:p>
    <w:p w14:paraId="0D3B6A0F" w14:textId="77777777" w:rsidR="009C1429" w:rsidRPr="00C56B32" w:rsidRDefault="009C1429" w:rsidP="009C1429">
      <w:pPr>
        <w:spacing w:after="0" w:line="240" w:lineRule="auto"/>
        <w:jc w:val="both"/>
        <w:rPr>
          <w:rFonts w:ascii="Times New Roman" w:hAnsi="Times New Roman"/>
        </w:rPr>
      </w:pPr>
      <w:r w:rsidRPr="00C56B32">
        <w:rPr>
          <w:rFonts w:ascii="Times New Roman" w:hAnsi="Times New Roman"/>
        </w:rPr>
        <w:t>Privremene situacije i okončana situacija moraju prije dostave Naručitelju biti ovjerene od strane Nadzornog inženjera.</w:t>
      </w:r>
    </w:p>
    <w:p w14:paraId="3B606E55" w14:textId="77777777" w:rsidR="009C1429" w:rsidRPr="00C56B32" w:rsidRDefault="009C1429" w:rsidP="009C1429">
      <w:pPr>
        <w:spacing w:after="0" w:line="240" w:lineRule="auto"/>
        <w:jc w:val="both"/>
        <w:rPr>
          <w:rFonts w:ascii="Times New Roman" w:hAnsi="Times New Roman"/>
        </w:rPr>
      </w:pPr>
      <w:r w:rsidRPr="00C56B32">
        <w:rPr>
          <w:rFonts w:ascii="Times New Roman" w:hAnsi="Times New Roman"/>
        </w:rPr>
        <w:t xml:space="preserve">Po zadnjoj privremenoj situaciji ukupni iznos situiranih radova ne smije prelaziti 90% vrijednosti ugovorenih radova (uključivo PDV). </w:t>
      </w:r>
    </w:p>
    <w:p w14:paraId="7D758526" w14:textId="77777777" w:rsidR="009C1429" w:rsidRPr="00C56B32" w:rsidRDefault="009C1429" w:rsidP="009C1429">
      <w:pPr>
        <w:spacing w:after="0" w:line="240" w:lineRule="auto"/>
        <w:jc w:val="both"/>
        <w:rPr>
          <w:rFonts w:ascii="Times New Roman" w:hAnsi="Times New Roman"/>
        </w:rPr>
      </w:pPr>
      <w:r w:rsidRPr="00C56B32">
        <w:rPr>
          <w:rFonts w:ascii="Times New Roman" w:hAnsi="Times New Roman"/>
        </w:rPr>
        <w:t xml:space="preserve">Građevinska knjiga predaje se uz svaku privremenu situaciju te uz Okončanu situaciju. </w:t>
      </w:r>
    </w:p>
    <w:p w14:paraId="2081ED94" w14:textId="77777777" w:rsidR="009C1429" w:rsidRPr="00C56B32" w:rsidRDefault="009C1429" w:rsidP="009C1429">
      <w:pPr>
        <w:spacing w:after="0" w:line="240" w:lineRule="auto"/>
        <w:jc w:val="both"/>
        <w:rPr>
          <w:rFonts w:ascii="Times New Roman" w:hAnsi="Times New Roman"/>
        </w:rPr>
      </w:pPr>
      <w:r w:rsidRPr="00C56B32">
        <w:rPr>
          <w:rFonts w:ascii="Times New Roman" w:hAnsi="Times New Roman"/>
        </w:rPr>
        <w:t xml:space="preserve">Uz Okončanu situaciju mora biti priložen i Zapisnik o okončanom obračunu potpisan i ovjeren od strane Izvođača i Nadzornog inženjera s definiranim danima kašnjenja ukoliko radovi nisu izvedeni u ugovorenom roku. </w:t>
      </w:r>
    </w:p>
    <w:p w14:paraId="33841A76" w14:textId="0361FEE2" w:rsidR="00CE4AC4" w:rsidRPr="00C56B32" w:rsidRDefault="009C1429" w:rsidP="009C1429">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Okončana situacija se ispostavlja nakon uredno izvršene primopredaje.</w:t>
      </w:r>
    </w:p>
    <w:p w14:paraId="617BE536" w14:textId="77777777" w:rsidR="006E795F" w:rsidRPr="00C56B32" w:rsidRDefault="006E795F" w:rsidP="009C1429">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DF7F695" w14:textId="7E11A8DC" w:rsidR="00F563C8" w:rsidRPr="00C56B32" w:rsidRDefault="005B1113" w:rsidP="00675603">
      <w:pPr>
        <w:pStyle w:val="Naslov2"/>
        <w:ind w:left="567" w:hanging="567"/>
        <w:rPr>
          <w:rFonts w:ascii="Times New Roman" w:eastAsiaTheme="minorEastAsia" w:hAnsi="Times New Roman"/>
          <w:b w:val="0"/>
          <w:bCs/>
          <w:sz w:val="22"/>
          <w:szCs w:val="22"/>
        </w:rPr>
      </w:pPr>
      <w:bookmarkStart w:id="150" w:name="_Toc496093268"/>
      <w:bookmarkStart w:id="151" w:name="_Toc496093405"/>
      <w:bookmarkStart w:id="152" w:name="_Toc39667603"/>
      <w:r w:rsidRPr="00C56B32">
        <w:rPr>
          <w:rFonts w:ascii="Times New Roman" w:eastAsia="Garamond" w:hAnsi="Times New Roman"/>
          <w:b w:val="0"/>
          <w:bCs/>
          <w:color w:val="000000" w:themeColor="text1"/>
          <w:sz w:val="22"/>
          <w:szCs w:val="22"/>
        </w:rPr>
        <w:t>Pouka o pravnom lijeku</w:t>
      </w:r>
      <w:r w:rsidRPr="00C56B32">
        <w:rPr>
          <w:rFonts w:ascii="Times New Roman" w:eastAsiaTheme="minorEastAsia" w:hAnsi="Times New Roman"/>
          <w:b w:val="0"/>
          <w:bCs/>
          <w:sz w:val="22"/>
          <w:szCs w:val="22"/>
        </w:rPr>
        <w:t xml:space="preserve"> - </w:t>
      </w:r>
      <w:r w:rsidR="006D453C" w:rsidRPr="00C56B32">
        <w:rPr>
          <w:rFonts w:ascii="Times New Roman" w:eastAsiaTheme="minorEastAsia" w:hAnsi="Times New Roman"/>
          <w:b w:val="0"/>
          <w:bCs/>
          <w:sz w:val="22"/>
          <w:szCs w:val="22"/>
        </w:rPr>
        <w:t>I</w:t>
      </w:r>
      <w:r w:rsidR="00F563C8" w:rsidRPr="00C56B32">
        <w:rPr>
          <w:rFonts w:ascii="Times New Roman" w:eastAsiaTheme="minorEastAsia" w:hAnsi="Times New Roman"/>
          <w:b w:val="0"/>
          <w:bCs/>
          <w:sz w:val="22"/>
          <w:szCs w:val="22"/>
        </w:rPr>
        <w:t>zjavljivanje žalbe</w:t>
      </w:r>
      <w:bookmarkEnd w:id="150"/>
      <w:bookmarkEnd w:id="151"/>
      <w:bookmarkEnd w:id="152"/>
    </w:p>
    <w:p w14:paraId="5CBBAA8A" w14:textId="77777777" w:rsidR="00F563C8" w:rsidRPr="00C56B32" w:rsidRDefault="00F563C8" w:rsidP="00F563C8">
      <w:pPr>
        <w:widowControl w:val="0"/>
        <w:autoSpaceDE w:val="0"/>
        <w:autoSpaceDN w:val="0"/>
        <w:adjustRightInd w:val="0"/>
        <w:spacing w:after="0" w:line="240" w:lineRule="auto"/>
        <w:ind w:left="709"/>
        <w:jc w:val="both"/>
        <w:rPr>
          <w:rFonts w:ascii="Times New Roman" w:hAnsi="Times New Roman"/>
          <w:i/>
        </w:rPr>
      </w:pPr>
    </w:p>
    <w:p w14:paraId="268A4614" w14:textId="77777777" w:rsidR="006D453C" w:rsidRPr="00C56B32" w:rsidRDefault="006D453C" w:rsidP="006D453C">
      <w:pPr>
        <w:spacing w:after="0" w:line="240" w:lineRule="auto"/>
        <w:jc w:val="both"/>
        <w:rPr>
          <w:rFonts w:ascii="Times New Roman" w:hAnsi="Times New Roman"/>
        </w:rPr>
      </w:pPr>
      <w:r w:rsidRPr="00C56B32">
        <w:rPr>
          <w:rFonts w:ascii="Times New Roman" w:hAnsi="Times New Roman"/>
        </w:rPr>
        <w:t>Rok za izjavljivanje žalbe:</w:t>
      </w:r>
    </w:p>
    <w:p w14:paraId="21AF2DDB" w14:textId="77777777" w:rsidR="00F563C8" w:rsidRPr="00C56B32" w:rsidRDefault="00F563C8" w:rsidP="00F563C8">
      <w:pPr>
        <w:spacing w:after="0" w:line="240" w:lineRule="auto"/>
        <w:jc w:val="both"/>
        <w:rPr>
          <w:rFonts w:ascii="Times New Roman" w:hAnsi="Times New Roman"/>
        </w:rPr>
      </w:pPr>
      <w:r w:rsidRPr="00C56B32">
        <w:rPr>
          <w:rFonts w:ascii="Times New Roman" w:hAnsi="Times New Roman"/>
        </w:rPr>
        <w:t>Žalba se izjavljuje u roku od deset dana, i to od dana:</w:t>
      </w:r>
    </w:p>
    <w:p w14:paraId="587EF410" w14:textId="691542E6" w:rsidR="00F563C8" w:rsidRPr="00C56B32" w:rsidRDefault="00F563C8" w:rsidP="003C2D21">
      <w:pPr>
        <w:pStyle w:val="Odlomakpopisa"/>
        <w:numPr>
          <w:ilvl w:val="0"/>
          <w:numId w:val="10"/>
        </w:numPr>
        <w:spacing w:after="0" w:line="240" w:lineRule="auto"/>
        <w:jc w:val="both"/>
        <w:rPr>
          <w:rFonts w:ascii="Times New Roman" w:hAnsi="Times New Roman"/>
        </w:rPr>
      </w:pPr>
      <w:r w:rsidRPr="00C56B32">
        <w:rPr>
          <w:rFonts w:ascii="Times New Roman" w:hAnsi="Times New Roman"/>
        </w:rPr>
        <w:t>objave poziva na nadmetanje, u odnosu na sadržaj poziva ili dokumentacije o nabavi</w:t>
      </w:r>
      <w:r w:rsidR="006E795F" w:rsidRPr="00C56B32">
        <w:rPr>
          <w:rFonts w:ascii="Times New Roman" w:hAnsi="Times New Roman"/>
        </w:rPr>
        <w:t>,</w:t>
      </w:r>
    </w:p>
    <w:p w14:paraId="1965EAEC" w14:textId="5D04F7D5" w:rsidR="00F563C8" w:rsidRPr="00C56B32" w:rsidRDefault="00F563C8" w:rsidP="003C2D21">
      <w:pPr>
        <w:pStyle w:val="Odlomakpopisa"/>
        <w:numPr>
          <w:ilvl w:val="0"/>
          <w:numId w:val="10"/>
        </w:numPr>
        <w:spacing w:after="0" w:line="240" w:lineRule="auto"/>
        <w:jc w:val="both"/>
        <w:rPr>
          <w:rFonts w:ascii="Times New Roman" w:hAnsi="Times New Roman"/>
        </w:rPr>
      </w:pPr>
      <w:r w:rsidRPr="00C56B32">
        <w:rPr>
          <w:rFonts w:ascii="Times New Roman" w:hAnsi="Times New Roman"/>
        </w:rPr>
        <w:t>objave obavijesti o ispravku, u odnosu na sadržaj ispravka</w:t>
      </w:r>
      <w:r w:rsidR="006E795F" w:rsidRPr="00C56B32">
        <w:rPr>
          <w:rFonts w:ascii="Times New Roman" w:hAnsi="Times New Roman"/>
        </w:rPr>
        <w:t>,</w:t>
      </w:r>
    </w:p>
    <w:p w14:paraId="75F222CB" w14:textId="22A489D0" w:rsidR="00F563C8" w:rsidRPr="00C56B32" w:rsidRDefault="00F563C8" w:rsidP="003C2D21">
      <w:pPr>
        <w:pStyle w:val="Odlomakpopisa"/>
        <w:numPr>
          <w:ilvl w:val="0"/>
          <w:numId w:val="10"/>
        </w:numPr>
        <w:spacing w:after="0" w:line="240" w:lineRule="auto"/>
        <w:jc w:val="both"/>
        <w:rPr>
          <w:rFonts w:ascii="Times New Roman" w:hAnsi="Times New Roman"/>
        </w:rPr>
      </w:pPr>
      <w:r w:rsidRPr="00C56B32">
        <w:rPr>
          <w:rFonts w:ascii="Times New Roman" w:hAnsi="Times New Roman"/>
        </w:rPr>
        <w:t>objave izmjene dokumentacije o nabavi, u odnosu na sadržaj izmjene dokumentacije</w:t>
      </w:r>
      <w:r w:rsidR="006E795F" w:rsidRPr="00C56B32">
        <w:rPr>
          <w:rFonts w:ascii="Times New Roman" w:hAnsi="Times New Roman"/>
        </w:rPr>
        <w:t>,</w:t>
      </w:r>
    </w:p>
    <w:p w14:paraId="652DB563" w14:textId="1D47A577" w:rsidR="00F563C8" w:rsidRPr="00C56B32" w:rsidRDefault="00F563C8" w:rsidP="003C2D21">
      <w:pPr>
        <w:pStyle w:val="Odlomakpopisa"/>
        <w:numPr>
          <w:ilvl w:val="0"/>
          <w:numId w:val="10"/>
        </w:numPr>
        <w:spacing w:after="0" w:line="240" w:lineRule="auto"/>
        <w:jc w:val="both"/>
        <w:rPr>
          <w:rFonts w:ascii="Times New Roman" w:hAnsi="Times New Roman"/>
        </w:rPr>
      </w:pPr>
      <w:r w:rsidRPr="00C56B32">
        <w:rPr>
          <w:rFonts w:ascii="Times New Roman" w:hAnsi="Times New Roman"/>
        </w:rPr>
        <w:t>otvaranja ponuda u odnosu na propuštanje naručitelja da valjano odgovori na pravodobno dostavljen zahtjev dodatne informacije, objašnjenja ili izmjene dokumentacije o nabavi te na postupak otvaranja ponuda</w:t>
      </w:r>
      <w:r w:rsidR="006E795F" w:rsidRPr="00C56B32">
        <w:rPr>
          <w:rFonts w:ascii="Times New Roman" w:hAnsi="Times New Roman"/>
        </w:rPr>
        <w:t>,</w:t>
      </w:r>
    </w:p>
    <w:p w14:paraId="259489AF" w14:textId="77777777" w:rsidR="00F563C8" w:rsidRPr="00C56B32" w:rsidRDefault="00F563C8" w:rsidP="003C2D21">
      <w:pPr>
        <w:pStyle w:val="Odlomakpopisa"/>
        <w:numPr>
          <w:ilvl w:val="0"/>
          <w:numId w:val="10"/>
        </w:numPr>
        <w:spacing w:after="0" w:line="240" w:lineRule="auto"/>
        <w:jc w:val="both"/>
        <w:rPr>
          <w:rFonts w:ascii="Times New Roman" w:hAnsi="Times New Roman"/>
        </w:rPr>
      </w:pPr>
      <w:r w:rsidRPr="00C56B32">
        <w:rPr>
          <w:rFonts w:ascii="Times New Roman" w:hAnsi="Times New Roman"/>
        </w:rPr>
        <w:t>primitka odluke o odabiru ili poništenju, u odnosu na postupak pregleda, ocjene i odabira ponuda, ili razloge poništenja.</w:t>
      </w:r>
    </w:p>
    <w:p w14:paraId="4E72B592" w14:textId="77777777" w:rsidR="00F563C8" w:rsidRPr="00C56B32" w:rsidRDefault="00F563C8" w:rsidP="00F563C8">
      <w:pPr>
        <w:spacing w:after="0" w:line="240" w:lineRule="auto"/>
        <w:jc w:val="both"/>
        <w:rPr>
          <w:rFonts w:ascii="Times New Roman" w:hAnsi="Times New Roman"/>
          <w:i/>
        </w:rPr>
      </w:pPr>
    </w:p>
    <w:p w14:paraId="1B4DCBFD" w14:textId="77777777" w:rsidR="006E795F" w:rsidRPr="00C56B32" w:rsidRDefault="006E795F" w:rsidP="006E795F">
      <w:pPr>
        <w:spacing w:after="0" w:line="240" w:lineRule="auto"/>
        <w:jc w:val="both"/>
        <w:rPr>
          <w:rFonts w:ascii="Times New Roman" w:hAnsi="Times New Roman"/>
        </w:rPr>
      </w:pPr>
      <w:r w:rsidRPr="00C56B32">
        <w:rPr>
          <w:rFonts w:ascii="Times New Roman" w:hAnsi="Times New Roman"/>
        </w:rPr>
        <w:t>Pravo na žalbu ima svaki gospodarski subjekt koji ima ili je imao pravni interes za dobivanje ugovora o javnoj nabavi i koji je pretrpio ili bi mogao pretrpjeti štetu od navodnoga kršenja subjektivnih prava.</w:t>
      </w:r>
    </w:p>
    <w:p w14:paraId="12977052" w14:textId="77777777" w:rsidR="006E795F" w:rsidRPr="00C56B32" w:rsidRDefault="006E795F" w:rsidP="006E795F">
      <w:pPr>
        <w:spacing w:after="0" w:line="240" w:lineRule="auto"/>
        <w:jc w:val="both"/>
        <w:rPr>
          <w:rFonts w:ascii="Times New Roman" w:hAnsi="Times New Roman"/>
        </w:rPr>
      </w:pPr>
      <w:r w:rsidRPr="00C56B32">
        <w:rPr>
          <w:rFonts w:ascii="Times New Roman" w:hAnsi="Times New Roman"/>
        </w:rPr>
        <w:t>Pravo na žalbu ima i središnje tijelo državne uprave nadležno za politiku javne nabave i nadležno državno odvjetništvo.</w:t>
      </w:r>
    </w:p>
    <w:p w14:paraId="56BCB13C" w14:textId="77777777" w:rsidR="006E795F" w:rsidRPr="00C56B32" w:rsidRDefault="006E795F" w:rsidP="006E795F">
      <w:pPr>
        <w:spacing w:after="0" w:line="240" w:lineRule="auto"/>
        <w:jc w:val="both"/>
        <w:rPr>
          <w:rFonts w:ascii="Times New Roman" w:hAnsi="Times New Roman"/>
        </w:rPr>
      </w:pPr>
      <w:r w:rsidRPr="00C56B32">
        <w:rPr>
          <w:rFonts w:ascii="Times New Roman" w:hAnsi="Times New Roman"/>
        </w:rPr>
        <w:t>Žalitelj koji je propustio izjaviti žalbu u određenoj fazi otvorenog postupka javne nabave, sukladno članku 406. stavku 1. ZJN 2016, nema pravo na žalbu u kasnijoj fazi postupka za prethodnu fazu.</w:t>
      </w:r>
    </w:p>
    <w:p w14:paraId="1FE83486" w14:textId="77777777" w:rsidR="006E795F" w:rsidRPr="00C56B32" w:rsidRDefault="006E795F" w:rsidP="006E795F">
      <w:pPr>
        <w:spacing w:after="0" w:line="240" w:lineRule="auto"/>
        <w:jc w:val="both"/>
        <w:rPr>
          <w:rFonts w:ascii="Times New Roman" w:hAnsi="Times New Roman"/>
        </w:rPr>
      </w:pPr>
      <w:r w:rsidRPr="00C56B32">
        <w:rPr>
          <w:rFonts w:ascii="Times New Roman" w:hAnsi="Times New Roman"/>
        </w:rPr>
        <w:t>Žalba se dostavlja neposredno, poštom ili elektroničkim sredstvima komunikacije putem međusobno povezanih informacijskih sustava Državne komisije i EOJN RH. Istodobno s dostavljanjem žalbe Državnoj komisiji, žalitelj je obvezan primjerak žalbe dostaviti i Naručitelju na dokaziv način.</w:t>
      </w:r>
    </w:p>
    <w:p w14:paraId="2A33B779" w14:textId="77777777" w:rsidR="006E795F" w:rsidRPr="00C56B32" w:rsidRDefault="006E795F" w:rsidP="006E795F">
      <w:pPr>
        <w:spacing w:after="0" w:line="240" w:lineRule="auto"/>
        <w:jc w:val="both"/>
        <w:rPr>
          <w:rFonts w:ascii="Times New Roman" w:hAnsi="Times New Roman"/>
        </w:rPr>
      </w:pPr>
      <w:r w:rsidRPr="00C56B32">
        <w:rPr>
          <w:rFonts w:ascii="Times New Roman" w:hAnsi="Times New Roman"/>
        </w:rPr>
        <w:t>Naziv i adresa žalbenog tijela:</w:t>
      </w:r>
    </w:p>
    <w:p w14:paraId="72F662F0" w14:textId="43388E75" w:rsidR="00F563C8" w:rsidRPr="00C56B32" w:rsidRDefault="006E795F" w:rsidP="006E795F">
      <w:pPr>
        <w:spacing w:after="0" w:line="240" w:lineRule="auto"/>
        <w:jc w:val="both"/>
        <w:rPr>
          <w:rFonts w:ascii="Times New Roman" w:hAnsi="Times New Roman"/>
        </w:rPr>
      </w:pPr>
      <w:r w:rsidRPr="00C56B32">
        <w:rPr>
          <w:rFonts w:ascii="Times New Roman" w:hAnsi="Times New Roman"/>
        </w:rPr>
        <w:t>Državna komisija za kontrolu postupaka javne nabave, Koturaška cesta 43/IV, Zagreb</w:t>
      </w:r>
      <w:r w:rsidR="00E93969" w:rsidRPr="00C56B32">
        <w:rPr>
          <w:rFonts w:ascii="Times New Roman" w:hAnsi="Times New Roman"/>
        </w:rPr>
        <w:t>.</w:t>
      </w:r>
    </w:p>
    <w:p w14:paraId="713E9762" w14:textId="77777777" w:rsidR="00F563C8" w:rsidRPr="00C56B32" w:rsidRDefault="00F563C8" w:rsidP="00F563C8">
      <w:pPr>
        <w:spacing w:after="0" w:line="240" w:lineRule="auto"/>
        <w:jc w:val="both"/>
        <w:rPr>
          <w:rFonts w:ascii="Times New Roman" w:hAnsi="Times New Roman"/>
        </w:rPr>
      </w:pPr>
    </w:p>
    <w:p w14:paraId="54EB7F96" w14:textId="370114B3" w:rsidR="00E57684" w:rsidRPr="00C56B32" w:rsidRDefault="00E57684" w:rsidP="00675603">
      <w:pPr>
        <w:pStyle w:val="Naslov2"/>
        <w:ind w:left="567" w:hanging="567"/>
        <w:rPr>
          <w:rFonts w:ascii="Times New Roman" w:eastAsiaTheme="minorEastAsia" w:hAnsi="Times New Roman"/>
          <w:b w:val="0"/>
          <w:bCs/>
          <w:sz w:val="22"/>
          <w:szCs w:val="22"/>
        </w:rPr>
      </w:pPr>
      <w:bookmarkStart w:id="153" w:name="_Toc470253350"/>
      <w:bookmarkStart w:id="154" w:name="_Toc496093269"/>
      <w:bookmarkStart w:id="155" w:name="_Toc496093406"/>
      <w:bookmarkStart w:id="156" w:name="_Toc39667604"/>
      <w:r w:rsidRPr="00C56B32">
        <w:rPr>
          <w:rFonts w:ascii="Times New Roman" w:eastAsiaTheme="minorEastAsia" w:hAnsi="Times New Roman"/>
          <w:b w:val="0"/>
          <w:bCs/>
          <w:sz w:val="22"/>
          <w:szCs w:val="22"/>
        </w:rPr>
        <w:t xml:space="preserve">Dodatne informacije i objašnjenja te izmjena </w:t>
      </w:r>
      <w:r w:rsidR="00590772" w:rsidRPr="00C56B32">
        <w:rPr>
          <w:rFonts w:ascii="Times New Roman" w:eastAsiaTheme="minorEastAsia" w:hAnsi="Times New Roman"/>
          <w:b w:val="0"/>
          <w:bCs/>
          <w:sz w:val="22"/>
          <w:szCs w:val="22"/>
        </w:rPr>
        <w:t>Dokumentacije o nabavi</w:t>
      </w:r>
      <w:bookmarkEnd w:id="153"/>
      <w:bookmarkEnd w:id="154"/>
      <w:bookmarkEnd w:id="155"/>
      <w:bookmarkEnd w:id="156"/>
    </w:p>
    <w:p w14:paraId="698A8C89" w14:textId="77777777" w:rsidR="00E57684" w:rsidRPr="00C56B32" w:rsidRDefault="00E57684" w:rsidP="008C7077">
      <w:pPr>
        <w:widowControl w:val="0"/>
        <w:autoSpaceDE w:val="0"/>
        <w:autoSpaceDN w:val="0"/>
        <w:adjustRightInd w:val="0"/>
        <w:spacing w:after="0" w:line="240" w:lineRule="auto"/>
        <w:ind w:left="709"/>
        <w:jc w:val="both"/>
        <w:rPr>
          <w:rFonts w:ascii="Times New Roman" w:hAnsi="Times New Roman"/>
        </w:rPr>
      </w:pPr>
    </w:p>
    <w:p w14:paraId="033E44F5"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w:t>
      </w:r>
      <w:r w:rsidR="00AB0CC8" w:rsidRPr="00C56B32">
        <w:rPr>
          <w:rFonts w:ascii="Times New Roman" w:hAnsi="Times New Roman"/>
        </w:rPr>
        <w:t>Dokumentaciju o nabavi</w:t>
      </w:r>
      <w:r w:rsidRPr="00C56B32">
        <w:rPr>
          <w:rFonts w:ascii="Times New Roman" w:hAnsi="Times New Roman"/>
        </w:rPr>
        <w:t>.</w:t>
      </w:r>
    </w:p>
    <w:p w14:paraId="06E80EAC"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0F87A1A6"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Ako je potrebno, gospodarski subjekti mogu za vrijeme roka za dostavu ponuda zahtijevati dodatne informacije i objašnjenja vezana uz ovu </w:t>
      </w:r>
      <w:r w:rsidR="00AB0CC8" w:rsidRPr="00C56B32">
        <w:rPr>
          <w:rFonts w:ascii="Times New Roman" w:hAnsi="Times New Roman"/>
        </w:rPr>
        <w:t>Dokumentaciju o nabavi</w:t>
      </w:r>
      <w:r w:rsidRPr="00C56B32">
        <w:rPr>
          <w:rFonts w:ascii="Times New Roman" w:hAnsi="Times New Roman"/>
        </w:rPr>
        <w:t>. Naručitelj će dodatne informacije i objašnjenja staviti na raspolaganje na isti način i na istim internetskim stranicama kao i osnovnu dokumentaciju bez navođenja podataka o podnositelju zahtjeva. Pod uvjetom da je zahtjev dostavljen pravodobno, odnosno ako je dostavljen naručitelju najkasnije tijekom šestog</w:t>
      </w:r>
      <w:r w:rsidR="002B3835" w:rsidRPr="00C56B32">
        <w:rPr>
          <w:rFonts w:ascii="Times New Roman" w:hAnsi="Times New Roman"/>
        </w:rPr>
        <w:t xml:space="preserve"> </w:t>
      </w:r>
      <w:r w:rsidRPr="00C56B32">
        <w:rPr>
          <w:rFonts w:ascii="Times New Roman" w:hAnsi="Times New Roman"/>
        </w:rPr>
        <w:t xml:space="preserve">dana prije dana u kojem ističe rok za dostavu ponuda, posljednje dodatne informacije i objašnjenja vezana uz </w:t>
      </w:r>
      <w:r w:rsidR="00AB0CC8" w:rsidRPr="00C56B32">
        <w:rPr>
          <w:rFonts w:ascii="Times New Roman" w:hAnsi="Times New Roman"/>
        </w:rPr>
        <w:t>Dokumentaciju o nabavi</w:t>
      </w:r>
      <w:r w:rsidRPr="00C56B32">
        <w:rPr>
          <w:rFonts w:ascii="Times New Roman" w:hAnsi="Times New Roman"/>
        </w:rPr>
        <w:t xml:space="preserve"> naručitelj će staviti na raspolaganje najkasnije tijekom četvrtog dana prije dana u kojem ističe rok za dostavu ponuda.</w:t>
      </w:r>
    </w:p>
    <w:p w14:paraId="61511A83" w14:textId="77777777" w:rsidR="004C1366" w:rsidRPr="00C56B32" w:rsidRDefault="004C1366"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7F72ED8A" w14:textId="55B4685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Ako Naručitelj za vrijeme roka za dostavu ponuda mijenja </w:t>
      </w:r>
      <w:r w:rsidR="00AB0CC8" w:rsidRPr="00C56B32">
        <w:rPr>
          <w:rFonts w:ascii="Times New Roman" w:hAnsi="Times New Roman"/>
        </w:rPr>
        <w:t>Dokumentaciju o nabavi</w:t>
      </w:r>
      <w:r w:rsidRPr="00C56B32">
        <w:rPr>
          <w:rFonts w:ascii="Times New Roman" w:hAnsi="Times New Roman"/>
        </w:rPr>
        <w:t xml:space="preserve">, osigurat će dostupnost izmjena svim zainteresiranim gospodarskim subjektima na isti način i na istim internetskim stranicama kao i osnovnu </w:t>
      </w:r>
      <w:r w:rsidR="00AB0CC8" w:rsidRPr="00C56B32">
        <w:rPr>
          <w:rFonts w:ascii="Times New Roman" w:hAnsi="Times New Roman"/>
        </w:rPr>
        <w:t>Dokumentaciju o nabavi</w:t>
      </w:r>
      <w:r w:rsidRPr="00C56B32">
        <w:rPr>
          <w:rFonts w:ascii="Times New Roman" w:hAnsi="Times New Roman"/>
        </w:rPr>
        <w:t>.</w:t>
      </w:r>
    </w:p>
    <w:p w14:paraId="0513BF01" w14:textId="61934455" w:rsidR="00A40FEB" w:rsidRPr="00C56B32" w:rsidRDefault="00A40FEB"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2AB04E5C" w14:textId="764449B3" w:rsidR="00F23BE1" w:rsidRPr="00C56B32" w:rsidRDefault="00F23BE1" w:rsidP="00675603">
      <w:pPr>
        <w:pStyle w:val="Naslov2"/>
        <w:ind w:left="567" w:hanging="567"/>
        <w:rPr>
          <w:rFonts w:ascii="Times New Roman" w:eastAsiaTheme="minorEastAsia" w:hAnsi="Times New Roman"/>
          <w:b w:val="0"/>
          <w:bCs/>
          <w:sz w:val="22"/>
          <w:szCs w:val="22"/>
        </w:rPr>
      </w:pPr>
      <w:bookmarkStart w:id="157" w:name="_Toc39667605"/>
      <w:r w:rsidRPr="00C56B32">
        <w:rPr>
          <w:rFonts w:ascii="Times New Roman" w:eastAsiaTheme="minorEastAsia" w:hAnsi="Times New Roman"/>
          <w:b w:val="0"/>
          <w:bCs/>
          <w:sz w:val="22"/>
          <w:szCs w:val="22"/>
        </w:rPr>
        <w:t>Izmjene ugovora o javnoj nabavi</w:t>
      </w:r>
      <w:bookmarkEnd w:id="157"/>
    </w:p>
    <w:p w14:paraId="190CEA8B" w14:textId="48BADB4A" w:rsidR="00F23BE1" w:rsidRPr="00C56B32" w:rsidRDefault="00F23BE1"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p>
    <w:p w14:paraId="1249E954" w14:textId="77777777"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Javni naručitelj smije izmijeniti ugovor o javnoj nabavi tijekom njegova trajanja bez provođenja novog postupka javne nabave primjenom odredaba članaka iz ugovora o javnoj nabavi i Odjeljka B, Poglavlja 7. ZJN 2016.</w:t>
      </w:r>
    </w:p>
    <w:p w14:paraId="3888F91C" w14:textId="77777777"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sukladno članku 315. stavak 1. ZJN 2016.</w:t>
      </w:r>
    </w:p>
    <w:p w14:paraId="79C9667C" w14:textId="77777777"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Naručitelj smije izmijeniti ugovor o javnoj nabavi tijekom njegova trajanja bez provođenja novog postupka javne nabave sukladno slučajevima iz čl. 316., 317. i 318. ZNJ 2016.:</w:t>
      </w:r>
    </w:p>
    <w:p w14:paraId="3E6D8F8B" w14:textId="514C3A0D" w:rsidR="00F23BE1" w:rsidRPr="00C56B32" w:rsidRDefault="00F23BE1" w:rsidP="003C2D21">
      <w:pPr>
        <w:pStyle w:val="Odlomakpopisa"/>
        <w:widowControl w:val="0"/>
        <w:numPr>
          <w:ilvl w:val="0"/>
          <w:numId w:val="17"/>
        </w:numPr>
        <w:tabs>
          <w:tab w:val="left" w:pos="3780"/>
          <w:tab w:val="left" w:pos="9781"/>
        </w:tabs>
        <w:autoSpaceDE w:val="0"/>
        <w:autoSpaceDN w:val="0"/>
        <w:adjustRightInd w:val="0"/>
        <w:spacing w:after="0" w:line="240" w:lineRule="auto"/>
        <w:ind w:left="426" w:hanging="426"/>
        <w:jc w:val="both"/>
        <w:rPr>
          <w:rFonts w:ascii="Times New Roman" w:hAnsi="Times New Roman"/>
        </w:rPr>
      </w:pPr>
      <w:r w:rsidRPr="00C56B32">
        <w:rPr>
          <w:rFonts w:ascii="Times New Roman" w:hAnsi="Times New Roman"/>
        </w:rPr>
        <w:t>Radi nabave dodatnih radova, usluga ili robe od prvotnog ugovaratelja koji su se pokazali potrebnim, a nisu bili uključeni u prvotnu nabavu, ako promjena ugovaratelja:</w:t>
      </w:r>
    </w:p>
    <w:p w14:paraId="7A3B6202" w14:textId="77777777" w:rsidR="00F434DA" w:rsidRPr="00C56B32" w:rsidRDefault="00F23BE1" w:rsidP="003C2D21">
      <w:pPr>
        <w:pStyle w:val="Odlomakpopisa"/>
        <w:widowControl w:val="0"/>
        <w:numPr>
          <w:ilvl w:val="0"/>
          <w:numId w:val="18"/>
        </w:numPr>
        <w:tabs>
          <w:tab w:val="left" w:pos="3780"/>
          <w:tab w:val="left" w:pos="9781"/>
        </w:tabs>
        <w:autoSpaceDE w:val="0"/>
        <w:autoSpaceDN w:val="0"/>
        <w:adjustRightInd w:val="0"/>
        <w:spacing w:after="0" w:line="240" w:lineRule="auto"/>
        <w:ind w:left="426" w:hanging="426"/>
        <w:jc w:val="both"/>
        <w:rPr>
          <w:rFonts w:ascii="Times New Roman" w:hAnsi="Times New Roman"/>
        </w:rPr>
      </w:pPr>
      <w:r w:rsidRPr="00C56B32">
        <w:rPr>
          <w:rFonts w:ascii="Times New Roman" w:hAnsi="Times New Roman"/>
        </w:rPr>
        <w:t>nije moguća zbog ekonomskih ili tehničkih razloga, kao što su zahtjevi za međuzamjenjivošću i interoperabilnošću s postojećom opremom, uslugama ili instalacijama koje su nabavljene u okviru prvotne nabave, i</w:t>
      </w:r>
    </w:p>
    <w:p w14:paraId="0DD930E2" w14:textId="5E6F9887" w:rsidR="00F23BE1" w:rsidRPr="00C56B32" w:rsidRDefault="00F23BE1" w:rsidP="003C2D21">
      <w:pPr>
        <w:pStyle w:val="Odlomakpopisa"/>
        <w:widowControl w:val="0"/>
        <w:numPr>
          <w:ilvl w:val="0"/>
          <w:numId w:val="18"/>
        </w:numPr>
        <w:tabs>
          <w:tab w:val="left" w:pos="3780"/>
          <w:tab w:val="left" w:pos="9781"/>
        </w:tabs>
        <w:autoSpaceDE w:val="0"/>
        <w:autoSpaceDN w:val="0"/>
        <w:adjustRightInd w:val="0"/>
        <w:spacing w:after="0" w:line="240" w:lineRule="auto"/>
        <w:ind w:left="426" w:hanging="426"/>
        <w:jc w:val="both"/>
        <w:rPr>
          <w:rFonts w:ascii="Times New Roman" w:hAnsi="Times New Roman"/>
        </w:rPr>
      </w:pPr>
      <w:r w:rsidRPr="00C56B32">
        <w:rPr>
          <w:rFonts w:ascii="Times New Roman" w:hAnsi="Times New Roman"/>
        </w:rPr>
        <w:t>prouzročila bi značajne poteškoće ili znatno povećanje troškova za naručitelja; pod uvjetom da svako povećanje cijene ne smije biti veće od 30% vrijednosti prvotnog ugovora. Ako je učinjeno nekoliko uzastopnih izmjena, neto kumulativna vrijednost svih uzastopnih izmjena ne smije prelaziti 30% vrijednosti prvotnog ugovora.</w:t>
      </w:r>
    </w:p>
    <w:p w14:paraId="60350685" w14:textId="77777777"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Obavijest o izmjeni ugovora iz ove točke Dokumentacije objavljuje se u Elektroničkom oglasniku javne nabave u roku od 30 dana od dana izmjene ugovora.</w:t>
      </w:r>
    </w:p>
    <w:p w14:paraId="6D4813E6" w14:textId="77777777"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Jedinične cijene za dodatne radove ne smiju biti više od jediničnih cijena navedenih u troškovniku temeljem kojeg je sklopljen osnovni ugovor.</w:t>
      </w:r>
    </w:p>
    <w:p w14:paraId="01305ADD" w14:textId="77777777"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Jedinične cijene za dodatne radove koje nisu navedene u troškovniku, a za koje se sklapa izmjena ugovora moraju biti tržišno opravdane. Ukoliko Naručitelj ili nadzorni inženjer Naručitelja utvrdi da su jedinične cijene iz ponudbenog troškovnika za dodatne radove više u odnosu na prosječne tržišne cijene, Naručitelj ima pravo tražiti pojašnjenje kalkulacije jediničnih cijena. Ugovaratelj radova obvezan je u roku 5 (pet) dana od dana primitka zahtjeva sniziti jedinične cijene stavaka na tržišno opravdane ili dostaviti pisano pojašnjenje (kalkulaciju cijene).</w:t>
      </w:r>
    </w:p>
    <w:p w14:paraId="371A90F3" w14:textId="1E8FD4B0" w:rsidR="00F23BE1" w:rsidRPr="00C56B32" w:rsidRDefault="00F23BE1" w:rsidP="003C2D21">
      <w:pPr>
        <w:pStyle w:val="Odlomakpopisa"/>
        <w:widowControl w:val="0"/>
        <w:numPr>
          <w:ilvl w:val="0"/>
          <w:numId w:val="17"/>
        </w:numPr>
        <w:tabs>
          <w:tab w:val="left" w:pos="3780"/>
          <w:tab w:val="left" w:pos="9781"/>
        </w:tabs>
        <w:autoSpaceDE w:val="0"/>
        <w:autoSpaceDN w:val="0"/>
        <w:adjustRightInd w:val="0"/>
        <w:spacing w:after="0" w:line="240" w:lineRule="auto"/>
        <w:ind w:left="426" w:hanging="426"/>
        <w:jc w:val="both"/>
        <w:rPr>
          <w:rFonts w:ascii="Times New Roman" w:hAnsi="Times New Roman"/>
        </w:rPr>
      </w:pPr>
      <w:r w:rsidRPr="00C56B32">
        <w:rPr>
          <w:rFonts w:ascii="Times New Roman" w:hAnsi="Times New Roman"/>
        </w:rPr>
        <w:t>Ako su kumulativno ispunjeni slijedeći uvjeti:</w:t>
      </w:r>
    </w:p>
    <w:p w14:paraId="06C6028A" w14:textId="77777777" w:rsidR="001815D6" w:rsidRPr="00C56B32" w:rsidRDefault="00F23BE1" w:rsidP="003C2D21">
      <w:pPr>
        <w:pStyle w:val="Odlomakpopisa"/>
        <w:widowControl w:val="0"/>
        <w:numPr>
          <w:ilvl w:val="0"/>
          <w:numId w:val="19"/>
        </w:numPr>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do potrebe za izmjenom došlo je zbog okolnosti koje pažljiv javni naručitelj nije mogao predvidjeti,</w:t>
      </w:r>
    </w:p>
    <w:p w14:paraId="1B36A6D6" w14:textId="77777777" w:rsidR="001815D6" w:rsidRPr="00C56B32" w:rsidRDefault="00F23BE1" w:rsidP="003C2D21">
      <w:pPr>
        <w:pStyle w:val="Odlomakpopisa"/>
        <w:widowControl w:val="0"/>
        <w:numPr>
          <w:ilvl w:val="0"/>
          <w:numId w:val="19"/>
        </w:numPr>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izmjenom se ne mijenja cjelokupna priroda ugovora i</w:t>
      </w:r>
    </w:p>
    <w:p w14:paraId="248A1650" w14:textId="26EADD40" w:rsidR="00F23BE1" w:rsidRPr="00C56B32" w:rsidRDefault="00F23BE1" w:rsidP="003C2D21">
      <w:pPr>
        <w:pStyle w:val="Odlomakpopisa"/>
        <w:widowControl w:val="0"/>
        <w:numPr>
          <w:ilvl w:val="0"/>
          <w:numId w:val="19"/>
        </w:numPr>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svako povećanje cijene nije veće od 30% vrijednosti prvotnog ugovora. Ako je učinjeno nekoliko uzastopnih izmjena, neto kumulativna vrijednost svih uzastopnih izmjena ne smije prelaziti 30% vrijednosti prvotnog ugovora.</w:t>
      </w:r>
    </w:p>
    <w:p w14:paraId="6086B01C" w14:textId="142C3298"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Obavijest o izmjeni ugovora iz ove točke Dokumentacije objavljuje se u Elektroničkom oglasniku javne nabave u roku od 30 dana od dana izmjene ugovora</w:t>
      </w:r>
      <w:r w:rsidR="004651B0" w:rsidRPr="00C56B32">
        <w:rPr>
          <w:rFonts w:ascii="Times New Roman" w:hAnsi="Times New Roman"/>
        </w:rPr>
        <w:t>.</w:t>
      </w:r>
    </w:p>
    <w:p w14:paraId="437B84BE" w14:textId="3BAC9018" w:rsidR="00F23BE1" w:rsidRPr="00C56B32" w:rsidRDefault="00F23BE1"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Sukladno članku 321. ZJN 2016 značajne izmjene ugovora o javnoj nabavi nisu dopuštene</w:t>
      </w:r>
      <w:r w:rsidR="004651B0" w:rsidRPr="00C56B32">
        <w:rPr>
          <w:rFonts w:ascii="Times New Roman" w:hAnsi="Times New Roman"/>
        </w:rPr>
        <w:t>.</w:t>
      </w:r>
    </w:p>
    <w:p w14:paraId="6620C002" w14:textId="77777777" w:rsidR="00CE2899" w:rsidRPr="00C56B32" w:rsidRDefault="00CE2899" w:rsidP="00F23BE1">
      <w:pPr>
        <w:widowControl w:val="0"/>
        <w:tabs>
          <w:tab w:val="left" w:pos="3780"/>
          <w:tab w:val="left" w:pos="9781"/>
        </w:tabs>
        <w:autoSpaceDE w:val="0"/>
        <w:autoSpaceDN w:val="0"/>
        <w:adjustRightInd w:val="0"/>
        <w:spacing w:after="0" w:line="240" w:lineRule="auto"/>
        <w:jc w:val="both"/>
        <w:rPr>
          <w:rFonts w:ascii="Times New Roman" w:hAnsi="Times New Roman"/>
        </w:rPr>
      </w:pPr>
    </w:p>
    <w:p w14:paraId="30D83D2A" w14:textId="13DE0337" w:rsidR="00E57684" w:rsidRPr="00C56B32" w:rsidRDefault="00E57684" w:rsidP="00675603">
      <w:pPr>
        <w:pStyle w:val="Naslov2"/>
        <w:ind w:left="567" w:hanging="567"/>
        <w:rPr>
          <w:rFonts w:ascii="Times New Roman" w:eastAsiaTheme="minorEastAsia" w:hAnsi="Times New Roman"/>
          <w:b w:val="0"/>
          <w:bCs/>
          <w:sz w:val="22"/>
          <w:szCs w:val="22"/>
        </w:rPr>
      </w:pPr>
      <w:bookmarkStart w:id="158" w:name="_Toc470253351"/>
      <w:bookmarkStart w:id="159" w:name="_Toc496093270"/>
      <w:bookmarkStart w:id="160" w:name="_Toc496093407"/>
      <w:bookmarkStart w:id="161" w:name="_Toc39667606"/>
      <w:r w:rsidRPr="00C56B32">
        <w:rPr>
          <w:rFonts w:ascii="Times New Roman" w:eastAsiaTheme="minorEastAsia" w:hAnsi="Times New Roman"/>
          <w:b w:val="0"/>
          <w:bCs/>
          <w:sz w:val="22"/>
          <w:szCs w:val="22"/>
        </w:rPr>
        <w:t xml:space="preserve">Trošak ponude i preuzimanje </w:t>
      </w:r>
      <w:r w:rsidR="00590772" w:rsidRPr="00C56B32">
        <w:rPr>
          <w:rFonts w:ascii="Times New Roman" w:eastAsiaTheme="minorEastAsia" w:hAnsi="Times New Roman"/>
          <w:b w:val="0"/>
          <w:bCs/>
          <w:sz w:val="22"/>
          <w:szCs w:val="22"/>
        </w:rPr>
        <w:t>Dokumentacije o nabavi</w:t>
      </w:r>
      <w:bookmarkEnd w:id="158"/>
      <w:bookmarkEnd w:id="159"/>
      <w:bookmarkEnd w:id="160"/>
      <w:bookmarkEnd w:id="161"/>
    </w:p>
    <w:p w14:paraId="72AF3BD0" w14:textId="77777777" w:rsidR="00E57684" w:rsidRPr="00C56B32" w:rsidRDefault="00E57684" w:rsidP="008C7077">
      <w:pPr>
        <w:pStyle w:val="Odlomakpopisa"/>
        <w:widowControl w:val="0"/>
        <w:autoSpaceDE w:val="0"/>
        <w:autoSpaceDN w:val="0"/>
        <w:adjustRightInd w:val="0"/>
        <w:spacing w:after="0" w:line="240" w:lineRule="auto"/>
        <w:contextualSpacing w:val="0"/>
        <w:jc w:val="both"/>
        <w:rPr>
          <w:rFonts w:ascii="Times New Roman" w:hAnsi="Times New Roman"/>
        </w:rPr>
      </w:pPr>
    </w:p>
    <w:p w14:paraId="4796864F"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Trošak pripreme i podnošenja ponude u cijelosti snosi ponuditelj.</w:t>
      </w:r>
    </w:p>
    <w:p w14:paraId="74AB6654" w14:textId="77777777" w:rsidR="00E57684" w:rsidRPr="00C56B32" w:rsidRDefault="00E57684" w:rsidP="008C7077">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ab/>
      </w:r>
    </w:p>
    <w:p w14:paraId="7CBEAE00" w14:textId="0EAF3CD8" w:rsidR="00E57684" w:rsidRPr="00C56B32" w:rsidRDefault="00E57684" w:rsidP="00263772">
      <w:pPr>
        <w:widowControl w:val="0"/>
        <w:tabs>
          <w:tab w:val="left" w:pos="3780"/>
          <w:tab w:val="left" w:pos="9781"/>
        </w:tabs>
        <w:autoSpaceDE w:val="0"/>
        <w:autoSpaceDN w:val="0"/>
        <w:adjustRightInd w:val="0"/>
        <w:spacing w:after="0" w:line="240" w:lineRule="auto"/>
        <w:jc w:val="both"/>
        <w:rPr>
          <w:rFonts w:ascii="Times New Roman" w:hAnsi="Times New Roman"/>
        </w:rPr>
      </w:pPr>
      <w:r w:rsidRPr="00C56B32">
        <w:rPr>
          <w:rFonts w:ascii="Times New Roman" w:hAnsi="Times New Roman"/>
        </w:rPr>
        <w:t xml:space="preserve">Dokumentacija </w:t>
      </w:r>
      <w:r w:rsidR="00AB0CC8" w:rsidRPr="00C56B32">
        <w:rPr>
          <w:rFonts w:ascii="Times New Roman" w:hAnsi="Times New Roman"/>
        </w:rPr>
        <w:t>o nabavi</w:t>
      </w:r>
      <w:r w:rsidRPr="00C56B32">
        <w:rPr>
          <w:rFonts w:ascii="Times New Roman" w:hAnsi="Times New Roman"/>
        </w:rPr>
        <w:t xml:space="preserve"> se ne naplaćuje te se može preuzeti neograničeno i u cijelosti u elektroničkom obliku na internetskoj stranici </w:t>
      </w:r>
      <w:r w:rsidR="00263772" w:rsidRPr="00C56B32">
        <w:rPr>
          <w:rFonts w:ascii="Times New Roman" w:hAnsi="Times New Roman"/>
        </w:rPr>
        <w:t>EOJN</w:t>
      </w:r>
      <w:r w:rsidR="00676704" w:rsidRPr="00C56B32">
        <w:rPr>
          <w:rFonts w:ascii="Times New Roman" w:hAnsi="Times New Roman"/>
        </w:rPr>
        <w:t xml:space="preserve"> RH.</w:t>
      </w:r>
    </w:p>
    <w:p w14:paraId="73BDD1CE" w14:textId="5426B389" w:rsidR="00876BA5" w:rsidRPr="00C56B32" w:rsidRDefault="00876BA5" w:rsidP="00263772">
      <w:pPr>
        <w:widowControl w:val="0"/>
        <w:tabs>
          <w:tab w:val="left" w:pos="3780"/>
          <w:tab w:val="left" w:pos="9781"/>
        </w:tabs>
        <w:autoSpaceDE w:val="0"/>
        <w:autoSpaceDN w:val="0"/>
        <w:adjustRightInd w:val="0"/>
        <w:spacing w:after="0" w:line="240" w:lineRule="auto"/>
        <w:jc w:val="both"/>
        <w:rPr>
          <w:rFonts w:ascii="Times New Roman" w:hAnsi="Times New Roman"/>
        </w:rPr>
      </w:pPr>
    </w:p>
    <w:p w14:paraId="676D3576" w14:textId="1526B42A" w:rsidR="00E57684" w:rsidRPr="00C56B32" w:rsidRDefault="00E57684" w:rsidP="00675603">
      <w:pPr>
        <w:pStyle w:val="Naslov2"/>
        <w:ind w:left="567" w:hanging="567"/>
        <w:rPr>
          <w:rFonts w:ascii="Times New Roman" w:eastAsiaTheme="minorEastAsia" w:hAnsi="Times New Roman"/>
          <w:b w:val="0"/>
          <w:bCs/>
          <w:sz w:val="22"/>
          <w:szCs w:val="22"/>
        </w:rPr>
      </w:pPr>
      <w:bookmarkStart w:id="162" w:name="_Toc470253352"/>
      <w:bookmarkStart w:id="163" w:name="_Toc496093271"/>
      <w:bookmarkStart w:id="164" w:name="_Toc496093408"/>
      <w:bookmarkStart w:id="165" w:name="_Toc39667607"/>
      <w:r w:rsidRPr="00C56B32">
        <w:rPr>
          <w:rFonts w:ascii="Times New Roman" w:eastAsiaTheme="minorEastAsia" w:hAnsi="Times New Roman"/>
          <w:b w:val="0"/>
          <w:bCs/>
          <w:sz w:val="22"/>
          <w:szCs w:val="22"/>
        </w:rPr>
        <w:t xml:space="preserve">Tajnost </w:t>
      </w:r>
      <w:bookmarkEnd w:id="162"/>
      <w:r w:rsidR="004C1366" w:rsidRPr="00C56B32">
        <w:rPr>
          <w:rFonts w:ascii="Times New Roman" w:eastAsiaTheme="minorEastAsia" w:hAnsi="Times New Roman"/>
          <w:b w:val="0"/>
          <w:bCs/>
          <w:sz w:val="22"/>
          <w:szCs w:val="22"/>
        </w:rPr>
        <w:t>podataka</w:t>
      </w:r>
      <w:bookmarkEnd w:id="163"/>
      <w:bookmarkEnd w:id="164"/>
      <w:bookmarkEnd w:id="165"/>
    </w:p>
    <w:p w14:paraId="63A8EB33" w14:textId="77777777" w:rsidR="00E57684" w:rsidRPr="00C56B32" w:rsidRDefault="00E57684" w:rsidP="008C7077">
      <w:pPr>
        <w:widowControl w:val="0"/>
        <w:autoSpaceDE w:val="0"/>
        <w:autoSpaceDN w:val="0"/>
        <w:adjustRightInd w:val="0"/>
        <w:spacing w:after="0" w:line="240" w:lineRule="auto"/>
        <w:ind w:left="709"/>
        <w:jc w:val="both"/>
        <w:rPr>
          <w:rFonts w:ascii="Times New Roman" w:hAnsi="Times New Roman"/>
        </w:rPr>
      </w:pPr>
    </w:p>
    <w:p w14:paraId="6253DC9E" w14:textId="77777777" w:rsidR="008A5F75" w:rsidRPr="00C56B32" w:rsidRDefault="008A5F75" w:rsidP="00A348DA">
      <w:pPr>
        <w:spacing w:after="0" w:line="240" w:lineRule="auto"/>
        <w:jc w:val="both"/>
        <w:rPr>
          <w:rFonts w:ascii="Times New Roman" w:hAnsi="Times New Roman"/>
        </w:rPr>
      </w:pPr>
      <w:r w:rsidRPr="00C56B32">
        <w:rPr>
          <w:rFonts w:ascii="Times New Roman" w:hAnsi="Times New Roman"/>
        </w:rPr>
        <w:t>Gospodarski subjekt u postupku javne nabave smije na temelju zakona, drugog propisa ili općeg akta određene podatke označiti tajnom, uključujući tehničke ili trgovinske tajne te povjerljive značajke ponuda i zahtjeva za sudjelovanje.</w:t>
      </w:r>
    </w:p>
    <w:p w14:paraId="4643721D" w14:textId="77777777" w:rsidR="008A5F75" w:rsidRPr="00C56B32" w:rsidRDefault="008A5F75" w:rsidP="00A348DA">
      <w:pPr>
        <w:spacing w:after="0" w:line="240" w:lineRule="auto"/>
        <w:jc w:val="both"/>
        <w:rPr>
          <w:rFonts w:ascii="Times New Roman" w:hAnsi="Times New Roman"/>
        </w:rPr>
      </w:pPr>
      <w:r w:rsidRPr="00C56B32">
        <w:rPr>
          <w:rFonts w:ascii="Times New Roman" w:hAnsi="Times New Roman"/>
        </w:rPr>
        <w:t>Ako je gospodarski subjekt neke podatke označio tajnima, obvezan je navesti pravnu osnovu na temelju koje su ti podaci označeni tajnima.</w:t>
      </w:r>
    </w:p>
    <w:p w14:paraId="247D9EC6" w14:textId="1D119A08" w:rsidR="00E57684" w:rsidRDefault="008A5F75" w:rsidP="00A348DA">
      <w:pPr>
        <w:spacing w:after="0" w:line="240" w:lineRule="auto"/>
        <w:jc w:val="both"/>
        <w:rPr>
          <w:rFonts w:ascii="Times New Roman" w:hAnsi="Times New Roman"/>
        </w:rPr>
      </w:pPr>
      <w:r w:rsidRPr="00C56B32">
        <w:rPr>
          <w:rFonts w:ascii="Times New Roman" w:hAnsi="Times New Roman"/>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w:t>
      </w:r>
      <w:r w:rsidR="00A348DA" w:rsidRPr="00C56B32">
        <w:rPr>
          <w:rFonts w:ascii="Times New Roman" w:hAnsi="Times New Roman"/>
        </w:rPr>
        <w:t>ju označiti tajnom</w:t>
      </w:r>
      <w:r w:rsidR="00E57684" w:rsidRPr="00C56B32">
        <w:rPr>
          <w:rFonts w:ascii="Times New Roman" w:hAnsi="Times New Roman"/>
        </w:rPr>
        <w:t>.</w:t>
      </w:r>
    </w:p>
    <w:p w14:paraId="474EE545" w14:textId="77777777" w:rsidR="00EA11C4" w:rsidRPr="00C56B32" w:rsidRDefault="00EA11C4" w:rsidP="00A348DA">
      <w:pPr>
        <w:spacing w:after="0" w:line="240" w:lineRule="auto"/>
        <w:jc w:val="both"/>
        <w:rPr>
          <w:rFonts w:ascii="Times New Roman" w:hAnsi="Times New Roman"/>
        </w:rPr>
      </w:pPr>
    </w:p>
    <w:p w14:paraId="7302BF7C" w14:textId="62E5E525" w:rsidR="00110AED" w:rsidRPr="00C56B32" w:rsidRDefault="00110AED" w:rsidP="00F7136D">
      <w:pPr>
        <w:pStyle w:val="Naslov2"/>
        <w:ind w:left="0" w:firstLine="0"/>
        <w:rPr>
          <w:rFonts w:ascii="Times New Roman" w:eastAsia="Garamond" w:hAnsi="Times New Roman"/>
          <w:b w:val="0"/>
          <w:bCs/>
          <w:sz w:val="22"/>
          <w:szCs w:val="22"/>
        </w:rPr>
      </w:pPr>
      <w:bookmarkStart w:id="166" w:name="_Toc34649938"/>
      <w:bookmarkStart w:id="167" w:name="_Toc39667608"/>
      <w:r w:rsidRPr="00EA11C4">
        <w:rPr>
          <w:rFonts w:ascii="Times New Roman" w:eastAsia="Garamond" w:hAnsi="Times New Roman"/>
          <w:b w:val="0"/>
          <w:bCs/>
          <w:sz w:val="22"/>
          <w:szCs w:val="22"/>
        </w:rPr>
        <w:t>Podaci o terminu obilaska lokacije ili neposrednog pregleda dokumenata koji potkrepljuju</w:t>
      </w:r>
      <w:r w:rsidRPr="00C56B32">
        <w:rPr>
          <w:rFonts w:ascii="Times New Roman" w:eastAsia="Garamond" w:hAnsi="Times New Roman"/>
          <w:b w:val="0"/>
          <w:bCs/>
          <w:sz w:val="22"/>
          <w:szCs w:val="22"/>
        </w:rPr>
        <w:t xml:space="preserve"> dokumentaciju o nabavi</w:t>
      </w:r>
      <w:bookmarkEnd w:id="166"/>
      <w:r w:rsidR="00EA11C4">
        <w:rPr>
          <w:rFonts w:ascii="Times New Roman" w:eastAsia="Garamond" w:hAnsi="Times New Roman"/>
          <w:b w:val="0"/>
          <w:bCs/>
          <w:sz w:val="22"/>
          <w:szCs w:val="22"/>
        </w:rPr>
        <w:t>.</w:t>
      </w:r>
      <w:bookmarkEnd w:id="167"/>
    </w:p>
    <w:p w14:paraId="162E17B9" w14:textId="77777777" w:rsidR="00F7136D" w:rsidRPr="00C56B32" w:rsidRDefault="00F7136D" w:rsidP="00F7136D">
      <w:pPr>
        <w:spacing w:before="5" w:line="243" w:lineRule="exact"/>
        <w:ind w:right="72"/>
        <w:jc w:val="both"/>
        <w:textAlignment w:val="baseline"/>
        <w:rPr>
          <w:rFonts w:ascii="Times New Roman" w:eastAsia="Garamond" w:hAnsi="Times New Roman"/>
          <w:color w:val="000000"/>
        </w:rPr>
      </w:pPr>
      <w:r w:rsidRPr="00C56B32">
        <w:rPr>
          <w:rFonts w:ascii="Times New Roman" w:eastAsia="Garamond" w:hAnsi="Times New Roman"/>
          <w:color w:val="000000"/>
          <w:spacing w:val="-1"/>
        </w:rPr>
        <w:t xml:space="preserve">Zainteresiranim gospodarskim subjektima je prije podnošenja ponude omogućeno izvršiti neposredni uvid u projektnu dokumentaciju te pregledati mjesto izvođenja radova u svrhu upoznavanja s lokacijom i stanjem </w:t>
      </w:r>
      <w:r w:rsidRPr="00C56B32">
        <w:rPr>
          <w:rFonts w:ascii="Times New Roman" w:eastAsia="Garamond" w:hAnsi="Times New Roman"/>
          <w:color w:val="000000"/>
        </w:rPr>
        <w:t xml:space="preserve">iste te svim drugim faktorima koji mogu utjecati na uvjete rada, a radi otklanjanja svih nejasnoća i radi kvalitetne izrade ponude. </w:t>
      </w:r>
    </w:p>
    <w:p w14:paraId="2F7E04EB" w14:textId="2894A2B8" w:rsidR="00F7136D" w:rsidRPr="00EA11C4" w:rsidRDefault="00F7136D" w:rsidP="00EA11C4">
      <w:pPr>
        <w:spacing w:before="5" w:line="243" w:lineRule="exact"/>
        <w:ind w:right="72"/>
        <w:jc w:val="both"/>
        <w:textAlignment w:val="baseline"/>
        <w:rPr>
          <w:rFonts w:ascii="Times New Roman" w:eastAsia="Garamond" w:hAnsi="Times New Roman"/>
        </w:rPr>
      </w:pPr>
      <w:r w:rsidRPr="00C56B32">
        <w:rPr>
          <w:rFonts w:ascii="Times New Roman" w:eastAsia="Garamond" w:hAnsi="Times New Roman"/>
          <w:color w:val="000000"/>
        </w:rPr>
        <w:t xml:space="preserve">Pregled mjesta izvođenja radova, te uvid u projektnu dokumentaciju moguće je izvršit uz prethodnu najavu na telefon </w:t>
      </w:r>
      <w:r w:rsidRPr="00C56B32">
        <w:rPr>
          <w:rFonts w:ascii="Times New Roman" w:hAnsi="Times New Roman"/>
          <w:iCs/>
        </w:rPr>
        <w:t>0</w:t>
      </w:r>
      <w:hyperlink r:id="rId19" w:tgtFrame="_blank" w:history="1">
        <w:r w:rsidRPr="00C56B32">
          <w:rPr>
            <w:rStyle w:val="Hiperveza"/>
            <w:rFonts w:ascii="Times New Roman" w:hAnsi="Times New Roman"/>
            <w:color w:val="auto"/>
            <w:spacing w:val="4"/>
            <w:u w:val="none"/>
            <w:shd w:val="clear" w:color="auto" w:fill="FFFFFF"/>
          </w:rPr>
          <w:t>91 227 9468</w:t>
        </w:r>
      </w:hyperlink>
      <w:r w:rsidRPr="00C56B32">
        <w:rPr>
          <w:rFonts w:ascii="Times New Roman" w:eastAsia="Garamond" w:hAnsi="Times New Roman"/>
        </w:rPr>
        <w:t xml:space="preserve">. </w:t>
      </w:r>
      <w:r w:rsidRPr="00C56B32">
        <w:rPr>
          <w:rFonts w:ascii="Times New Roman" w:hAnsi="Times New Roman"/>
          <w:iCs/>
        </w:rPr>
        <w:t>ili na 099 4963 897.</w:t>
      </w:r>
    </w:p>
    <w:p w14:paraId="10E9EC43" w14:textId="141CC9FF" w:rsidR="00F7136D" w:rsidRPr="00C56B32" w:rsidRDefault="00F7136D" w:rsidP="00F7136D">
      <w:pPr>
        <w:spacing w:before="5" w:line="243" w:lineRule="exact"/>
        <w:ind w:right="72"/>
        <w:jc w:val="both"/>
        <w:textAlignment w:val="baseline"/>
        <w:rPr>
          <w:rFonts w:ascii="Times New Roman" w:eastAsia="Garamond" w:hAnsi="Times New Roman"/>
          <w:color w:val="000000"/>
        </w:rPr>
      </w:pPr>
      <w:r w:rsidRPr="00C56B32">
        <w:rPr>
          <w:rFonts w:ascii="Times New Roman" w:eastAsia="Garamond" w:hAnsi="Times New Roman"/>
        </w:rPr>
        <w:t>Obilazak gradilišta će biti omogućen svakog radnog dana u trajanju roka za dostavu ponuda u razdoblju od 09:00 do 14:00 sati</w:t>
      </w:r>
    </w:p>
    <w:p w14:paraId="263A9F70" w14:textId="18F0DDC8" w:rsidR="00110AED" w:rsidRPr="00F5310B" w:rsidRDefault="00F7136D" w:rsidP="00F5310B">
      <w:pPr>
        <w:spacing w:before="5" w:line="243" w:lineRule="exact"/>
        <w:ind w:right="72"/>
        <w:jc w:val="both"/>
        <w:textAlignment w:val="baseline"/>
        <w:rPr>
          <w:rFonts w:ascii="Times New Roman" w:eastAsia="Garamond" w:hAnsi="Times New Roman"/>
        </w:rPr>
      </w:pPr>
      <w:r w:rsidRPr="00C56B32">
        <w:rPr>
          <w:rFonts w:ascii="Times New Roman" w:eastAsia="Garamond" w:hAnsi="Times New Roman"/>
        </w:rPr>
        <w:t>Ukoliko zainteresirani gospodarski subjekt prije podnošenja ponude ne izvrši neposredni uvid u projektnu dokumentaciju te ne pristupi pregledu mjesta izvođenja radova, rizik izrade ponude je u cijelosti na zainteresiranom gospodarskom subjektu.</w:t>
      </w:r>
    </w:p>
    <w:p w14:paraId="03AD0A97" w14:textId="59B3E67E" w:rsidR="006067A4" w:rsidRPr="007158FA" w:rsidRDefault="00E57684" w:rsidP="003C2D21">
      <w:pPr>
        <w:pStyle w:val="Naslov1"/>
        <w:numPr>
          <w:ilvl w:val="0"/>
          <w:numId w:val="2"/>
        </w:numPr>
        <w:rPr>
          <w:rFonts w:eastAsiaTheme="minorEastAsia"/>
          <w:b w:val="0"/>
          <w:bCs/>
          <w:sz w:val="22"/>
          <w:szCs w:val="22"/>
        </w:rPr>
      </w:pPr>
      <w:bookmarkStart w:id="168" w:name="_Toc424117328"/>
      <w:bookmarkStart w:id="169" w:name="_Toc470253354"/>
      <w:bookmarkStart w:id="170" w:name="_Toc496093409"/>
      <w:bookmarkStart w:id="171" w:name="_Toc39667609"/>
      <w:r w:rsidRPr="00C56B32">
        <w:rPr>
          <w:rFonts w:eastAsiaTheme="minorEastAsia"/>
          <w:b w:val="0"/>
          <w:bCs/>
          <w:sz w:val="22"/>
          <w:szCs w:val="22"/>
        </w:rPr>
        <w:t>PRILOZI</w:t>
      </w:r>
      <w:bookmarkEnd w:id="168"/>
      <w:bookmarkEnd w:id="169"/>
      <w:bookmarkEnd w:id="170"/>
      <w:bookmarkEnd w:id="171"/>
    </w:p>
    <w:p w14:paraId="204F2089" w14:textId="7C36CE33" w:rsidR="007158FA" w:rsidRPr="000123C7" w:rsidRDefault="007158FA" w:rsidP="00F5310B">
      <w:pPr>
        <w:pStyle w:val="Naslov3"/>
        <w:rPr>
          <w:rFonts w:ascii="Times New Roman" w:hAnsi="Times New Roman" w:cs="Times New Roman"/>
          <w:b w:val="0"/>
          <w:bCs w:val="0"/>
          <w:color w:val="auto"/>
        </w:rPr>
      </w:pPr>
      <w:r w:rsidRPr="000123C7">
        <w:rPr>
          <w:rFonts w:ascii="Times New Roman" w:hAnsi="Times New Roman" w:cs="Times New Roman"/>
          <w:b w:val="0"/>
          <w:bCs w:val="0"/>
          <w:color w:val="auto"/>
        </w:rPr>
        <w:t xml:space="preserve">      </w:t>
      </w:r>
      <w:bookmarkStart w:id="172" w:name="_Toc39667610"/>
      <w:r w:rsidRPr="000123C7">
        <w:rPr>
          <w:rFonts w:ascii="Times New Roman" w:hAnsi="Times New Roman" w:cs="Times New Roman"/>
          <w:b w:val="0"/>
          <w:bCs w:val="0"/>
          <w:color w:val="auto"/>
        </w:rPr>
        <w:t xml:space="preserve">-       </w:t>
      </w:r>
      <w:r w:rsidR="008E4EC5" w:rsidRPr="000123C7">
        <w:rPr>
          <w:rFonts w:ascii="Times New Roman" w:hAnsi="Times New Roman" w:cs="Times New Roman"/>
          <w:b w:val="0"/>
          <w:bCs w:val="0"/>
          <w:color w:val="auto"/>
        </w:rPr>
        <w:t>ESPD obrazac</w:t>
      </w:r>
      <w:r w:rsidR="000123C7">
        <w:rPr>
          <w:rFonts w:ascii="Times New Roman" w:hAnsi="Times New Roman" w:cs="Times New Roman"/>
          <w:b w:val="0"/>
          <w:bCs w:val="0"/>
          <w:color w:val="auto"/>
        </w:rPr>
        <w:t>,</w:t>
      </w:r>
      <w:bookmarkEnd w:id="172"/>
    </w:p>
    <w:p w14:paraId="5E76C7CF" w14:textId="5D916573" w:rsidR="00A11CC3" w:rsidRPr="000123C7" w:rsidRDefault="00A11CC3" w:rsidP="00F5310B">
      <w:pPr>
        <w:pStyle w:val="Naslov3"/>
        <w:rPr>
          <w:rFonts w:ascii="Times New Roman" w:hAnsi="Times New Roman" w:cs="Times New Roman"/>
          <w:b w:val="0"/>
          <w:bCs w:val="0"/>
          <w:color w:val="auto"/>
        </w:rPr>
      </w:pPr>
      <w:r w:rsidRPr="000123C7">
        <w:rPr>
          <w:rFonts w:ascii="Times New Roman" w:hAnsi="Times New Roman" w:cs="Times New Roman"/>
          <w:b w:val="0"/>
          <w:bCs w:val="0"/>
          <w:color w:val="auto"/>
        </w:rPr>
        <w:t xml:space="preserve">      </w:t>
      </w:r>
      <w:bookmarkStart w:id="173" w:name="_Toc39667611"/>
      <w:r w:rsidRPr="000123C7">
        <w:rPr>
          <w:rFonts w:ascii="Times New Roman" w:hAnsi="Times New Roman" w:cs="Times New Roman"/>
          <w:b w:val="0"/>
          <w:bCs w:val="0"/>
          <w:color w:val="auto"/>
        </w:rPr>
        <w:t>-      Obrazac Izjave o dostavi jamstva za otklanjanje nedostataka u jamstvenom roku</w:t>
      </w:r>
      <w:r w:rsidR="000123C7">
        <w:rPr>
          <w:rFonts w:ascii="Times New Roman" w:hAnsi="Times New Roman" w:cs="Times New Roman"/>
          <w:b w:val="0"/>
          <w:bCs w:val="0"/>
          <w:color w:val="auto"/>
        </w:rPr>
        <w:t>,</w:t>
      </w:r>
      <w:bookmarkEnd w:id="173"/>
    </w:p>
    <w:p w14:paraId="4C2E344A" w14:textId="77777777" w:rsidR="007158FA" w:rsidRPr="000123C7" w:rsidRDefault="00A11CC3" w:rsidP="00F5310B">
      <w:pPr>
        <w:pStyle w:val="Naslov3"/>
        <w:rPr>
          <w:rFonts w:ascii="Times New Roman" w:hAnsi="Times New Roman" w:cs="Times New Roman"/>
          <w:b w:val="0"/>
          <w:bCs w:val="0"/>
          <w:color w:val="auto"/>
        </w:rPr>
      </w:pPr>
      <w:r w:rsidRPr="000123C7">
        <w:rPr>
          <w:rFonts w:ascii="Times New Roman" w:hAnsi="Times New Roman" w:cs="Times New Roman"/>
          <w:b w:val="0"/>
          <w:bCs w:val="0"/>
          <w:color w:val="auto"/>
        </w:rPr>
        <w:t xml:space="preserve">      </w:t>
      </w:r>
      <w:bookmarkStart w:id="174" w:name="_Toc39667612"/>
      <w:r w:rsidRPr="000123C7">
        <w:rPr>
          <w:rFonts w:ascii="Times New Roman" w:hAnsi="Times New Roman" w:cs="Times New Roman"/>
          <w:b w:val="0"/>
          <w:bCs w:val="0"/>
          <w:color w:val="auto"/>
        </w:rPr>
        <w:t xml:space="preserve">-     </w:t>
      </w:r>
      <w:r w:rsidR="007F3B75" w:rsidRPr="000123C7">
        <w:rPr>
          <w:rFonts w:ascii="Times New Roman" w:hAnsi="Times New Roman" w:cs="Times New Roman"/>
          <w:b w:val="0"/>
          <w:bCs w:val="0"/>
          <w:color w:val="auto"/>
        </w:rPr>
        <w:t xml:space="preserve"> </w:t>
      </w:r>
      <w:r w:rsidR="00677521" w:rsidRPr="000123C7">
        <w:rPr>
          <w:rFonts w:ascii="Times New Roman" w:hAnsi="Times New Roman" w:cs="Times New Roman"/>
          <w:b w:val="0"/>
          <w:bCs w:val="0"/>
          <w:color w:val="auto"/>
        </w:rPr>
        <w:t>Prijedlog ugovora</w:t>
      </w:r>
      <w:r w:rsidR="00986829" w:rsidRPr="000123C7">
        <w:rPr>
          <w:rFonts w:ascii="Times New Roman" w:hAnsi="Times New Roman" w:cs="Times New Roman"/>
          <w:b w:val="0"/>
          <w:bCs w:val="0"/>
          <w:color w:val="auto"/>
        </w:rPr>
        <w:t>,</w:t>
      </w:r>
      <w:bookmarkEnd w:id="174"/>
    </w:p>
    <w:p w14:paraId="3A4F64BD" w14:textId="745BD78F" w:rsidR="00676704" w:rsidRPr="000123C7" w:rsidRDefault="007158FA" w:rsidP="00F5310B">
      <w:pPr>
        <w:pStyle w:val="Naslov3"/>
        <w:rPr>
          <w:rFonts w:ascii="Times New Roman" w:hAnsi="Times New Roman" w:cs="Times New Roman"/>
          <w:b w:val="0"/>
          <w:bCs w:val="0"/>
          <w:color w:val="auto"/>
        </w:rPr>
      </w:pPr>
      <w:r w:rsidRPr="000123C7">
        <w:rPr>
          <w:rFonts w:ascii="Times New Roman" w:hAnsi="Times New Roman" w:cs="Times New Roman"/>
          <w:b w:val="0"/>
          <w:bCs w:val="0"/>
          <w:color w:val="auto"/>
        </w:rPr>
        <w:t xml:space="preserve">   </w:t>
      </w:r>
      <w:r w:rsidR="00F5310B" w:rsidRPr="000123C7">
        <w:rPr>
          <w:rFonts w:ascii="Times New Roman" w:hAnsi="Times New Roman" w:cs="Times New Roman"/>
          <w:b w:val="0"/>
          <w:bCs w:val="0"/>
          <w:color w:val="auto"/>
        </w:rPr>
        <w:t xml:space="preserve">  </w:t>
      </w:r>
      <w:r w:rsidRPr="000123C7">
        <w:rPr>
          <w:rFonts w:ascii="Times New Roman" w:hAnsi="Times New Roman" w:cs="Times New Roman"/>
          <w:b w:val="0"/>
          <w:bCs w:val="0"/>
          <w:color w:val="auto"/>
        </w:rPr>
        <w:t xml:space="preserve"> </w:t>
      </w:r>
      <w:bookmarkStart w:id="175" w:name="_Toc39667613"/>
      <w:r w:rsidRPr="000123C7">
        <w:rPr>
          <w:rFonts w:ascii="Times New Roman" w:hAnsi="Times New Roman" w:cs="Times New Roman"/>
          <w:b w:val="0"/>
          <w:bCs w:val="0"/>
          <w:color w:val="auto"/>
        </w:rPr>
        <w:t xml:space="preserve">-      </w:t>
      </w:r>
      <w:r w:rsidR="007337E9" w:rsidRPr="000123C7">
        <w:rPr>
          <w:rFonts w:ascii="Times New Roman" w:hAnsi="Times New Roman" w:cs="Times New Roman"/>
          <w:b w:val="0"/>
          <w:bCs w:val="0"/>
          <w:color w:val="auto"/>
        </w:rPr>
        <w:t>Tehnička dokumentacija</w:t>
      </w:r>
      <w:r w:rsidR="00986829" w:rsidRPr="000123C7">
        <w:rPr>
          <w:rFonts w:ascii="Times New Roman" w:hAnsi="Times New Roman" w:cs="Times New Roman"/>
          <w:b w:val="0"/>
          <w:bCs w:val="0"/>
          <w:color w:val="auto"/>
        </w:rPr>
        <w:t>,</w:t>
      </w:r>
      <w:bookmarkEnd w:id="175"/>
    </w:p>
    <w:p w14:paraId="0D620406" w14:textId="166BBC0E" w:rsidR="002C33D6" w:rsidRPr="000123C7" w:rsidRDefault="00F5310B" w:rsidP="00F5310B">
      <w:pPr>
        <w:pStyle w:val="Naslov3"/>
        <w:rPr>
          <w:rFonts w:ascii="Times New Roman" w:hAnsi="Times New Roman" w:cs="Times New Roman"/>
          <w:b w:val="0"/>
          <w:bCs w:val="0"/>
          <w:color w:val="auto"/>
        </w:rPr>
      </w:pPr>
      <w:r w:rsidRPr="000123C7">
        <w:rPr>
          <w:rFonts w:ascii="Times New Roman" w:hAnsi="Times New Roman" w:cs="Times New Roman"/>
          <w:b w:val="0"/>
          <w:bCs w:val="0"/>
          <w:color w:val="auto"/>
        </w:rPr>
        <w:t xml:space="preserve">     </w:t>
      </w:r>
      <w:bookmarkStart w:id="176" w:name="_Toc39667614"/>
      <w:r w:rsidRPr="000123C7">
        <w:rPr>
          <w:rFonts w:ascii="Times New Roman" w:hAnsi="Times New Roman" w:cs="Times New Roman"/>
          <w:b w:val="0"/>
          <w:bCs w:val="0"/>
          <w:color w:val="auto"/>
        </w:rPr>
        <w:t xml:space="preserve">-      </w:t>
      </w:r>
      <w:r w:rsidR="002C33D6" w:rsidRPr="000123C7">
        <w:rPr>
          <w:rFonts w:ascii="Times New Roman" w:hAnsi="Times New Roman" w:cs="Times New Roman"/>
          <w:b w:val="0"/>
          <w:bCs w:val="0"/>
          <w:color w:val="auto"/>
        </w:rPr>
        <w:t>Troškovnik</w:t>
      </w:r>
      <w:bookmarkEnd w:id="176"/>
    </w:p>
    <w:p w14:paraId="0BBC1DD2" w14:textId="77777777" w:rsidR="00356897" w:rsidRPr="00C56B32" w:rsidRDefault="00356897" w:rsidP="00356897">
      <w:pPr>
        <w:spacing w:after="0" w:line="240" w:lineRule="auto"/>
        <w:jc w:val="right"/>
        <w:rPr>
          <w:rFonts w:ascii="Times New Roman" w:hAnsi="Times New Roman"/>
        </w:rPr>
      </w:pPr>
      <w:r w:rsidRPr="00C56B32">
        <w:rPr>
          <w:rFonts w:ascii="Times New Roman" w:hAnsi="Times New Roman"/>
        </w:rPr>
        <w:t>Opća županijska bolnica Pakrac i bolnica hrvatskih veterana</w:t>
      </w:r>
    </w:p>
    <w:p w14:paraId="3BC48F92" w14:textId="77777777" w:rsidR="00D508AC" w:rsidRPr="00C56B32" w:rsidRDefault="00D508AC" w:rsidP="007158FA">
      <w:pPr>
        <w:pStyle w:val="Bezproreda"/>
      </w:pPr>
    </w:p>
    <w:p w14:paraId="3886FEA3" w14:textId="77777777" w:rsidR="00D508AC" w:rsidRPr="00C56B32" w:rsidRDefault="00D508AC" w:rsidP="006067A4">
      <w:pPr>
        <w:widowControl w:val="0"/>
        <w:autoSpaceDE w:val="0"/>
        <w:autoSpaceDN w:val="0"/>
        <w:adjustRightInd w:val="0"/>
        <w:spacing w:after="0" w:line="240" w:lineRule="auto"/>
        <w:jc w:val="both"/>
        <w:rPr>
          <w:rFonts w:ascii="Times New Roman" w:hAnsi="Times New Roman"/>
          <w:bCs/>
        </w:rPr>
      </w:pPr>
    </w:p>
    <w:p w14:paraId="0ACD049C" w14:textId="77777777" w:rsidR="00D508AC" w:rsidRPr="00C56B32" w:rsidRDefault="00D508AC" w:rsidP="006067A4">
      <w:pPr>
        <w:widowControl w:val="0"/>
        <w:autoSpaceDE w:val="0"/>
        <w:autoSpaceDN w:val="0"/>
        <w:adjustRightInd w:val="0"/>
        <w:spacing w:after="0" w:line="240" w:lineRule="auto"/>
        <w:jc w:val="both"/>
        <w:rPr>
          <w:rFonts w:ascii="Times New Roman" w:hAnsi="Times New Roman"/>
          <w:bCs/>
        </w:rPr>
      </w:pPr>
    </w:p>
    <w:p w14:paraId="26A4595F" w14:textId="320DE5D7" w:rsidR="00D508AC" w:rsidRPr="00C56B32" w:rsidRDefault="00D508AC" w:rsidP="006067A4">
      <w:pPr>
        <w:widowControl w:val="0"/>
        <w:autoSpaceDE w:val="0"/>
        <w:autoSpaceDN w:val="0"/>
        <w:adjustRightInd w:val="0"/>
        <w:spacing w:after="0" w:line="240" w:lineRule="auto"/>
        <w:jc w:val="both"/>
        <w:rPr>
          <w:rFonts w:ascii="Times New Roman" w:hAnsi="Times New Roman"/>
          <w:bCs/>
        </w:rPr>
      </w:pPr>
    </w:p>
    <w:p w14:paraId="5A37336F" w14:textId="12BD15DC" w:rsidR="00FB014E" w:rsidRPr="00C56B32" w:rsidRDefault="00FB014E" w:rsidP="006067A4">
      <w:pPr>
        <w:widowControl w:val="0"/>
        <w:autoSpaceDE w:val="0"/>
        <w:autoSpaceDN w:val="0"/>
        <w:adjustRightInd w:val="0"/>
        <w:spacing w:after="0" w:line="240" w:lineRule="auto"/>
        <w:jc w:val="both"/>
        <w:rPr>
          <w:rFonts w:ascii="Times New Roman" w:hAnsi="Times New Roman"/>
          <w:bCs/>
        </w:rPr>
      </w:pPr>
    </w:p>
    <w:p w14:paraId="5A63ED70" w14:textId="77777777" w:rsidR="00C549C1" w:rsidRPr="00C56B32" w:rsidRDefault="00C549C1" w:rsidP="006067A4">
      <w:pPr>
        <w:widowControl w:val="0"/>
        <w:autoSpaceDE w:val="0"/>
        <w:autoSpaceDN w:val="0"/>
        <w:adjustRightInd w:val="0"/>
        <w:spacing w:after="0" w:line="240" w:lineRule="auto"/>
        <w:jc w:val="both"/>
        <w:rPr>
          <w:rFonts w:ascii="Times New Roman" w:hAnsi="Times New Roman"/>
          <w:bCs/>
        </w:rPr>
      </w:pPr>
    </w:p>
    <w:p w14:paraId="0D69A53A" w14:textId="77777777" w:rsidR="00FB014E" w:rsidRPr="00C56B32" w:rsidRDefault="00FB014E" w:rsidP="00FB014E">
      <w:pPr>
        <w:spacing w:after="0" w:line="240" w:lineRule="auto"/>
        <w:ind w:right="5386"/>
        <w:jc w:val="center"/>
        <w:rPr>
          <w:rFonts w:ascii="Times New Roman" w:hAnsi="Times New Roman"/>
          <w:bCs/>
        </w:rPr>
      </w:pPr>
      <w:r w:rsidRPr="00C56B32">
        <w:rPr>
          <w:rFonts w:ascii="Times New Roman" w:hAnsi="Times New Roman"/>
          <w:bCs/>
        </w:rPr>
        <w:t>____________________________</w:t>
      </w:r>
    </w:p>
    <w:p w14:paraId="28F453E6" w14:textId="77777777" w:rsidR="00FB014E" w:rsidRPr="00C56B32" w:rsidRDefault="00FB014E" w:rsidP="00FB014E">
      <w:pPr>
        <w:ind w:right="5386"/>
        <w:jc w:val="center"/>
        <w:rPr>
          <w:rFonts w:ascii="Times New Roman" w:hAnsi="Times New Roman"/>
          <w:bCs/>
          <w:vertAlign w:val="superscript"/>
        </w:rPr>
      </w:pPr>
      <w:r w:rsidRPr="00C56B32">
        <w:rPr>
          <w:rFonts w:ascii="Times New Roman" w:hAnsi="Times New Roman"/>
          <w:bCs/>
          <w:vertAlign w:val="superscript"/>
        </w:rPr>
        <w:t>(Naziv Ponuditelja)</w:t>
      </w:r>
    </w:p>
    <w:p w14:paraId="40437060" w14:textId="77777777" w:rsidR="00FB014E" w:rsidRPr="00C56B32" w:rsidRDefault="00FB014E" w:rsidP="00FB014E">
      <w:pPr>
        <w:spacing w:after="0" w:line="240" w:lineRule="auto"/>
        <w:ind w:right="5386"/>
        <w:jc w:val="center"/>
        <w:rPr>
          <w:rFonts w:ascii="Times New Roman" w:hAnsi="Times New Roman"/>
          <w:bCs/>
        </w:rPr>
      </w:pPr>
      <w:r w:rsidRPr="00C56B32">
        <w:rPr>
          <w:rFonts w:ascii="Times New Roman" w:hAnsi="Times New Roman"/>
          <w:bCs/>
        </w:rPr>
        <w:t>____________________________</w:t>
      </w:r>
    </w:p>
    <w:p w14:paraId="763AFA33" w14:textId="77777777" w:rsidR="00FB014E" w:rsidRPr="00C56B32" w:rsidRDefault="00FB014E" w:rsidP="00FB014E">
      <w:pPr>
        <w:ind w:right="5386"/>
        <w:jc w:val="center"/>
        <w:rPr>
          <w:rFonts w:ascii="Times New Roman" w:hAnsi="Times New Roman"/>
          <w:bCs/>
          <w:vertAlign w:val="superscript"/>
        </w:rPr>
      </w:pPr>
      <w:r w:rsidRPr="00C56B32">
        <w:rPr>
          <w:rFonts w:ascii="Times New Roman" w:hAnsi="Times New Roman"/>
          <w:bCs/>
          <w:vertAlign w:val="superscript"/>
        </w:rPr>
        <w:t>(OIB)</w:t>
      </w:r>
    </w:p>
    <w:p w14:paraId="4F9D62DF" w14:textId="77777777" w:rsidR="00FB014E" w:rsidRPr="00C56B32" w:rsidRDefault="00FB014E" w:rsidP="00FB014E">
      <w:pPr>
        <w:spacing w:after="0" w:line="240" w:lineRule="auto"/>
        <w:ind w:right="5386"/>
        <w:jc w:val="center"/>
        <w:rPr>
          <w:rFonts w:ascii="Times New Roman" w:hAnsi="Times New Roman"/>
          <w:bCs/>
        </w:rPr>
      </w:pPr>
      <w:r w:rsidRPr="00C56B32">
        <w:rPr>
          <w:rFonts w:ascii="Times New Roman" w:hAnsi="Times New Roman"/>
          <w:bCs/>
        </w:rPr>
        <w:t>____________________________</w:t>
      </w:r>
    </w:p>
    <w:p w14:paraId="63E6F806" w14:textId="77777777" w:rsidR="00FB014E" w:rsidRPr="00C56B32" w:rsidRDefault="00FB014E" w:rsidP="00FB014E">
      <w:pPr>
        <w:ind w:right="5386"/>
        <w:jc w:val="center"/>
        <w:rPr>
          <w:rFonts w:ascii="Times New Roman" w:hAnsi="Times New Roman"/>
          <w:bCs/>
          <w:vertAlign w:val="superscript"/>
        </w:rPr>
      </w:pPr>
      <w:r w:rsidRPr="00C56B32">
        <w:rPr>
          <w:rFonts w:ascii="Times New Roman" w:hAnsi="Times New Roman"/>
          <w:bCs/>
          <w:vertAlign w:val="superscript"/>
        </w:rPr>
        <w:t>(Sjedište Ponuditelja)</w:t>
      </w:r>
    </w:p>
    <w:p w14:paraId="2EC5F76A" w14:textId="77777777" w:rsidR="00FB014E" w:rsidRPr="00C56B32" w:rsidRDefault="00FB014E" w:rsidP="00FB014E">
      <w:pPr>
        <w:rPr>
          <w:rFonts w:ascii="Times New Roman" w:hAnsi="Times New Roman"/>
          <w:bCs/>
        </w:rPr>
      </w:pPr>
    </w:p>
    <w:p w14:paraId="7ED4A0A7" w14:textId="1B519DF3" w:rsidR="00FB014E" w:rsidRPr="0047394D" w:rsidRDefault="0047394D" w:rsidP="0047394D">
      <w:pPr>
        <w:jc w:val="center"/>
        <w:rPr>
          <w:rFonts w:ascii="Times New Roman" w:hAnsi="Times New Roman"/>
        </w:rPr>
      </w:pPr>
      <w:r w:rsidRPr="0047394D">
        <w:rPr>
          <w:rFonts w:ascii="Times New Roman" w:hAnsi="Times New Roman"/>
        </w:rPr>
        <w:t>IZJAVA O DOSTAVI JAMSTVA ZA OTKLANJANJE NEDOSTATAKA U JAMSTVENOM ROKU</w:t>
      </w:r>
    </w:p>
    <w:p w14:paraId="3E242D64" w14:textId="0492D9FD" w:rsidR="00FB014E" w:rsidRPr="00C56B32" w:rsidRDefault="00FB014E" w:rsidP="00FB014E">
      <w:pPr>
        <w:spacing w:after="0" w:line="360" w:lineRule="auto"/>
        <w:ind w:left="-142" w:firstLine="851"/>
        <w:jc w:val="both"/>
        <w:rPr>
          <w:rFonts w:ascii="Times New Roman" w:hAnsi="Times New Roman"/>
        </w:rPr>
      </w:pPr>
      <w:r w:rsidRPr="00C56B32">
        <w:rPr>
          <w:rFonts w:ascii="Times New Roman" w:hAnsi="Times New Roman"/>
        </w:rPr>
        <w:t xml:space="preserve">Izjavljujemo da ćemo, ukoliko naša ponuda bude odabrana kao najpovoljnija u postupku javne nabave </w:t>
      </w:r>
      <w:r w:rsidRPr="00C56B32">
        <w:rPr>
          <w:rFonts w:ascii="Times New Roman" w:hAnsi="Times New Roman"/>
          <w:bCs/>
        </w:rPr>
        <w:t>radova „Adaptacija potkrovlja“, evidencijski br. nabave:</w:t>
      </w:r>
      <w:r w:rsidR="00D94231" w:rsidRPr="00C56B32">
        <w:rPr>
          <w:rFonts w:ascii="Times New Roman" w:hAnsi="Times New Roman"/>
          <w:bCs/>
        </w:rPr>
        <w:t xml:space="preserve"> 23/20 </w:t>
      </w:r>
      <w:r w:rsidRPr="00C56B32">
        <w:rPr>
          <w:rFonts w:ascii="Times New Roman" w:hAnsi="Times New Roman"/>
        </w:rPr>
        <w:t xml:space="preserve">najkasnije na dan dostave okončane situacije pogodne za plaćanje predati Naručitelju jamstvo za otklanjanje nedostataka u jamstvenom roku, </w:t>
      </w:r>
      <w:r w:rsidRPr="00C56B32">
        <w:rPr>
          <w:rFonts w:ascii="Times New Roman" w:hAnsi="Times New Roman"/>
          <w:color w:val="010001"/>
        </w:rPr>
        <w:t>u obliku bankarske garancije</w:t>
      </w:r>
      <w:r w:rsidRPr="00C56B32">
        <w:rPr>
          <w:rFonts w:ascii="Times New Roman" w:hAnsi="Times New Roman"/>
        </w:rPr>
        <w:t xml:space="preserve">, na iznos 10% (deset posto) ukupne vrijednosti ugovorenih radova bez PDV-a, s rokom važenja </w:t>
      </w:r>
      <w:r w:rsidRPr="00C56B32">
        <w:rPr>
          <w:rFonts w:ascii="Times New Roman" w:hAnsi="Times New Roman"/>
          <w:u w:val="single"/>
        </w:rPr>
        <w:t xml:space="preserve">          ____  </w:t>
      </w:r>
      <w:r w:rsidRPr="00C56B32">
        <w:rPr>
          <w:rFonts w:ascii="Times New Roman" w:hAnsi="Times New Roman"/>
          <w:b/>
          <w:u w:val="single"/>
        </w:rPr>
        <w:t xml:space="preserve">mjeseci </w:t>
      </w:r>
      <w:r w:rsidRPr="00C56B32">
        <w:rPr>
          <w:rFonts w:ascii="Times New Roman" w:hAnsi="Times New Roman"/>
        </w:rPr>
        <w:t>od prvog sl</w:t>
      </w:r>
      <w:r w:rsidR="00C13B42" w:rsidRPr="00C56B32">
        <w:rPr>
          <w:rFonts w:ascii="Times New Roman" w:hAnsi="Times New Roman"/>
        </w:rPr>
        <w:t>i</w:t>
      </w:r>
      <w:r w:rsidRPr="00C56B32">
        <w:rPr>
          <w:rFonts w:ascii="Times New Roman" w:hAnsi="Times New Roman"/>
        </w:rPr>
        <w:t xml:space="preserve">jedećeg dana od dana dostave okončane situacije pogodne za           </w:t>
      </w:r>
      <w:r w:rsidRPr="00C56B32">
        <w:rPr>
          <w:rFonts w:ascii="Times New Roman" w:hAnsi="Times New Roman"/>
          <w:bCs/>
          <w:vertAlign w:val="superscript"/>
        </w:rPr>
        <w:t xml:space="preserve">                                                                                        </w:t>
      </w:r>
      <w:r w:rsidRPr="00C56B32">
        <w:rPr>
          <w:rFonts w:ascii="Times New Roman" w:hAnsi="Times New Roman"/>
          <w:bCs/>
          <w:color w:val="FFFFFF" w:themeColor="background1"/>
          <w:vertAlign w:val="superscript"/>
        </w:rPr>
        <w:t xml:space="preserve">(  </w:t>
      </w:r>
      <w:r w:rsidRPr="00C56B32">
        <w:rPr>
          <w:rFonts w:ascii="Times New Roman" w:hAnsi="Times New Roman"/>
          <w:bCs/>
          <w:vertAlign w:val="superscript"/>
        </w:rPr>
        <w:t xml:space="preserve">                  (upisati broj mjeseci, (minimalno 60))</w:t>
      </w:r>
      <w:r w:rsidRPr="00C56B32">
        <w:rPr>
          <w:rFonts w:ascii="Times New Roman" w:hAnsi="Times New Roman"/>
        </w:rPr>
        <w:t xml:space="preserve"> plaćanje.</w:t>
      </w:r>
    </w:p>
    <w:p w14:paraId="0CEE1F96" w14:textId="77777777" w:rsidR="00FB014E" w:rsidRPr="00C56B32" w:rsidRDefault="00FB014E" w:rsidP="00FB014E">
      <w:pPr>
        <w:spacing w:after="0" w:line="360" w:lineRule="auto"/>
        <w:jc w:val="both"/>
        <w:rPr>
          <w:rFonts w:ascii="Times New Roman" w:hAnsi="Times New Roman"/>
        </w:rPr>
      </w:pPr>
    </w:p>
    <w:p w14:paraId="263E7132" w14:textId="2FD58032" w:rsidR="00FB014E" w:rsidRPr="00C56B32" w:rsidRDefault="00FB014E" w:rsidP="00FB014E">
      <w:pPr>
        <w:jc w:val="both"/>
        <w:rPr>
          <w:rFonts w:ascii="Times New Roman" w:hAnsi="Times New Roman"/>
        </w:rPr>
      </w:pPr>
      <w:r w:rsidRPr="00C56B32">
        <w:rPr>
          <w:rFonts w:ascii="Times New Roman" w:hAnsi="Times New Roman"/>
        </w:rPr>
        <w:t>U___________________, dana______________20</w:t>
      </w:r>
      <w:r w:rsidR="00EA240E" w:rsidRPr="00C56B32">
        <w:rPr>
          <w:rFonts w:ascii="Times New Roman" w:hAnsi="Times New Roman"/>
        </w:rPr>
        <w:t>20</w:t>
      </w:r>
      <w:r w:rsidRPr="00C56B32">
        <w:rPr>
          <w:rFonts w:ascii="Times New Roman" w:hAnsi="Times New Roman"/>
        </w:rPr>
        <w:t>. god.</w:t>
      </w:r>
    </w:p>
    <w:p w14:paraId="44894B61" w14:textId="77777777" w:rsidR="00FB014E" w:rsidRPr="00C56B32" w:rsidRDefault="00FB014E" w:rsidP="00FB014E">
      <w:pPr>
        <w:rPr>
          <w:rFonts w:ascii="Times New Roman" w:hAnsi="Times New Roman"/>
        </w:rPr>
      </w:pPr>
    </w:p>
    <w:p w14:paraId="621D9543" w14:textId="77777777" w:rsidR="00FB014E" w:rsidRPr="00C56B32" w:rsidRDefault="00FB014E" w:rsidP="00FB014E">
      <w:pPr>
        <w:spacing w:after="0" w:line="240" w:lineRule="auto"/>
        <w:ind w:left="3540"/>
        <w:jc w:val="center"/>
        <w:rPr>
          <w:rFonts w:ascii="Times New Roman" w:hAnsi="Times New Roman"/>
        </w:rPr>
      </w:pPr>
      <w:r w:rsidRPr="00C56B32">
        <w:rPr>
          <w:rFonts w:ascii="Times New Roman" w:hAnsi="Times New Roman"/>
        </w:rPr>
        <w:t>_______________________________</w:t>
      </w:r>
    </w:p>
    <w:p w14:paraId="23F4210E" w14:textId="77777777" w:rsidR="00FB014E" w:rsidRPr="00C56B32" w:rsidRDefault="00FB014E" w:rsidP="00FB014E">
      <w:pPr>
        <w:ind w:left="3540"/>
        <w:jc w:val="center"/>
        <w:rPr>
          <w:rFonts w:ascii="Times New Roman" w:hAnsi="Times New Roman"/>
          <w:vertAlign w:val="superscript"/>
        </w:rPr>
      </w:pPr>
      <w:r w:rsidRPr="00C56B32">
        <w:rPr>
          <w:rFonts w:ascii="Times New Roman" w:hAnsi="Times New Roman"/>
          <w:vertAlign w:val="superscript"/>
        </w:rPr>
        <w:t>(Odgovorna osoba ponuditelja)</w:t>
      </w:r>
    </w:p>
    <w:p w14:paraId="67A4D745" w14:textId="77777777" w:rsidR="00FB014E" w:rsidRPr="00C56B32" w:rsidRDefault="00FB014E" w:rsidP="00FB014E">
      <w:pPr>
        <w:spacing w:after="0" w:line="240" w:lineRule="auto"/>
        <w:ind w:left="3540"/>
        <w:jc w:val="center"/>
        <w:rPr>
          <w:rFonts w:ascii="Times New Roman" w:hAnsi="Times New Roman"/>
        </w:rPr>
      </w:pPr>
      <w:r w:rsidRPr="00C56B32">
        <w:rPr>
          <w:rFonts w:ascii="Times New Roman" w:hAnsi="Times New Roman"/>
        </w:rPr>
        <w:t>_______________________________</w:t>
      </w:r>
    </w:p>
    <w:p w14:paraId="39E37352" w14:textId="77777777" w:rsidR="00FB014E" w:rsidRPr="00C56B32" w:rsidRDefault="00FB014E" w:rsidP="00FB014E">
      <w:pPr>
        <w:ind w:left="3540"/>
        <w:jc w:val="center"/>
        <w:rPr>
          <w:rFonts w:ascii="Times New Roman" w:hAnsi="Times New Roman"/>
          <w:vertAlign w:val="superscript"/>
        </w:rPr>
      </w:pPr>
      <w:r w:rsidRPr="00C56B32">
        <w:rPr>
          <w:rFonts w:ascii="Times New Roman" w:hAnsi="Times New Roman"/>
          <w:vertAlign w:val="superscript"/>
        </w:rPr>
        <w:t>(Potpis odgovorne osobe ponuditelja)</w:t>
      </w:r>
    </w:p>
    <w:p w14:paraId="3DF5B449" w14:textId="3FDF0CE0" w:rsidR="00FB014E" w:rsidRPr="00C56B32" w:rsidRDefault="00FB014E" w:rsidP="006067A4">
      <w:pPr>
        <w:widowControl w:val="0"/>
        <w:autoSpaceDE w:val="0"/>
        <w:autoSpaceDN w:val="0"/>
        <w:adjustRightInd w:val="0"/>
        <w:spacing w:after="0" w:line="240" w:lineRule="auto"/>
        <w:jc w:val="both"/>
        <w:rPr>
          <w:rFonts w:ascii="Times New Roman" w:hAnsi="Times New Roman"/>
          <w:bCs/>
        </w:rPr>
      </w:pPr>
    </w:p>
    <w:p w14:paraId="6AFDC44A" w14:textId="24603FB3"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1B787066" w14:textId="767CBFA2"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2AD0AE1A" w14:textId="22B3E5DA"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6A859DD5" w14:textId="2304D2B7"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0B148442" w14:textId="2D22A049"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246BCEDD" w14:textId="56EBAC8E"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2A47AD3D" w14:textId="1ACDB4FC"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60A4E762" w14:textId="314D9184"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07D4328C" w14:textId="72A3E42C"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1475587C" w14:textId="74D0411F"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43EEE03C" w14:textId="3E1D4952"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p w14:paraId="17145FA0" w14:textId="77777777" w:rsidR="000123C7" w:rsidRDefault="000123C7" w:rsidP="004B7611">
      <w:pPr>
        <w:pStyle w:val="Bezproreda"/>
        <w:rPr>
          <w:rFonts w:cs="Times New Roman"/>
          <w:b w:val="0"/>
          <w:bCs/>
        </w:rPr>
      </w:pPr>
    </w:p>
    <w:p w14:paraId="40C2B773" w14:textId="77777777" w:rsidR="00A138FA" w:rsidRDefault="00A138FA" w:rsidP="004B7611">
      <w:pPr>
        <w:pStyle w:val="Bezproreda"/>
        <w:rPr>
          <w:rFonts w:cs="Times New Roman"/>
          <w:b w:val="0"/>
          <w:bCs/>
        </w:rPr>
      </w:pPr>
    </w:p>
    <w:p w14:paraId="7A0D1018" w14:textId="090499C3" w:rsidR="000B20AE" w:rsidRPr="00F5310B" w:rsidRDefault="00F5310B" w:rsidP="004B7611">
      <w:pPr>
        <w:pStyle w:val="Bezproreda"/>
        <w:rPr>
          <w:rFonts w:cs="Times New Roman"/>
          <w:b w:val="0"/>
          <w:bCs/>
        </w:rPr>
      </w:pPr>
      <w:r w:rsidRPr="00F5310B">
        <w:rPr>
          <w:rFonts w:cs="Times New Roman"/>
          <w:b w:val="0"/>
          <w:bCs/>
        </w:rPr>
        <w:t>Prijedlog ugovora</w:t>
      </w:r>
    </w:p>
    <w:p w14:paraId="23DAB8D1" w14:textId="77777777" w:rsidR="00F5310B" w:rsidRPr="00C56B32" w:rsidRDefault="00F5310B" w:rsidP="004B7611">
      <w:pPr>
        <w:pStyle w:val="Bezproreda"/>
        <w:rPr>
          <w:rFonts w:cs="Times New Roman"/>
        </w:rPr>
      </w:pPr>
    </w:p>
    <w:p w14:paraId="3A53C9E1" w14:textId="6AF31046" w:rsidR="000B20AE" w:rsidRPr="00C56B32" w:rsidRDefault="000B20AE" w:rsidP="000B20AE">
      <w:pPr>
        <w:pStyle w:val="Bezproreda"/>
        <w:rPr>
          <w:rFonts w:cs="Times New Roman"/>
          <w:b w:val="0"/>
          <w:bCs/>
        </w:rPr>
      </w:pPr>
      <w:bookmarkStart w:id="177" w:name="_Hlk39662246"/>
      <w:r w:rsidRPr="00C56B32">
        <w:rPr>
          <w:rFonts w:cs="Times New Roman"/>
          <w:b w:val="0"/>
          <w:bCs/>
        </w:rPr>
        <w:t>OPĆA ŽUPANIJSKA BOLNICA PAKRAC I BOLNICA HRVATSKIH VETERANA, Bolnička ulica 74, 34550 Pakrac, OIB : 18103492590, koju zastupa ravnatelj Marina Major, dipl. iur. (u daljnjem tekstu: Naručitelj)</w:t>
      </w:r>
    </w:p>
    <w:p w14:paraId="3B749049" w14:textId="77777777" w:rsidR="000B20AE" w:rsidRPr="00C56B32" w:rsidRDefault="000B20AE" w:rsidP="000B20AE">
      <w:pPr>
        <w:pStyle w:val="Bezproreda"/>
        <w:rPr>
          <w:rFonts w:cs="Times New Roman"/>
          <w:b w:val="0"/>
          <w:bCs/>
        </w:rPr>
      </w:pPr>
      <w:r w:rsidRPr="00C56B32">
        <w:rPr>
          <w:rFonts w:cs="Times New Roman"/>
          <w:b w:val="0"/>
          <w:bCs/>
        </w:rPr>
        <w:t>i</w:t>
      </w:r>
    </w:p>
    <w:p w14:paraId="01D0084E" w14:textId="707005B1" w:rsidR="000B20AE" w:rsidRPr="00C56B32" w:rsidRDefault="000B20AE" w:rsidP="000B20AE">
      <w:pPr>
        <w:pStyle w:val="Bezproreda"/>
        <w:rPr>
          <w:rFonts w:cs="Times New Roman"/>
          <w:b w:val="0"/>
          <w:bCs/>
        </w:rPr>
      </w:pPr>
      <w:r w:rsidRPr="00C56B32">
        <w:rPr>
          <w:rFonts w:cs="Times New Roman"/>
          <w:b w:val="0"/>
          <w:bCs/>
        </w:rPr>
        <w:t>_________________________________</w:t>
      </w:r>
      <w:r w:rsidR="00B6731B" w:rsidRPr="00C56B32">
        <w:rPr>
          <w:rFonts w:cs="Times New Roman"/>
          <w:b w:val="0"/>
          <w:bCs/>
        </w:rPr>
        <w:t>____________________________</w:t>
      </w:r>
      <w:r w:rsidRPr="00C56B32">
        <w:rPr>
          <w:rFonts w:cs="Times New Roman"/>
          <w:b w:val="0"/>
          <w:bCs/>
        </w:rPr>
        <w:t>,  OIB ___________________, (u nastavku teksta: Izvođač),</w:t>
      </w:r>
    </w:p>
    <w:p w14:paraId="24DB4C43" w14:textId="77777777" w:rsidR="000B20AE" w:rsidRPr="00C56B32" w:rsidRDefault="000B20AE" w:rsidP="000B20AE">
      <w:pPr>
        <w:pStyle w:val="Bezproreda"/>
        <w:rPr>
          <w:rFonts w:cs="Times New Roman"/>
          <w:b w:val="0"/>
          <w:bCs/>
        </w:rPr>
      </w:pPr>
      <w:r w:rsidRPr="00C56B32">
        <w:rPr>
          <w:rFonts w:cs="Times New Roman"/>
          <w:b w:val="0"/>
          <w:bCs/>
        </w:rPr>
        <w:t xml:space="preserve">sklapaju </w:t>
      </w:r>
    </w:p>
    <w:p w14:paraId="0C097B77" w14:textId="77777777" w:rsidR="000B20AE" w:rsidRPr="00C56B32" w:rsidRDefault="000B20AE" w:rsidP="000B20AE">
      <w:pPr>
        <w:pStyle w:val="Bezproreda"/>
        <w:rPr>
          <w:rFonts w:cs="Times New Roman"/>
          <w:b w:val="0"/>
          <w:bCs/>
        </w:rPr>
      </w:pPr>
    </w:p>
    <w:p w14:paraId="62D23588" w14:textId="77777777" w:rsidR="000B20AE" w:rsidRPr="00C56B32" w:rsidRDefault="000B20AE" w:rsidP="004B7611">
      <w:pPr>
        <w:pStyle w:val="Bezproreda"/>
        <w:jc w:val="center"/>
        <w:rPr>
          <w:rFonts w:cs="Times New Roman"/>
          <w:b w:val="0"/>
          <w:bCs/>
        </w:rPr>
      </w:pPr>
      <w:r w:rsidRPr="00C56B32">
        <w:rPr>
          <w:rFonts w:cs="Times New Roman"/>
          <w:b w:val="0"/>
          <w:bCs/>
        </w:rPr>
        <w:t>UGOVOR O JAVNOJ NABAVI RADOVA</w:t>
      </w:r>
    </w:p>
    <w:p w14:paraId="74239A5F" w14:textId="77777777" w:rsidR="005A2882" w:rsidRDefault="005A2882" w:rsidP="005A2882">
      <w:pPr>
        <w:pStyle w:val="Bezproreda"/>
      </w:pPr>
    </w:p>
    <w:p w14:paraId="4FD4CBED" w14:textId="2DD58A33" w:rsidR="004B7611" w:rsidRPr="005A2882" w:rsidRDefault="005A2882" w:rsidP="005A2882">
      <w:pPr>
        <w:pStyle w:val="Bezproreda"/>
        <w:jc w:val="center"/>
        <w:rPr>
          <w:b w:val="0"/>
          <w:bCs/>
        </w:rPr>
      </w:pPr>
      <w:r w:rsidRPr="005A2882">
        <w:rPr>
          <w:b w:val="0"/>
          <w:bCs/>
        </w:rPr>
        <w:t>Članak 1.</w:t>
      </w:r>
    </w:p>
    <w:bookmarkEnd w:id="177"/>
    <w:p w14:paraId="6E8E562B" w14:textId="44543EB3" w:rsidR="004B3752" w:rsidRPr="004F6359" w:rsidRDefault="004B3752" w:rsidP="004B3752">
      <w:pPr>
        <w:spacing w:after="0" w:line="240" w:lineRule="auto"/>
        <w:ind w:right="142"/>
        <w:contextualSpacing/>
        <w:jc w:val="both"/>
        <w:rPr>
          <w:rFonts w:ascii="Times New Roman" w:eastAsia="PMingLiU" w:hAnsi="Times New Roman"/>
          <w:lang w:eastAsia="en-US"/>
        </w:rPr>
      </w:pPr>
      <w:r w:rsidRPr="004F6359">
        <w:rPr>
          <w:rFonts w:ascii="Times New Roman" w:eastAsia="PMingLiU" w:hAnsi="Times New Roman"/>
          <w:lang w:eastAsia="en-US"/>
        </w:rPr>
        <w:t>Ugovorne strane suglasno utvrđuju da je Izvođač odabran sukladno provedenom otvorenom postupku javne nabave</w:t>
      </w:r>
      <w:r w:rsidR="00D70741">
        <w:rPr>
          <w:rFonts w:ascii="Times New Roman" w:eastAsia="PMingLiU" w:hAnsi="Times New Roman"/>
          <w:lang w:eastAsia="en-US"/>
        </w:rPr>
        <w:t xml:space="preserve"> radova</w:t>
      </w:r>
      <w:r w:rsidRPr="004F6359">
        <w:rPr>
          <w:rFonts w:ascii="Times New Roman" w:eastAsia="PMingLiU" w:hAnsi="Times New Roman"/>
          <w:lang w:eastAsia="en-US"/>
        </w:rPr>
        <w:t xml:space="preserve"> male vrijednosti s ciljem sklapanja ugovora o javnoj nabavi radova s ponuditeljem čija je ponuda ocijenjena kao ekonomski najpovoljnija ponuda, objavljen</w:t>
      </w:r>
      <w:r w:rsidR="00D70741">
        <w:rPr>
          <w:rFonts w:ascii="Times New Roman" w:eastAsia="PMingLiU" w:hAnsi="Times New Roman"/>
          <w:lang w:eastAsia="en-US"/>
        </w:rPr>
        <w:t>om</w:t>
      </w:r>
      <w:r w:rsidRPr="004F6359">
        <w:rPr>
          <w:rFonts w:ascii="Times New Roman" w:eastAsia="PMingLiU" w:hAnsi="Times New Roman"/>
          <w:lang w:eastAsia="en-US"/>
        </w:rPr>
        <w:t xml:space="preserve"> u Elektroničkom oglasniku javne nabave dana _____________ 20</w:t>
      </w:r>
      <w:r w:rsidR="00D70741">
        <w:rPr>
          <w:rFonts w:ascii="Times New Roman" w:eastAsia="PMingLiU" w:hAnsi="Times New Roman"/>
          <w:lang w:eastAsia="en-US"/>
        </w:rPr>
        <w:t>20</w:t>
      </w:r>
      <w:r w:rsidRPr="004F6359">
        <w:rPr>
          <w:rFonts w:ascii="Times New Roman" w:eastAsia="PMingLiU" w:hAnsi="Times New Roman"/>
          <w:lang w:eastAsia="en-US"/>
        </w:rPr>
        <w:t>. god. br. ________________</w:t>
      </w:r>
    </w:p>
    <w:p w14:paraId="658CB451" w14:textId="77777777" w:rsidR="004B3752" w:rsidRDefault="004B3752" w:rsidP="004B3752">
      <w:pPr>
        <w:pStyle w:val="Bezproreda"/>
        <w:rPr>
          <w:rFonts w:cs="Times New Roman"/>
          <w:b w:val="0"/>
          <w:bCs/>
        </w:rPr>
      </w:pPr>
    </w:p>
    <w:p w14:paraId="61EE7BA3" w14:textId="77777777" w:rsidR="004B3752" w:rsidRDefault="004B3752" w:rsidP="004B3752">
      <w:pPr>
        <w:pStyle w:val="Bezproreda"/>
        <w:rPr>
          <w:rFonts w:cs="Times New Roman"/>
          <w:b w:val="0"/>
          <w:bCs/>
        </w:rPr>
      </w:pPr>
      <w:r w:rsidRPr="00C56B32">
        <w:rPr>
          <w:rFonts w:cs="Times New Roman"/>
          <w:b w:val="0"/>
          <w:bCs/>
        </w:rPr>
        <w:t xml:space="preserve">Predmet ugovora je nabava radova – Adaptacija potkrovlja, </w:t>
      </w:r>
      <w:r w:rsidRPr="00C56B32">
        <w:rPr>
          <w:rFonts w:eastAsia="Calibri" w:cs="Times New Roman"/>
          <w:b w:val="0"/>
          <w:bCs/>
        </w:rPr>
        <w:t>CPV-</w:t>
      </w:r>
      <w:r w:rsidRPr="00C56B32">
        <w:rPr>
          <w:rFonts w:cs="Times New Roman"/>
          <w:b w:val="0"/>
          <w:bCs/>
        </w:rPr>
        <w:t>45454000-4, specificiranih u ponudi i troškovniku, koji su sastavni dio ugovora.</w:t>
      </w:r>
    </w:p>
    <w:p w14:paraId="3E5BB8C7" w14:textId="77777777" w:rsidR="004B3752" w:rsidRPr="00C56B32" w:rsidRDefault="004B3752" w:rsidP="004B3752">
      <w:pPr>
        <w:pStyle w:val="Bezproreda"/>
        <w:rPr>
          <w:rFonts w:cs="Times New Roman"/>
          <w:b w:val="0"/>
          <w:bCs/>
        </w:rPr>
      </w:pPr>
    </w:p>
    <w:p w14:paraId="5FCC894D" w14:textId="77777777" w:rsidR="004B3752" w:rsidRPr="00825C50" w:rsidRDefault="004B3752" w:rsidP="004B3752">
      <w:pPr>
        <w:autoSpaceDE w:val="0"/>
        <w:autoSpaceDN w:val="0"/>
        <w:adjustRightInd w:val="0"/>
        <w:spacing w:after="0" w:line="240" w:lineRule="auto"/>
        <w:ind w:right="142"/>
        <w:jc w:val="center"/>
        <w:rPr>
          <w:rFonts w:ascii="Times New Roman" w:hAnsi="Times New Roman"/>
        </w:rPr>
      </w:pPr>
      <w:r w:rsidRPr="00825C50">
        <w:rPr>
          <w:rFonts w:ascii="Times New Roman" w:hAnsi="Times New Roman"/>
        </w:rPr>
        <w:t>Članak 2.</w:t>
      </w:r>
    </w:p>
    <w:p w14:paraId="44BC351A" w14:textId="77777777" w:rsidR="004B3752" w:rsidRPr="00825C50" w:rsidRDefault="004B3752" w:rsidP="004B3752">
      <w:pPr>
        <w:autoSpaceDE w:val="0"/>
        <w:autoSpaceDN w:val="0"/>
        <w:adjustRightInd w:val="0"/>
        <w:spacing w:after="0" w:line="240" w:lineRule="auto"/>
        <w:ind w:right="142"/>
        <w:jc w:val="both"/>
        <w:rPr>
          <w:rFonts w:ascii="Times New Roman" w:hAnsi="Times New Roman"/>
          <w:color w:val="000000"/>
          <w:u w:val="single"/>
        </w:rPr>
      </w:pPr>
      <w:r w:rsidRPr="00825C50">
        <w:rPr>
          <w:rFonts w:ascii="Times New Roman" w:hAnsi="Times New Roman"/>
          <w:color w:val="000000"/>
          <w:u w:val="single"/>
        </w:rPr>
        <w:t>Ako se dio ugovora o javnoj nabavi radova  daje u podugovor članak 2. stavak 1. glasi :</w:t>
      </w:r>
    </w:p>
    <w:p w14:paraId="034DF007" w14:textId="77777777" w:rsidR="004B3752" w:rsidRPr="00825C50" w:rsidRDefault="004B3752" w:rsidP="004B3752">
      <w:pPr>
        <w:spacing w:after="0" w:line="240" w:lineRule="auto"/>
        <w:ind w:right="142"/>
        <w:jc w:val="both"/>
        <w:rPr>
          <w:rFonts w:ascii="Times New Roman" w:eastAsia="PMingLiU" w:hAnsi="Times New Roman"/>
          <w:lang w:eastAsia="en-US"/>
        </w:rPr>
      </w:pPr>
    </w:p>
    <w:p w14:paraId="5FFDFE41" w14:textId="77777777" w:rsidR="004B3752" w:rsidRPr="00825C50" w:rsidRDefault="004B3752" w:rsidP="004B3752">
      <w:pPr>
        <w:spacing w:after="0" w:line="240" w:lineRule="auto"/>
        <w:ind w:right="142"/>
        <w:contextualSpacing/>
        <w:jc w:val="both"/>
        <w:rPr>
          <w:rFonts w:ascii="Times New Roman" w:eastAsia="PMingLiU" w:hAnsi="Times New Roman"/>
          <w:lang w:eastAsia="en-US"/>
        </w:rPr>
      </w:pPr>
      <w:r w:rsidRPr="00825C50">
        <w:rPr>
          <w:rFonts w:ascii="Times New Roman" w:eastAsia="PMingLiU" w:hAnsi="Times New Roman"/>
          <w:lang w:eastAsia="en-US"/>
        </w:rPr>
        <w:t>Podugovaratelj</w:t>
      </w:r>
    </w:p>
    <w:p w14:paraId="2E0FE8EC" w14:textId="77777777" w:rsidR="004B3752" w:rsidRPr="00825C50" w:rsidRDefault="004B3752" w:rsidP="004B3752">
      <w:pPr>
        <w:spacing w:after="0" w:line="240" w:lineRule="auto"/>
        <w:ind w:right="142"/>
        <w:jc w:val="both"/>
        <w:rPr>
          <w:rFonts w:ascii="Times New Roman" w:eastAsia="PMingLiU" w:hAnsi="Times New Roman"/>
          <w:lang w:eastAsia="en-US"/>
        </w:rPr>
      </w:pPr>
      <w:r w:rsidRPr="00825C50">
        <w:rPr>
          <w:rFonts w:ascii="Times New Roman" w:eastAsia="PMingLiU" w:hAnsi="Times New Roman"/>
          <w:lang w:eastAsia="en-US"/>
        </w:rPr>
        <w:t>______________________________________________________________________________________</w:t>
      </w:r>
    </w:p>
    <w:p w14:paraId="33676008" w14:textId="77777777" w:rsidR="004B3752" w:rsidRPr="00825C50" w:rsidRDefault="004B3752" w:rsidP="004B3752">
      <w:pPr>
        <w:spacing w:after="0" w:line="240" w:lineRule="auto"/>
        <w:ind w:right="142"/>
        <w:jc w:val="both"/>
        <w:rPr>
          <w:rFonts w:ascii="Times New Roman" w:eastAsia="PMingLiU" w:hAnsi="Times New Roman"/>
          <w:sz w:val="20"/>
          <w:szCs w:val="20"/>
          <w:lang w:eastAsia="en-US"/>
        </w:rPr>
      </w:pPr>
      <w:r w:rsidRPr="00825C50">
        <w:rPr>
          <w:rFonts w:ascii="Times New Roman" w:eastAsia="PMingLiU" w:hAnsi="Times New Roman"/>
          <w:sz w:val="20"/>
          <w:szCs w:val="20"/>
          <w:lang w:eastAsia="en-US"/>
        </w:rPr>
        <w:t xml:space="preserve">                             (naziv, sjedište, OIB, ime i prezime ovlaštene osobe, broj računa)</w:t>
      </w:r>
    </w:p>
    <w:p w14:paraId="1FDBD286" w14:textId="77777777" w:rsidR="004B3752" w:rsidRPr="00825C50" w:rsidRDefault="004B3752" w:rsidP="004B3752">
      <w:pPr>
        <w:spacing w:after="0" w:line="240" w:lineRule="auto"/>
        <w:ind w:right="142"/>
        <w:jc w:val="both"/>
        <w:rPr>
          <w:rFonts w:ascii="Times New Roman" w:eastAsia="PMingLiU" w:hAnsi="Times New Roman"/>
          <w:lang w:eastAsia="en-US"/>
        </w:rPr>
      </w:pPr>
      <w:r w:rsidRPr="00825C50">
        <w:rPr>
          <w:rFonts w:ascii="Times New Roman" w:eastAsia="PMingLiU" w:hAnsi="Times New Roman"/>
          <w:lang w:eastAsia="en-US"/>
        </w:rPr>
        <w:t>______________________________________________________________________________________</w:t>
      </w:r>
    </w:p>
    <w:p w14:paraId="4F281A52" w14:textId="77777777" w:rsidR="004B3752" w:rsidRPr="00825C50" w:rsidRDefault="004B3752" w:rsidP="004B3752">
      <w:pPr>
        <w:spacing w:after="0" w:line="240" w:lineRule="auto"/>
        <w:ind w:right="142"/>
        <w:rPr>
          <w:rFonts w:ascii="Times New Roman" w:eastAsia="PMingLiU" w:hAnsi="Times New Roman"/>
          <w:lang w:eastAsia="en-US"/>
        </w:rPr>
      </w:pPr>
      <w:r w:rsidRPr="00825C50">
        <w:rPr>
          <w:rFonts w:ascii="Times New Roman" w:eastAsia="PMingLiU" w:hAnsi="Times New Roman"/>
          <w:lang w:eastAsia="en-US"/>
        </w:rPr>
        <w:t>izvršava dio ugovora o javnoj nabavi radova:</w:t>
      </w:r>
    </w:p>
    <w:p w14:paraId="5086AC1B" w14:textId="77777777" w:rsidR="004B3752" w:rsidRPr="00825C50" w:rsidRDefault="004B3752" w:rsidP="004B3752">
      <w:pPr>
        <w:autoSpaceDE w:val="0"/>
        <w:autoSpaceDN w:val="0"/>
        <w:adjustRightInd w:val="0"/>
        <w:spacing w:after="0" w:line="240" w:lineRule="auto"/>
        <w:ind w:right="142"/>
        <w:rPr>
          <w:rFonts w:ascii="Times New Roman" w:hAnsi="Times New Roman"/>
          <w:color w:val="000000"/>
        </w:rPr>
      </w:pPr>
      <w:r w:rsidRPr="00825C50">
        <w:rPr>
          <w:rFonts w:ascii="Times New Roman" w:hAnsi="Times New Roman"/>
          <w:color w:val="000000"/>
        </w:rPr>
        <w:t>količina: ____________________________</w:t>
      </w:r>
    </w:p>
    <w:p w14:paraId="59856C5C" w14:textId="77777777" w:rsidR="004B3752" w:rsidRPr="00825C50" w:rsidRDefault="004B3752" w:rsidP="004B3752">
      <w:pPr>
        <w:autoSpaceDE w:val="0"/>
        <w:autoSpaceDN w:val="0"/>
        <w:adjustRightInd w:val="0"/>
        <w:spacing w:after="0" w:line="240" w:lineRule="auto"/>
        <w:ind w:right="142"/>
        <w:rPr>
          <w:rFonts w:ascii="Times New Roman" w:hAnsi="Times New Roman"/>
          <w:color w:val="000000"/>
        </w:rPr>
      </w:pPr>
      <w:r w:rsidRPr="00825C50">
        <w:rPr>
          <w:rFonts w:ascii="Times New Roman" w:hAnsi="Times New Roman"/>
          <w:color w:val="000000"/>
        </w:rPr>
        <w:t>vrijednost podugovora :  _______________</w:t>
      </w:r>
    </w:p>
    <w:p w14:paraId="6E9AFC7B" w14:textId="77777777" w:rsidR="004B3752" w:rsidRPr="00825C50" w:rsidRDefault="004B3752" w:rsidP="004B3752">
      <w:pPr>
        <w:spacing w:after="0" w:line="240" w:lineRule="auto"/>
        <w:ind w:right="142"/>
        <w:rPr>
          <w:rFonts w:ascii="Times New Roman" w:eastAsia="PMingLiU" w:hAnsi="Times New Roman"/>
          <w:lang w:eastAsia="en-US"/>
        </w:rPr>
      </w:pPr>
      <w:r w:rsidRPr="00825C50">
        <w:rPr>
          <w:rFonts w:ascii="Times New Roman" w:eastAsia="PMingLiU" w:hAnsi="Times New Roman"/>
          <w:lang w:eastAsia="en-US"/>
        </w:rPr>
        <w:t>Cijena bez PDV:  _____________________</w:t>
      </w:r>
    </w:p>
    <w:p w14:paraId="4AD4EC93" w14:textId="77777777" w:rsidR="004B3752" w:rsidRPr="00825C50" w:rsidRDefault="004B3752" w:rsidP="004B3752">
      <w:pPr>
        <w:spacing w:after="0" w:line="240" w:lineRule="auto"/>
        <w:ind w:right="142"/>
        <w:rPr>
          <w:rFonts w:ascii="Times New Roman" w:eastAsia="PMingLiU" w:hAnsi="Times New Roman"/>
          <w:lang w:eastAsia="en-US"/>
        </w:rPr>
      </w:pPr>
      <w:r w:rsidRPr="00825C50">
        <w:rPr>
          <w:rFonts w:ascii="Times New Roman" w:eastAsia="PMingLiU" w:hAnsi="Times New Roman"/>
          <w:lang w:eastAsia="en-US"/>
        </w:rPr>
        <w:t>PDV: ______________________________</w:t>
      </w:r>
    </w:p>
    <w:p w14:paraId="6584A0D6" w14:textId="77777777" w:rsidR="004B3752" w:rsidRPr="00825C50" w:rsidRDefault="004B3752" w:rsidP="004B3752">
      <w:pPr>
        <w:spacing w:after="0" w:line="240" w:lineRule="auto"/>
        <w:ind w:right="142"/>
        <w:rPr>
          <w:rFonts w:ascii="Times New Roman" w:eastAsia="PMingLiU" w:hAnsi="Times New Roman"/>
          <w:lang w:eastAsia="en-US"/>
        </w:rPr>
      </w:pPr>
      <w:r w:rsidRPr="00825C50">
        <w:rPr>
          <w:rFonts w:ascii="Times New Roman" w:eastAsia="PMingLiU" w:hAnsi="Times New Roman"/>
          <w:lang w:eastAsia="en-US"/>
        </w:rPr>
        <w:t xml:space="preserve">Cijena s PDV:  ______________________                                        </w:t>
      </w:r>
    </w:p>
    <w:p w14:paraId="2C1B1EFD" w14:textId="77777777" w:rsidR="004B3752" w:rsidRPr="00825C50" w:rsidRDefault="004B3752" w:rsidP="004B3752">
      <w:pPr>
        <w:autoSpaceDE w:val="0"/>
        <w:autoSpaceDN w:val="0"/>
        <w:adjustRightInd w:val="0"/>
        <w:spacing w:after="0" w:line="240" w:lineRule="auto"/>
        <w:ind w:right="142"/>
        <w:rPr>
          <w:rFonts w:ascii="Times New Roman" w:hAnsi="Times New Roman"/>
          <w:color w:val="000000"/>
          <w:u w:val="single"/>
        </w:rPr>
      </w:pPr>
      <w:r w:rsidRPr="00825C50">
        <w:rPr>
          <w:rFonts w:ascii="Times New Roman" w:hAnsi="Times New Roman"/>
          <w:color w:val="000000"/>
        </w:rPr>
        <w:t>postotni dio ugovora: _________________</w:t>
      </w:r>
    </w:p>
    <w:p w14:paraId="2780A34F" w14:textId="77777777" w:rsidR="004B3752" w:rsidRPr="00825C50" w:rsidRDefault="004B3752" w:rsidP="004B3752">
      <w:pPr>
        <w:spacing w:after="0" w:line="240" w:lineRule="auto"/>
        <w:ind w:right="142"/>
        <w:jc w:val="both"/>
        <w:rPr>
          <w:rFonts w:ascii="Times New Roman" w:eastAsia="PMingLiU" w:hAnsi="Times New Roman"/>
          <w:color w:val="000000"/>
        </w:rPr>
      </w:pPr>
    </w:p>
    <w:p w14:paraId="0D05C78C" w14:textId="77777777" w:rsidR="004B3752" w:rsidRPr="00825C50" w:rsidRDefault="004B3752" w:rsidP="004B3752">
      <w:pPr>
        <w:spacing w:after="0" w:line="240" w:lineRule="auto"/>
        <w:ind w:right="142"/>
        <w:jc w:val="both"/>
        <w:rPr>
          <w:rFonts w:ascii="Times New Roman" w:eastAsia="PMingLiU" w:hAnsi="Times New Roman"/>
          <w:color w:val="000000"/>
          <w:lang w:eastAsia="en-US"/>
        </w:rPr>
      </w:pPr>
      <w:r w:rsidRPr="00825C50">
        <w:rPr>
          <w:rFonts w:ascii="Times New Roman" w:eastAsia="PMingLiU" w:hAnsi="Times New Roman"/>
          <w:color w:val="000000"/>
        </w:rPr>
        <w:t xml:space="preserve">Ako se dio ugovora o javnoj nabavi daje u podugovor, tada za dio koji će </w:t>
      </w:r>
      <w:r w:rsidRPr="00825C50">
        <w:rPr>
          <w:rFonts w:ascii="Times New Roman" w:eastAsia="PMingLiU" w:hAnsi="Times New Roman"/>
          <w:lang w:eastAsia="en-US"/>
        </w:rPr>
        <w:t xml:space="preserve">Podugovaratelj </w:t>
      </w:r>
      <w:r w:rsidRPr="00825C50">
        <w:rPr>
          <w:rFonts w:ascii="Times New Roman" w:eastAsia="PMingLiU" w:hAnsi="Times New Roman"/>
          <w:color w:val="000000"/>
        </w:rPr>
        <w:t xml:space="preserve">izvršiti, naručitelj obvezno neposredno plaća </w:t>
      </w:r>
      <w:r w:rsidRPr="00825C50">
        <w:rPr>
          <w:rFonts w:ascii="Times New Roman" w:eastAsia="PMingLiU" w:hAnsi="Times New Roman"/>
          <w:lang w:eastAsia="en-US"/>
        </w:rPr>
        <w:t>Podugovaratelju</w:t>
      </w:r>
      <w:r w:rsidRPr="00825C50">
        <w:rPr>
          <w:rFonts w:ascii="Times New Roman" w:eastAsia="PMingLiU" w:hAnsi="Times New Roman"/>
          <w:color w:val="000000"/>
        </w:rPr>
        <w:t xml:space="preserve">. Odabrani ponuditelj mora svom računu, priložiti račune svojih </w:t>
      </w:r>
      <w:r w:rsidRPr="00825C50">
        <w:rPr>
          <w:rFonts w:ascii="Times New Roman" w:eastAsia="PMingLiU" w:hAnsi="Times New Roman"/>
          <w:lang w:eastAsia="en-US"/>
        </w:rPr>
        <w:t xml:space="preserve">Podugovaratelja </w:t>
      </w:r>
      <w:r w:rsidRPr="00825C50">
        <w:rPr>
          <w:rFonts w:ascii="Times New Roman" w:eastAsia="PMingLiU" w:hAnsi="Times New Roman"/>
          <w:color w:val="000000"/>
        </w:rPr>
        <w:t xml:space="preserve">koje je prethodno potvrdio. </w:t>
      </w:r>
    </w:p>
    <w:p w14:paraId="31C50207" w14:textId="77777777" w:rsidR="004B3752" w:rsidRDefault="004B3752" w:rsidP="004B3752">
      <w:pPr>
        <w:autoSpaceDE w:val="0"/>
        <w:autoSpaceDN w:val="0"/>
        <w:adjustRightInd w:val="0"/>
        <w:spacing w:after="0" w:line="240" w:lineRule="auto"/>
        <w:ind w:right="142"/>
        <w:rPr>
          <w:rFonts w:ascii="Times New Roman" w:hAnsi="Times New Roman"/>
          <w:color w:val="000000"/>
          <w:u w:val="single"/>
        </w:rPr>
      </w:pPr>
    </w:p>
    <w:p w14:paraId="6DEB9AE9" w14:textId="77777777" w:rsidR="004B3752" w:rsidRPr="00825C50" w:rsidRDefault="004B3752" w:rsidP="004B3752">
      <w:pPr>
        <w:autoSpaceDE w:val="0"/>
        <w:autoSpaceDN w:val="0"/>
        <w:adjustRightInd w:val="0"/>
        <w:spacing w:after="0" w:line="240" w:lineRule="auto"/>
        <w:ind w:right="142"/>
        <w:rPr>
          <w:rFonts w:ascii="Times New Roman" w:hAnsi="Times New Roman"/>
          <w:color w:val="000000"/>
          <w:u w:val="single"/>
        </w:rPr>
      </w:pPr>
      <w:r w:rsidRPr="00825C50">
        <w:rPr>
          <w:rFonts w:ascii="Times New Roman" w:hAnsi="Times New Roman"/>
          <w:color w:val="000000"/>
          <w:u w:val="single"/>
        </w:rPr>
        <w:t>Ako se dio ugovora o javnoj nabavi radova ne daje u podugovor članak 2. stavak 1. glasi:</w:t>
      </w:r>
    </w:p>
    <w:p w14:paraId="02A2CAB8" w14:textId="77777777" w:rsidR="004B3752" w:rsidRDefault="004B3752" w:rsidP="004B3752">
      <w:pPr>
        <w:spacing w:after="0" w:line="240" w:lineRule="auto"/>
        <w:ind w:right="142"/>
        <w:contextualSpacing/>
        <w:rPr>
          <w:rFonts w:ascii="Times New Roman" w:eastAsia="PMingLiU" w:hAnsi="Times New Roman"/>
          <w:lang w:eastAsia="en-US"/>
        </w:rPr>
      </w:pPr>
      <w:r w:rsidRPr="00825C50">
        <w:rPr>
          <w:rFonts w:ascii="Times New Roman" w:eastAsia="PMingLiU" w:hAnsi="Times New Roman"/>
          <w:lang w:eastAsia="en-US"/>
        </w:rPr>
        <w:t>Podugovaratelj nije ugovoren.</w:t>
      </w:r>
    </w:p>
    <w:p w14:paraId="22E2C3AA" w14:textId="77777777" w:rsidR="004B3752" w:rsidRPr="00C56B32" w:rsidRDefault="004B3752" w:rsidP="004B3752">
      <w:pPr>
        <w:pStyle w:val="Bezproreda"/>
        <w:rPr>
          <w:rFonts w:cs="Times New Roman"/>
          <w:b w:val="0"/>
          <w:bCs/>
        </w:rPr>
      </w:pPr>
    </w:p>
    <w:p w14:paraId="70791C0F" w14:textId="77777777" w:rsidR="004B3752" w:rsidRPr="00174CE6" w:rsidRDefault="004B3752" w:rsidP="004B3752">
      <w:pPr>
        <w:pStyle w:val="Bezproreda"/>
        <w:jc w:val="center"/>
        <w:rPr>
          <w:b w:val="0"/>
          <w:bCs/>
        </w:rPr>
      </w:pPr>
      <w:r w:rsidRPr="00174CE6">
        <w:rPr>
          <w:b w:val="0"/>
          <w:bCs/>
        </w:rPr>
        <w:t>Članak 3.</w:t>
      </w:r>
    </w:p>
    <w:p w14:paraId="71365A57" w14:textId="77777777" w:rsidR="004B3752" w:rsidRPr="00C56B32" w:rsidRDefault="004B3752" w:rsidP="004B3752">
      <w:pPr>
        <w:pStyle w:val="Bezproreda"/>
        <w:rPr>
          <w:rFonts w:cs="Times New Roman"/>
          <w:b w:val="0"/>
          <w:bCs/>
        </w:rPr>
      </w:pPr>
      <w:r>
        <w:rPr>
          <w:rFonts w:cs="Times New Roman"/>
          <w:b w:val="0"/>
          <w:bCs/>
        </w:rPr>
        <w:t>Ukupna v</w:t>
      </w:r>
      <w:r w:rsidRPr="00C56B32">
        <w:rPr>
          <w:rFonts w:cs="Times New Roman"/>
          <w:b w:val="0"/>
          <w:bCs/>
        </w:rPr>
        <w:t>rijednost radova iznosi ____________________ kn bez PDV-a.</w:t>
      </w:r>
    </w:p>
    <w:p w14:paraId="4D34B537" w14:textId="77777777" w:rsidR="004B3752" w:rsidRPr="00C56B32" w:rsidRDefault="004B3752" w:rsidP="004B3752">
      <w:pPr>
        <w:pStyle w:val="Bezproreda"/>
        <w:rPr>
          <w:rFonts w:cs="Times New Roman"/>
          <w:b w:val="0"/>
          <w:bCs/>
        </w:rPr>
      </w:pPr>
      <w:r w:rsidRPr="00C56B32">
        <w:rPr>
          <w:rFonts w:cs="Times New Roman"/>
          <w:b w:val="0"/>
          <w:bCs/>
        </w:rPr>
        <w:t>Iznos PDV-a je _________________ kn.</w:t>
      </w:r>
    </w:p>
    <w:p w14:paraId="7A18D153" w14:textId="77777777" w:rsidR="004B3752" w:rsidRPr="00C56B32" w:rsidRDefault="004B3752" w:rsidP="004B3752">
      <w:pPr>
        <w:pStyle w:val="Bezproreda"/>
        <w:rPr>
          <w:rFonts w:cs="Times New Roman"/>
          <w:b w:val="0"/>
          <w:bCs/>
        </w:rPr>
      </w:pPr>
      <w:r w:rsidRPr="00C56B32">
        <w:rPr>
          <w:rFonts w:cs="Times New Roman"/>
          <w:b w:val="0"/>
          <w:bCs/>
        </w:rPr>
        <w:t>Ukupna vrijednost radova s PDV-om iznosi ___________________ kn.</w:t>
      </w:r>
    </w:p>
    <w:p w14:paraId="25234EE5" w14:textId="77777777" w:rsidR="004B3752" w:rsidRPr="00C56B32" w:rsidRDefault="004B3752" w:rsidP="004B3752">
      <w:pPr>
        <w:pStyle w:val="Bezproreda"/>
        <w:rPr>
          <w:rFonts w:cs="Times New Roman"/>
          <w:b w:val="0"/>
          <w:bCs/>
        </w:rPr>
      </w:pPr>
      <w:r w:rsidRPr="00C56B32">
        <w:rPr>
          <w:rFonts w:cs="Times New Roman"/>
          <w:b w:val="0"/>
          <w:bCs/>
        </w:rPr>
        <w:t>Jedinične cijene predmeta nabave navedene u ponudi su fiksne i nepromjenjive do završetka izvođenja radova.</w:t>
      </w:r>
    </w:p>
    <w:p w14:paraId="569676D7" w14:textId="77777777" w:rsidR="004B3752" w:rsidRPr="00C56B32" w:rsidRDefault="004B3752" w:rsidP="004B3752">
      <w:pPr>
        <w:pStyle w:val="Bezproreda"/>
        <w:rPr>
          <w:rFonts w:cs="Times New Roman"/>
          <w:b w:val="0"/>
          <w:bCs/>
        </w:rPr>
      </w:pPr>
      <w:r w:rsidRPr="00C56B32">
        <w:rPr>
          <w:rFonts w:cs="Times New Roman"/>
          <w:b w:val="0"/>
          <w:bCs/>
        </w:rPr>
        <w:t>Cijenom su obuhvaćeni svi radovi navedeni u troškovniku koji je sastavni dio ovog ugovora.</w:t>
      </w:r>
    </w:p>
    <w:p w14:paraId="6559F32A" w14:textId="77777777" w:rsidR="004B3752" w:rsidRDefault="004B3752" w:rsidP="004B3752">
      <w:pPr>
        <w:pStyle w:val="Bezproreda"/>
        <w:rPr>
          <w:rFonts w:cs="Times New Roman"/>
          <w:b w:val="0"/>
          <w:bCs/>
        </w:rPr>
      </w:pPr>
    </w:p>
    <w:p w14:paraId="528FBE22" w14:textId="4DAF650B" w:rsidR="004B3752" w:rsidRDefault="004B3752" w:rsidP="004B3752">
      <w:pPr>
        <w:pStyle w:val="Bezproreda"/>
        <w:rPr>
          <w:rFonts w:cs="Times New Roman"/>
          <w:b w:val="0"/>
          <w:bCs/>
        </w:rPr>
      </w:pPr>
      <w:r w:rsidRPr="00C56B32">
        <w:rPr>
          <w:rFonts w:cs="Times New Roman"/>
          <w:b w:val="0"/>
          <w:bCs/>
        </w:rPr>
        <w:t>Ugovorne strane suglasno utvrđuju da se cijena neće mijenjati u slučaju da se nakon sklapanja Ugovora promijene cijene elemenata na temelju kojih je ona određena.</w:t>
      </w:r>
    </w:p>
    <w:p w14:paraId="5CC44763" w14:textId="77777777" w:rsidR="00833869" w:rsidRPr="00833869" w:rsidRDefault="00833869" w:rsidP="004B3752">
      <w:pPr>
        <w:pStyle w:val="Bezproreda"/>
        <w:rPr>
          <w:rFonts w:cs="Times New Roman"/>
          <w:b w:val="0"/>
          <w:bCs/>
        </w:rPr>
      </w:pPr>
    </w:p>
    <w:p w14:paraId="6F7E0D05" w14:textId="77777777" w:rsidR="004B3752" w:rsidRDefault="004B3752" w:rsidP="004B3752">
      <w:pPr>
        <w:spacing w:after="0" w:line="240" w:lineRule="auto"/>
        <w:rPr>
          <w:rFonts w:ascii="Times New Roman" w:hAnsi="Times New Roman"/>
        </w:rPr>
      </w:pPr>
      <w:r w:rsidRPr="008A27F5">
        <w:rPr>
          <w:rFonts w:ascii="Times New Roman" w:hAnsi="Times New Roman"/>
        </w:rPr>
        <w:t>Vrijednos</w:t>
      </w:r>
      <w:r>
        <w:rPr>
          <w:rFonts w:ascii="Times New Roman" w:hAnsi="Times New Roman"/>
        </w:rPr>
        <w:t>t</w:t>
      </w:r>
      <w:r w:rsidRPr="008A27F5">
        <w:rPr>
          <w:rFonts w:ascii="Times New Roman" w:hAnsi="Times New Roman"/>
        </w:rPr>
        <w:t xml:space="preserve"> ugovra po </w:t>
      </w:r>
      <w:r w:rsidRPr="00754628">
        <w:rPr>
          <w:rFonts w:ascii="Times New Roman" w:hAnsi="Times New Roman"/>
        </w:rPr>
        <w:t>grupama:</w:t>
      </w:r>
    </w:p>
    <w:p w14:paraId="51C65D85" w14:textId="77777777" w:rsidR="004B3752" w:rsidRDefault="004B3752" w:rsidP="004B3752">
      <w:pPr>
        <w:pStyle w:val="Bezproreda"/>
        <w:rPr>
          <w:rFonts w:cs="Times New Roman"/>
          <w:b w:val="0"/>
          <w:bCs/>
        </w:rPr>
      </w:pPr>
      <w:r w:rsidRPr="00825C50">
        <w:rPr>
          <w:rFonts w:cs="Times New Roman"/>
          <w:b w:val="0"/>
          <w:bCs/>
        </w:rPr>
        <w:t>Grupa 1. - Građevinsko obrtnički radovi</w:t>
      </w:r>
    </w:p>
    <w:p w14:paraId="41FE95F3" w14:textId="77777777" w:rsidR="004B3752" w:rsidRPr="00174CE6" w:rsidRDefault="004B3752" w:rsidP="004B3752">
      <w:pPr>
        <w:spacing w:after="0" w:line="240" w:lineRule="auto"/>
        <w:ind w:left="720" w:right="142"/>
        <w:contextualSpacing/>
        <w:jc w:val="both"/>
        <w:rPr>
          <w:rFonts w:ascii="Times New Roman" w:eastAsia="Calibri" w:hAnsi="Times New Roman"/>
          <w:lang w:eastAsia="en-US"/>
        </w:rPr>
      </w:pPr>
      <w:r w:rsidRPr="00174CE6">
        <w:rPr>
          <w:rFonts w:ascii="Times New Roman" w:eastAsia="Calibri" w:hAnsi="Times New Roman"/>
          <w:lang w:eastAsia="en-US"/>
        </w:rPr>
        <w:t>Cijena bez PDV-a: ___________ kn,</w:t>
      </w:r>
    </w:p>
    <w:p w14:paraId="5ECB74ED" w14:textId="77777777" w:rsidR="004B3752" w:rsidRPr="00174CE6" w:rsidRDefault="004B3752" w:rsidP="004B3752">
      <w:pPr>
        <w:spacing w:after="0" w:line="240" w:lineRule="auto"/>
        <w:ind w:right="142" w:firstLine="360"/>
        <w:jc w:val="both"/>
        <w:rPr>
          <w:rFonts w:ascii="Times New Roman" w:eastAsia="Calibri" w:hAnsi="Times New Roman"/>
          <w:lang w:eastAsia="en-US"/>
        </w:rPr>
      </w:pPr>
      <w:r w:rsidRPr="00174CE6">
        <w:rPr>
          <w:rFonts w:ascii="Times New Roman" w:eastAsia="Calibri" w:hAnsi="Times New Roman"/>
          <w:lang w:eastAsia="en-US"/>
        </w:rPr>
        <w:t xml:space="preserve">       PDV: ___________ kn,</w:t>
      </w:r>
    </w:p>
    <w:p w14:paraId="3E518648" w14:textId="77777777" w:rsidR="004B3752" w:rsidRPr="00174CE6" w:rsidRDefault="004B3752" w:rsidP="004B3752">
      <w:pPr>
        <w:spacing w:after="0" w:line="240" w:lineRule="auto"/>
        <w:ind w:right="142" w:firstLine="360"/>
        <w:jc w:val="both"/>
        <w:rPr>
          <w:rFonts w:ascii="Times New Roman" w:eastAsia="Calibri" w:hAnsi="Times New Roman"/>
          <w:lang w:eastAsia="en-US"/>
        </w:rPr>
      </w:pPr>
      <w:r w:rsidRPr="00174CE6">
        <w:rPr>
          <w:rFonts w:ascii="Times New Roman" w:eastAsia="Calibri" w:hAnsi="Times New Roman"/>
          <w:lang w:eastAsia="en-US"/>
        </w:rPr>
        <w:t xml:space="preserve">       Cijena s PDV: ____________ kn. </w:t>
      </w:r>
    </w:p>
    <w:p w14:paraId="58995E5B" w14:textId="77777777" w:rsidR="004B3752" w:rsidRPr="00825C50" w:rsidRDefault="004B3752" w:rsidP="004B3752">
      <w:pPr>
        <w:pStyle w:val="Bezproreda"/>
        <w:rPr>
          <w:rFonts w:cs="Times New Roman"/>
          <w:b w:val="0"/>
          <w:bCs/>
        </w:rPr>
      </w:pPr>
    </w:p>
    <w:p w14:paraId="0EC5BFF9" w14:textId="77777777" w:rsidR="004B3752" w:rsidRPr="00754628" w:rsidRDefault="004B3752" w:rsidP="004B3752">
      <w:pPr>
        <w:spacing w:after="0" w:line="240" w:lineRule="auto"/>
        <w:rPr>
          <w:rFonts w:ascii="Times New Roman" w:hAnsi="Times New Roman"/>
          <w:bCs/>
        </w:rPr>
      </w:pPr>
      <w:r w:rsidRPr="00825C50">
        <w:rPr>
          <w:rFonts w:ascii="Times New Roman" w:hAnsi="Times New Roman"/>
          <w:bCs/>
        </w:rPr>
        <w:t>Grupa 2. - Ugradnju sustava za korištenje obnovljivih izvora energije</w:t>
      </w:r>
    </w:p>
    <w:p w14:paraId="5362710C" w14:textId="77777777" w:rsidR="004B3752" w:rsidRPr="00174CE6" w:rsidRDefault="004B3752" w:rsidP="004B3752">
      <w:pPr>
        <w:spacing w:after="0" w:line="240" w:lineRule="auto"/>
        <w:ind w:left="720" w:right="142"/>
        <w:contextualSpacing/>
        <w:jc w:val="both"/>
        <w:rPr>
          <w:rFonts w:ascii="Times New Roman" w:eastAsia="Calibri" w:hAnsi="Times New Roman"/>
          <w:lang w:eastAsia="en-US"/>
        </w:rPr>
      </w:pPr>
      <w:r w:rsidRPr="00174CE6">
        <w:rPr>
          <w:rFonts w:ascii="Times New Roman" w:eastAsia="Calibri" w:hAnsi="Times New Roman"/>
          <w:lang w:eastAsia="en-US"/>
        </w:rPr>
        <w:t>Cijena ponude bez PDV-a: ___________ kn,</w:t>
      </w:r>
    </w:p>
    <w:p w14:paraId="0297BF0B" w14:textId="77777777" w:rsidR="004B3752" w:rsidRPr="00174CE6" w:rsidRDefault="004B3752" w:rsidP="004B3752">
      <w:pPr>
        <w:spacing w:after="0" w:line="240" w:lineRule="auto"/>
        <w:ind w:right="142" w:firstLine="360"/>
        <w:jc w:val="both"/>
        <w:rPr>
          <w:rFonts w:ascii="Times New Roman" w:eastAsia="Calibri" w:hAnsi="Times New Roman"/>
          <w:lang w:eastAsia="en-US"/>
        </w:rPr>
      </w:pPr>
      <w:r w:rsidRPr="00174CE6">
        <w:rPr>
          <w:rFonts w:ascii="Times New Roman" w:eastAsia="Calibri" w:hAnsi="Times New Roman"/>
          <w:lang w:eastAsia="en-US"/>
        </w:rPr>
        <w:t xml:space="preserve">       PDV: ___________ kn,</w:t>
      </w:r>
    </w:p>
    <w:p w14:paraId="1288A8C5" w14:textId="77777777" w:rsidR="004B3752" w:rsidRPr="00174CE6" w:rsidRDefault="004B3752" w:rsidP="004B3752">
      <w:pPr>
        <w:spacing w:after="0" w:line="240" w:lineRule="auto"/>
        <w:ind w:right="142" w:firstLine="360"/>
        <w:jc w:val="both"/>
        <w:rPr>
          <w:rFonts w:ascii="Times New Roman" w:eastAsia="Calibri" w:hAnsi="Times New Roman"/>
          <w:lang w:eastAsia="en-US"/>
        </w:rPr>
      </w:pPr>
      <w:r w:rsidRPr="00174CE6">
        <w:rPr>
          <w:rFonts w:ascii="Times New Roman" w:eastAsia="Calibri" w:hAnsi="Times New Roman"/>
          <w:lang w:eastAsia="en-US"/>
        </w:rPr>
        <w:t xml:space="preserve">       Cijena ponude s PDV: ____________ kn. </w:t>
      </w:r>
    </w:p>
    <w:p w14:paraId="1FBF41A5" w14:textId="77777777" w:rsidR="004B3752" w:rsidRPr="00C56B32" w:rsidRDefault="004B3752" w:rsidP="004B3752">
      <w:pPr>
        <w:jc w:val="both"/>
        <w:rPr>
          <w:rFonts w:ascii="Times New Roman" w:hAnsi="Times New Roman"/>
          <w:b/>
        </w:rPr>
      </w:pPr>
    </w:p>
    <w:p w14:paraId="07462AA4" w14:textId="77777777" w:rsidR="004B3752" w:rsidRPr="00D15479" w:rsidRDefault="004B3752" w:rsidP="004B3752">
      <w:pPr>
        <w:pStyle w:val="Bezproreda"/>
        <w:jc w:val="center"/>
        <w:rPr>
          <w:b w:val="0"/>
          <w:bCs/>
        </w:rPr>
      </w:pPr>
      <w:r w:rsidRPr="00D15479">
        <w:rPr>
          <w:b w:val="0"/>
          <w:bCs/>
        </w:rPr>
        <w:t>Članak 4.</w:t>
      </w:r>
    </w:p>
    <w:p w14:paraId="29DE84EF" w14:textId="743B5D7D" w:rsidR="004B3752" w:rsidRPr="00332241" w:rsidRDefault="004B3752" w:rsidP="004B3752">
      <w:pPr>
        <w:pStyle w:val="Bezproreda"/>
        <w:rPr>
          <w:rFonts w:cs="Times New Roman"/>
          <w:b w:val="0"/>
          <w:bCs/>
        </w:rPr>
      </w:pPr>
      <w:r w:rsidRPr="00C56B32">
        <w:rPr>
          <w:rFonts w:cs="Times New Roman"/>
          <w:b w:val="0"/>
          <w:bCs/>
        </w:rPr>
        <w:t xml:space="preserve">Izvođač se obvezuje započeti s radovima odmah po uvođenju u posao u skladu sa člankom </w:t>
      </w:r>
      <w:r>
        <w:rPr>
          <w:rFonts w:cs="Times New Roman"/>
          <w:b w:val="0"/>
          <w:bCs/>
        </w:rPr>
        <w:t>8</w:t>
      </w:r>
      <w:r w:rsidRPr="00C56B32">
        <w:rPr>
          <w:rFonts w:cs="Times New Roman"/>
          <w:b w:val="0"/>
          <w:bCs/>
        </w:rPr>
        <w:t xml:space="preserve">. ovog ugovora </w:t>
      </w:r>
      <w:r w:rsidRPr="00332241">
        <w:rPr>
          <w:rFonts w:cs="Times New Roman"/>
          <w:b w:val="0"/>
          <w:bCs/>
        </w:rPr>
        <w:t>te iste završiti najkasnije u roku od</w:t>
      </w:r>
      <w:r w:rsidR="00FF1AB4">
        <w:rPr>
          <w:rFonts w:cs="Times New Roman"/>
          <w:b w:val="0"/>
          <w:bCs/>
        </w:rPr>
        <w:t xml:space="preserve"> 4 </w:t>
      </w:r>
      <w:r w:rsidRPr="00332241">
        <w:rPr>
          <w:rFonts w:cs="Times New Roman"/>
          <w:b w:val="0"/>
          <w:bCs/>
        </w:rPr>
        <w:t>mjesec</w:t>
      </w:r>
      <w:r w:rsidR="00FF1AB4">
        <w:rPr>
          <w:rFonts w:cs="Times New Roman"/>
          <w:b w:val="0"/>
          <w:bCs/>
        </w:rPr>
        <w:t>a ( 120 dana )</w:t>
      </w:r>
      <w:r w:rsidRPr="00332241">
        <w:rPr>
          <w:rFonts w:cs="Times New Roman"/>
          <w:b w:val="0"/>
          <w:bCs/>
        </w:rPr>
        <w:t xml:space="preserve"> od dana uvođenja u posao.</w:t>
      </w:r>
      <w:r w:rsidRPr="00332241">
        <w:rPr>
          <w:rFonts w:eastAsia="Garamond"/>
          <w:b w:val="0"/>
          <w:bCs/>
        </w:rPr>
        <w:t xml:space="preserve"> Završetak svih ugovornih obveza je u roku od 15 dana od dana uredno obavljene primopredaje radova. </w:t>
      </w:r>
    </w:p>
    <w:p w14:paraId="589E96DF" w14:textId="77777777" w:rsidR="004B3752" w:rsidRPr="00C56B32" w:rsidRDefault="004B3752" w:rsidP="004B3752">
      <w:pPr>
        <w:pStyle w:val="Bezproreda"/>
        <w:rPr>
          <w:rFonts w:cs="Times New Roman"/>
        </w:rPr>
      </w:pPr>
    </w:p>
    <w:p w14:paraId="570EBEE1" w14:textId="77777777" w:rsidR="004B3752" w:rsidRDefault="004B3752" w:rsidP="004B3752">
      <w:pPr>
        <w:pStyle w:val="Bezproreda"/>
        <w:rPr>
          <w:rFonts w:cs="Times New Roman"/>
          <w:b w:val="0"/>
          <w:bCs/>
        </w:rPr>
      </w:pPr>
      <w:r w:rsidRPr="00C56B32">
        <w:rPr>
          <w:rFonts w:cs="Times New Roman"/>
          <w:b w:val="0"/>
          <w:bCs/>
        </w:rPr>
        <w:t xml:space="preserve">Izvođač će do dana uvođenja u posao izraditi terminski plan izvođenja radova i usuglasiti ga s Naručiteljem i dostaviti naručitelju najkasnije u roku od deset (10) dana od potpisivanja ugovora o javnoj nabavi radova. </w:t>
      </w:r>
    </w:p>
    <w:p w14:paraId="6BBD9DB8" w14:textId="77777777" w:rsidR="004B3752" w:rsidRPr="00C56B32" w:rsidRDefault="004B3752" w:rsidP="004B3752">
      <w:pPr>
        <w:pStyle w:val="Bezproreda"/>
        <w:rPr>
          <w:rFonts w:cs="Times New Roman"/>
          <w:b w:val="0"/>
          <w:bCs/>
          <w:u w:val="single"/>
        </w:rPr>
      </w:pPr>
    </w:p>
    <w:p w14:paraId="64588FD5" w14:textId="77777777" w:rsidR="004B3752" w:rsidRPr="00C56B32" w:rsidRDefault="004B3752" w:rsidP="004B3752">
      <w:pPr>
        <w:pStyle w:val="Bezproreda"/>
        <w:rPr>
          <w:rFonts w:cs="Times New Roman"/>
          <w:b w:val="0"/>
          <w:bCs/>
        </w:rPr>
      </w:pPr>
      <w:r w:rsidRPr="00C56B32">
        <w:rPr>
          <w:rFonts w:cs="Times New Roman"/>
          <w:b w:val="0"/>
          <w:bCs/>
        </w:rPr>
        <w:t>Izvođač je obvezan predložiti terminski plan odvijanja radova prikazan u formi grafikona i specificiran prema vrstama radova, vodeći računa o krajnjem roku završetka izvođenja svih radova. Pri izradi terminskog plana nije potrebno iskazivati rokove izvođenja radova po datumima, nego definirati trajanje svake vrste radova vodeći računa o krajnjem roku izvođenja.</w:t>
      </w:r>
    </w:p>
    <w:p w14:paraId="3492BF1D" w14:textId="77777777" w:rsidR="004B3752" w:rsidRDefault="004B3752" w:rsidP="004B3752">
      <w:pPr>
        <w:pStyle w:val="Bezproreda"/>
      </w:pPr>
    </w:p>
    <w:p w14:paraId="7CBA821D" w14:textId="77777777" w:rsidR="004B3752" w:rsidRPr="004F6163" w:rsidRDefault="004B3752" w:rsidP="004B3752">
      <w:pPr>
        <w:pStyle w:val="Bezproreda"/>
        <w:rPr>
          <w:b w:val="0"/>
          <w:bCs/>
        </w:rPr>
      </w:pPr>
      <w:r w:rsidRPr="004F6163">
        <w:rPr>
          <w:b w:val="0"/>
          <w:bCs/>
        </w:rPr>
        <w:t xml:space="preserve">Ukoliko Izvođač ne poštuje terminski plan Naručitelj ima pravo naplatiti jamstvo za uredno ispunjenje ugovora u cijelosti i, ukoliko to želi, raskinuti ugovor. </w:t>
      </w:r>
    </w:p>
    <w:p w14:paraId="1A1E96C9" w14:textId="77777777" w:rsidR="004B3752" w:rsidRDefault="004B3752" w:rsidP="004B3752">
      <w:pPr>
        <w:pStyle w:val="Bezproreda"/>
        <w:rPr>
          <w:b w:val="0"/>
          <w:bCs/>
        </w:rPr>
      </w:pPr>
    </w:p>
    <w:p w14:paraId="228B676D" w14:textId="5029D8A9" w:rsidR="004B3752" w:rsidRPr="004F6163" w:rsidRDefault="004B3752" w:rsidP="004B3752">
      <w:pPr>
        <w:pStyle w:val="Bezproreda"/>
        <w:rPr>
          <w:b w:val="0"/>
          <w:bCs/>
        </w:rPr>
      </w:pPr>
      <w:r w:rsidRPr="004F6163">
        <w:rPr>
          <w:b w:val="0"/>
          <w:bCs/>
        </w:rPr>
        <w:t xml:space="preserve">Ukoliko Izvođač ne nadoknadi zaostatke i ne uskladi izvođenje radova sa </w:t>
      </w:r>
      <w:r w:rsidR="00833869">
        <w:rPr>
          <w:b w:val="0"/>
          <w:bCs/>
        </w:rPr>
        <w:t xml:space="preserve">terminskim </w:t>
      </w:r>
      <w:r w:rsidRPr="004F6163">
        <w:rPr>
          <w:b w:val="0"/>
          <w:bCs/>
        </w:rPr>
        <w:t xml:space="preserve">planom, Naručitelj ima pravo raskinuti ugovor na štetu Izvođača i naplatiti jamstvo za uredno ispunjenje ugovora. </w:t>
      </w:r>
    </w:p>
    <w:p w14:paraId="590B823C" w14:textId="77777777" w:rsidR="004B3752" w:rsidRPr="00C56B32" w:rsidRDefault="004B3752" w:rsidP="004B3752">
      <w:pPr>
        <w:pStyle w:val="Bezproreda"/>
        <w:rPr>
          <w:rFonts w:cs="Times New Roman"/>
        </w:rPr>
      </w:pPr>
    </w:p>
    <w:p w14:paraId="29901622" w14:textId="77777777" w:rsidR="004B3752" w:rsidRPr="005045DB" w:rsidRDefault="004B3752" w:rsidP="005045DB">
      <w:pPr>
        <w:pStyle w:val="Bezproreda"/>
        <w:rPr>
          <w:b w:val="0"/>
          <w:bCs/>
        </w:rPr>
      </w:pPr>
      <w:r w:rsidRPr="005045DB">
        <w:rPr>
          <w:b w:val="0"/>
          <w:bCs/>
        </w:rPr>
        <w:t>U slučaju nastanka razloga za produljenje roka završetka radova čije će eventualno postojanje i opravdanost na zahtjev Izvođača zajednički zapisnikom utvrditi ugovorne strane, Izvođač je dužan zahtjev za produljenje roka završetka radova podnijeti u roku 15 dana od dana nastanka razloga.</w:t>
      </w:r>
    </w:p>
    <w:p w14:paraId="2D8AC02A" w14:textId="77777777" w:rsidR="005045DB" w:rsidRDefault="005045DB" w:rsidP="005045DB">
      <w:pPr>
        <w:pStyle w:val="Bezproreda"/>
        <w:rPr>
          <w:b w:val="0"/>
          <w:bCs/>
        </w:rPr>
      </w:pPr>
    </w:p>
    <w:p w14:paraId="05158E4C" w14:textId="34C2BAF3" w:rsidR="004B3752" w:rsidRPr="005045DB" w:rsidRDefault="004B3752" w:rsidP="005045DB">
      <w:pPr>
        <w:pStyle w:val="Bezproreda"/>
        <w:jc w:val="center"/>
        <w:rPr>
          <w:b w:val="0"/>
          <w:bCs/>
        </w:rPr>
      </w:pPr>
      <w:r w:rsidRPr="005045DB">
        <w:rPr>
          <w:b w:val="0"/>
          <w:bCs/>
        </w:rPr>
        <w:t>Članak 5.</w:t>
      </w:r>
    </w:p>
    <w:p w14:paraId="2700B7F4" w14:textId="77777777" w:rsidR="004B3752" w:rsidRPr="00C56B32" w:rsidRDefault="004B3752" w:rsidP="004B3752">
      <w:pPr>
        <w:pStyle w:val="Bezproreda"/>
        <w:rPr>
          <w:rFonts w:cs="Times New Roman"/>
          <w:b w:val="0"/>
        </w:rPr>
      </w:pPr>
      <w:r w:rsidRPr="00C56B32">
        <w:rPr>
          <w:rFonts w:cs="Times New Roman"/>
          <w:b w:val="0"/>
          <w:bCs/>
        </w:rPr>
        <w:t xml:space="preserve">Plaćanje će se vršiti na žiro-račun Izvođača u roku od </w:t>
      </w:r>
      <w:r>
        <w:rPr>
          <w:rFonts w:cs="Times New Roman"/>
          <w:b w:val="0"/>
          <w:bCs/>
        </w:rPr>
        <w:t>6</w:t>
      </w:r>
      <w:r w:rsidRPr="00C56B32">
        <w:rPr>
          <w:rFonts w:cs="Times New Roman"/>
          <w:b w:val="0"/>
          <w:bCs/>
        </w:rPr>
        <w:t xml:space="preserve">0 dana od dana zaprimanja eRačuna od strane Naručitelja. </w:t>
      </w:r>
      <w:r w:rsidRPr="00C56B32">
        <w:rPr>
          <w:rFonts w:cs="Times New Roman"/>
          <w:b w:val="0"/>
        </w:rPr>
        <w:t xml:space="preserve">eRačun treba nasloviti na točan naziv naručitelja s obvezom naznake broja ugovora. </w:t>
      </w:r>
    </w:p>
    <w:p w14:paraId="619DC3E9" w14:textId="77777777" w:rsidR="004B3752" w:rsidRPr="00C56B32" w:rsidRDefault="004B3752" w:rsidP="004B3752">
      <w:pPr>
        <w:pStyle w:val="Bezproreda"/>
        <w:rPr>
          <w:rFonts w:cs="Times New Roman"/>
          <w:b w:val="0"/>
          <w:bCs/>
        </w:rPr>
      </w:pPr>
      <w:r w:rsidRPr="00C56B32">
        <w:rPr>
          <w:rFonts w:cs="Times New Roman"/>
          <w:b w:val="0"/>
          <w:bCs/>
        </w:rPr>
        <w:t>Na temelju Zakona o elektroničkom izdavanju računa u javnoj nabavi (NN 94/2018) Izođač je obvezan dostaviti eRačun za obavljenu uslugu, a isti je Naručitelj dužan zaprimiti i platiti sukladno navedenom Zakonu.</w:t>
      </w:r>
    </w:p>
    <w:p w14:paraId="7C71AB4A" w14:textId="77777777" w:rsidR="004B3752" w:rsidRPr="00C56B32" w:rsidRDefault="004B3752" w:rsidP="004B3752">
      <w:pPr>
        <w:pStyle w:val="Bezproreda"/>
        <w:rPr>
          <w:rFonts w:cs="Times New Roman"/>
          <w:b w:val="0"/>
          <w:bCs/>
        </w:rPr>
      </w:pPr>
      <w:r w:rsidRPr="00C56B32">
        <w:rPr>
          <w:rFonts w:cs="Times New Roman"/>
          <w:b w:val="0"/>
          <w:bCs/>
        </w:rPr>
        <w:t>Predujam isključen, kao i traženje sredstava osiguranja plaćanja i bez primjene valutne klauzule.</w:t>
      </w:r>
    </w:p>
    <w:p w14:paraId="2FC53A6F" w14:textId="558A26E0" w:rsidR="004B3752" w:rsidRPr="00C56B32" w:rsidRDefault="004B3752" w:rsidP="004B3752">
      <w:pPr>
        <w:pStyle w:val="Bezproreda"/>
        <w:rPr>
          <w:rFonts w:cs="Times New Roman"/>
          <w:b w:val="0"/>
          <w:bCs/>
        </w:rPr>
      </w:pPr>
      <w:r w:rsidRPr="00C56B32">
        <w:rPr>
          <w:rFonts w:cs="Times New Roman"/>
          <w:b w:val="0"/>
          <w:bCs/>
        </w:rPr>
        <w:t>Izvođač će za izvedene radove ispostavljati privremene mjesečne situacije i okončanu situaciju</w:t>
      </w:r>
      <w:r w:rsidR="005045DB">
        <w:rPr>
          <w:rFonts w:cs="Times New Roman"/>
          <w:b w:val="0"/>
          <w:bCs/>
        </w:rPr>
        <w:t xml:space="preserve"> za svaku grupu predmeta nabave zasebno</w:t>
      </w:r>
      <w:r w:rsidRPr="00C56B32">
        <w:rPr>
          <w:rFonts w:cs="Times New Roman"/>
          <w:b w:val="0"/>
          <w:bCs/>
        </w:rPr>
        <w:t>.</w:t>
      </w:r>
    </w:p>
    <w:p w14:paraId="3B370E3F" w14:textId="77777777" w:rsidR="000F36A3" w:rsidRDefault="004B3752" w:rsidP="004B3752">
      <w:pPr>
        <w:pStyle w:val="Bezproreda"/>
        <w:rPr>
          <w:rFonts w:cs="Times New Roman"/>
          <w:b w:val="0"/>
          <w:bCs/>
        </w:rPr>
      </w:pPr>
      <w:r w:rsidRPr="00C56B32">
        <w:rPr>
          <w:rFonts w:cs="Times New Roman"/>
          <w:b w:val="0"/>
          <w:bCs/>
        </w:rPr>
        <w:t xml:space="preserve">Plaćanje će se prihvatiti samo za materijal koji je pravilno ugrađeni te za radove koji su izvedeni prema uvjetima ovog Ugovora. </w:t>
      </w:r>
    </w:p>
    <w:p w14:paraId="3C5F743D" w14:textId="414CD292" w:rsidR="004B3752" w:rsidRPr="00C56B32" w:rsidRDefault="004B3752" w:rsidP="004B3752">
      <w:pPr>
        <w:pStyle w:val="Bezproreda"/>
        <w:rPr>
          <w:rFonts w:cs="Times New Roman"/>
          <w:b w:val="0"/>
          <w:bCs/>
        </w:rPr>
      </w:pPr>
      <w:r w:rsidRPr="00C56B32">
        <w:rPr>
          <w:rFonts w:cs="Times New Roman"/>
          <w:b w:val="0"/>
          <w:bCs/>
        </w:rPr>
        <w:t>Neće biti plaćanja za materijale izvan gradilišta ili za nepravilno ugrađen ili neiskorišten materijal.</w:t>
      </w:r>
    </w:p>
    <w:p w14:paraId="53E232DE" w14:textId="7FD5625E" w:rsidR="000F36A3" w:rsidRDefault="004B3752" w:rsidP="004B3752">
      <w:pPr>
        <w:pStyle w:val="Bezproreda"/>
        <w:rPr>
          <w:rFonts w:cs="Times New Roman"/>
          <w:b w:val="0"/>
          <w:bCs/>
        </w:rPr>
      </w:pPr>
      <w:r w:rsidRPr="00C56B32">
        <w:rPr>
          <w:rFonts w:cs="Times New Roman"/>
          <w:b w:val="0"/>
          <w:bCs/>
        </w:rPr>
        <w:t>Plaćanje će se vršiti temeljem ovjerenih privremenih i okončane situacije od strane Naručitelja doznakom na račun Izvođača</w:t>
      </w:r>
      <w:r w:rsidR="00C43E34">
        <w:rPr>
          <w:rFonts w:cs="Times New Roman"/>
          <w:b w:val="0"/>
          <w:bCs/>
        </w:rPr>
        <w:t xml:space="preserve"> za svaku grupu predmeta nabave zasebno</w:t>
      </w:r>
      <w:r w:rsidRPr="00C56B32">
        <w:rPr>
          <w:rFonts w:cs="Times New Roman"/>
          <w:b w:val="0"/>
          <w:bCs/>
        </w:rPr>
        <w:t xml:space="preserve">. </w:t>
      </w:r>
    </w:p>
    <w:p w14:paraId="34FB1FAD" w14:textId="4A2A4D3E" w:rsidR="004B3752" w:rsidRPr="00C56B32" w:rsidRDefault="004B3752" w:rsidP="004B3752">
      <w:pPr>
        <w:pStyle w:val="Bezproreda"/>
        <w:rPr>
          <w:rFonts w:cs="Times New Roman"/>
          <w:b w:val="0"/>
          <w:bCs/>
        </w:rPr>
      </w:pPr>
      <w:r w:rsidRPr="00C56B32">
        <w:rPr>
          <w:rFonts w:cs="Times New Roman"/>
          <w:b w:val="0"/>
          <w:bCs/>
        </w:rPr>
        <w:t xml:space="preserve">Naručitelj se obvezuje dostavljene situacije ovjeriti ili osporiti te ovjereni i neprijeporni dio isplatiti u roku do </w:t>
      </w:r>
      <w:r>
        <w:rPr>
          <w:rFonts w:cs="Times New Roman"/>
          <w:b w:val="0"/>
          <w:bCs/>
        </w:rPr>
        <w:t>6</w:t>
      </w:r>
      <w:r w:rsidRPr="00C56B32">
        <w:rPr>
          <w:rFonts w:cs="Times New Roman"/>
          <w:b w:val="0"/>
          <w:bCs/>
        </w:rPr>
        <w:t>0 (</w:t>
      </w:r>
      <w:r>
        <w:rPr>
          <w:rFonts w:cs="Times New Roman"/>
          <w:b w:val="0"/>
          <w:bCs/>
        </w:rPr>
        <w:t xml:space="preserve"> </w:t>
      </w:r>
      <w:r w:rsidRPr="00C348DB">
        <w:rPr>
          <w:b w:val="0"/>
          <w:bCs/>
        </w:rPr>
        <w:t>šezdeset</w:t>
      </w:r>
      <w:r>
        <w:t xml:space="preserve"> </w:t>
      </w:r>
      <w:r w:rsidRPr="00C56B32">
        <w:rPr>
          <w:rFonts w:cs="Times New Roman"/>
          <w:b w:val="0"/>
          <w:bCs/>
        </w:rPr>
        <w:t>) dana od dana ovjere uredne situacije. Naručitelj može osporiti dio ili cijelu privremenu situaciju ukoliko smatra da radovi nisu izvedeni ili nisu izvedeni u skladu s troškovnikom i pravilima struke.</w:t>
      </w:r>
    </w:p>
    <w:p w14:paraId="20FB0FAF" w14:textId="77777777" w:rsidR="004B3752" w:rsidRPr="00C56B32" w:rsidRDefault="004B3752" w:rsidP="004B3752">
      <w:pPr>
        <w:pStyle w:val="Bezproreda"/>
        <w:rPr>
          <w:rFonts w:cs="Times New Roman"/>
          <w:b w:val="0"/>
          <w:bCs/>
        </w:rPr>
      </w:pPr>
      <w:r w:rsidRPr="00C56B32">
        <w:rPr>
          <w:rFonts w:cs="Times New Roman"/>
          <w:b w:val="0"/>
          <w:bCs/>
        </w:rPr>
        <w:t>Naručitelj će obvezno neposredno platiti podugovaratelju za dio ugovora koji je isti izvršio.</w:t>
      </w:r>
    </w:p>
    <w:p w14:paraId="5A956C43" w14:textId="77777777" w:rsidR="004B3752" w:rsidRPr="00C56B32" w:rsidRDefault="004B3752" w:rsidP="004B3752">
      <w:pPr>
        <w:pStyle w:val="Bezproreda"/>
        <w:rPr>
          <w:rFonts w:cs="Times New Roman"/>
          <w:b w:val="0"/>
          <w:bCs/>
        </w:rPr>
      </w:pPr>
      <w:r w:rsidRPr="00C56B32">
        <w:rPr>
          <w:rFonts w:cs="Times New Roman"/>
          <w:b w:val="0"/>
          <w:bCs/>
        </w:rPr>
        <w:t>Izvođač radova mora svom računu ili situaciji priložiti račune ili situacije svojih podugovaratelja koje je prethodno potvrdio.</w:t>
      </w:r>
    </w:p>
    <w:p w14:paraId="31672F51" w14:textId="77777777" w:rsidR="004B3752" w:rsidRPr="00C56B32" w:rsidRDefault="004B3752" w:rsidP="004B3752">
      <w:pPr>
        <w:pStyle w:val="Bezproreda"/>
        <w:rPr>
          <w:rFonts w:cs="Times New Roman"/>
          <w:b w:val="0"/>
          <w:bCs/>
        </w:rPr>
      </w:pPr>
      <w:r w:rsidRPr="00C56B32">
        <w:rPr>
          <w:rFonts w:cs="Times New Roman"/>
          <w:b w:val="0"/>
          <w:bCs/>
        </w:rPr>
        <w:t>Privremene situacije i okončana situacija moraju prije dostave Naručitelju biti ovjerene od strane Nadzornog inženjera.</w:t>
      </w:r>
    </w:p>
    <w:p w14:paraId="5E8EFC42" w14:textId="77777777" w:rsidR="004B3752" w:rsidRPr="00C56B32" w:rsidRDefault="004B3752" w:rsidP="004B3752">
      <w:pPr>
        <w:pStyle w:val="Bezproreda"/>
        <w:rPr>
          <w:rFonts w:cs="Times New Roman"/>
          <w:b w:val="0"/>
          <w:bCs/>
        </w:rPr>
      </w:pPr>
      <w:r w:rsidRPr="00C56B32">
        <w:rPr>
          <w:rFonts w:cs="Times New Roman"/>
          <w:b w:val="0"/>
          <w:bCs/>
        </w:rPr>
        <w:t>Građevinska knjiga predaje se uz svaku privremenu situaciju te uz Okončanu situaciju.</w:t>
      </w:r>
    </w:p>
    <w:p w14:paraId="2E7054E8" w14:textId="77777777" w:rsidR="004B3752" w:rsidRPr="00C56B32" w:rsidRDefault="004B3752" w:rsidP="004B3752">
      <w:pPr>
        <w:pStyle w:val="Bezproreda"/>
        <w:rPr>
          <w:rFonts w:cs="Times New Roman"/>
          <w:b w:val="0"/>
          <w:bCs/>
        </w:rPr>
      </w:pPr>
      <w:r w:rsidRPr="00C56B32">
        <w:rPr>
          <w:rFonts w:cs="Times New Roman"/>
          <w:b w:val="0"/>
          <w:bCs/>
        </w:rPr>
        <w:t>Uz Okončanu situaciju mora biti priložen i Zapisnik o okončanom obračunu potpisan i ovjeren od strane Izvođača i Nadzornog inženjera s definiranim danima kašnjenja ukoliko radovi nisu izvedeni u ugovorenom roku.</w:t>
      </w:r>
    </w:p>
    <w:p w14:paraId="26761576" w14:textId="77777777" w:rsidR="004B3752" w:rsidRPr="00C56B32" w:rsidRDefault="004B3752" w:rsidP="004B3752">
      <w:pPr>
        <w:pStyle w:val="Bezproreda"/>
        <w:rPr>
          <w:rFonts w:cs="Times New Roman"/>
          <w:b w:val="0"/>
          <w:bCs/>
        </w:rPr>
      </w:pPr>
      <w:r w:rsidRPr="00C56B32">
        <w:rPr>
          <w:rFonts w:cs="Times New Roman"/>
          <w:b w:val="0"/>
          <w:bCs/>
        </w:rPr>
        <w:t>Okončana situacija se ispostavlja nakon uredno izvršene primopredaje.</w:t>
      </w:r>
    </w:p>
    <w:p w14:paraId="1B2206CB" w14:textId="77777777" w:rsidR="004B3752" w:rsidRPr="00C56B32" w:rsidRDefault="004B3752" w:rsidP="004B3752">
      <w:pPr>
        <w:pStyle w:val="Bezproreda"/>
        <w:rPr>
          <w:rFonts w:cs="Times New Roman"/>
          <w:b w:val="0"/>
          <w:bCs/>
        </w:rPr>
      </w:pPr>
      <w:r w:rsidRPr="00C56B32">
        <w:rPr>
          <w:rFonts w:cs="Times New Roman"/>
          <w:b w:val="0"/>
          <w:bCs/>
        </w:rPr>
        <w:t>Izvođač ne može svoja potraživanja iz ovog ugovora ustupiti trećim osobama bez pisane suglasnosti Naručitelja.</w:t>
      </w:r>
    </w:p>
    <w:p w14:paraId="036B52B2" w14:textId="77777777" w:rsidR="004B3752" w:rsidRPr="00C56B32" w:rsidRDefault="004B3752" w:rsidP="004B3752">
      <w:pPr>
        <w:pStyle w:val="Bezproreda"/>
        <w:rPr>
          <w:rFonts w:cs="Times New Roman"/>
          <w:b w:val="0"/>
          <w:bCs/>
        </w:rPr>
      </w:pPr>
      <w:r w:rsidRPr="00C56B32">
        <w:rPr>
          <w:rFonts w:cs="Times New Roman"/>
          <w:b w:val="0"/>
          <w:bCs/>
        </w:rPr>
        <w:t>Pisana suglasnost iz prethodnog stavka mora biti potpisana od strane osobe ovlaštene za zastupanje Naručitelja.</w:t>
      </w:r>
    </w:p>
    <w:p w14:paraId="47502BF0" w14:textId="77777777" w:rsidR="004B3752" w:rsidRPr="00C56B32" w:rsidRDefault="004B3752" w:rsidP="004B3752">
      <w:pPr>
        <w:pStyle w:val="Bezproreda"/>
        <w:jc w:val="center"/>
        <w:rPr>
          <w:rFonts w:cs="Times New Roman"/>
        </w:rPr>
      </w:pPr>
    </w:p>
    <w:p w14:paraId="69B275A5" w14:textId="77777777" w:rsidR="004B3752" w:rsidRPr="00332241" w:rsidRDefault="004B3752" w:rsidP="004B3752">
      <w:pPr>
        <w:pStyle w:val="Bezproreda"/>
        <w:jc w:val="center"/>
        <w:rPr>
          <w:b w:val="0"/>
          <w:bCs/>
        </w:rPr>
      </w:pPr>
      <w:r w:rsidRPr="00332241">
        <w:rPr>
          <w:b w:val="0"/>
          <w:bCs/>
        </w:rPr>
        <w:t>Članak 6.</w:t>
      </w:r>
    </w:p>
    <w:p w14:paraId="7E582483" w14:textId="77777777" w:rsidR="004B3752" w:rsidRPr="00C56B32" w:rsidRDefault="004B3752" w:rsidP="004B3752">
      <w:pPr>
        <w:jc w:val="both"/>
        <w:rPr>
          <w:rFonts w:ascii="Times New Roman" w:hAnsi="Times New Roman"/>
        </w:rPr>
      </w:pPr>
      <w:r w:rsidRPr="00C56B32">
        <w:rPr>
          <w:rFonts w:ascii="Times New Roman" w:hAnsi="Times New Roman"/>
        </w:rPr>
        <w:t>Pored odgovornosti za nedostatke, Izvođač je dužan naknaditi Naručitelju i svaku štetu koja mu nastane zbog povrede ovog Ugovora od strane Izvođača, zbog kašnjenja ili neizvođenja bilo kojih radova ili zbog nepridržavanja bilo kojeg primjenjivog propisa ili standarda. U svrhu izbjegavanja dvojbe, Izvođač je dužan naknaditi Naručitelju svaku nastalu štetu uključujući i izgubljenu dobit. Naručitelj je ovlašten zahtijevati od Izvođača naknadu pretrpljene štete bez obzira na to je li Ugovor raskinut ili ne. Naručitelj ima pravo, neovisno o ugovorenim kaznama prema ovom Ugovoru, zahtijevati i potpunu naknadu do stvarno pretrpljene štete.</w:t>
      </w:r>
    </w:p>
    <w:p w14:paraId="167DB32C" w14:textId="77777777" w:rsidR="004B3752" w:rsidRPr="00332241" w:rsidRDefault="004B3752" w:rsidP="004B3752">
      <w:pPr>
        <w:pStyle w:val="Bezproreda"/>
        <w:jc w:val="center"/>
        <w:rPr>
          <w:b w:val="0"/>
          <w:bCs/>
        </w:rPr>
      </w:pPr>
      <w:r w:rsidRPr="00332241">
        <w:rPr>
          <w:b w:val="0"/>
          <w:bCs/>
        </w:rPr>
        <w:t>Članak 7.</w:t>
      </w:r>
    </w:p>
    <w:p w14:paraId="6F4F62F1" w14:textId="77777777" w:rsidR="004B3752" w:rsidRPr="00C56B32" w:rsidRDefault="004B3752" w:rsidP="004B3752">
      <w:pPr>
        <w:pStyle w:val="Bezproreda"/>
        <w:rPr>
          <w:rFonts w:cs="Times New Roman"/>
          <w:b w:val="0"/>
          <w:bCs/>
        </w:rPr>
      </w:pPr>
      <w:r w:rsidRPr="00C56B32">
        <w:rPr>
          <w:rFonts w:cs="Times New Roman"/>
          <w:b w:val="0"/>
          <w:bCs/>
        </w:rPr>
        <w:t>U slučaju da Izvođač svoju ugovornu obvezu ne izvrši u ugovornom roku dužan je Naručitelju platiti ugovornu kaznu u visini 5 ‰ (pet promila) dnevno od ukupno ugovorene vrijednosti radova (bez PDV-a) za svaki dan prekoračenja ugovorenog roka, s tim da ukupni iznos ugovorne kazne ne može prijeći 10 % (deset posto) ukupno ugovorene cijene (bez PDV-a).</w:t>
      </w:r>
    </w:p>
    <w:p w14:paraId="5393AE16" w14:textId="77777777" w:rsidR="004B3752" w:rsidRPr="00C56B32" w:rsidRDefault="004B3752" w:rsidP="004B3752">
      <w:pPr>
        <w:pStyle w:val="Bezproreda"/>
        <w:rPr>
          <w:rFonts w:cs="Times New Roman"/>
          <w:b w:val="0"/>
          <w:bCs/>
        </w:rPr>
      </w:pPr>
      <w:r w:rsidRPr="00C56B32">
        <w:rPr>
          <w:rFonts w:cs="Times New Roman"/>
          <w:b w:val="0"/>
          <w:bCs/>
        </w:rPr>
        <w:t xml:space="preserve">Zahtjev za ostvarenje prava na ugovornu kaznu Naručitelj može podnijeti do završetka konačnog obračuna. Naručitelj je ovlašten naplatiti ugovorne kazne od ukupne cijene radova ili odbiti iznos ugovorne kazne od pojedine privremene situacije ili naplatiti ugovorne kazne iz bankarske garancije ili ih podnijeti Izvođaču kao zaseban račun ili osporavanjem dijela računa. </w:t>
      </w:r>
    </w:p>
    <w:p w14:paraId="638A699E" w14:textId="77777777" w:rsidR="004B3752" w:rsidRPr="00C56B32" w:rsidRDefault="004B3752" w:rsidP="004B3752">
      <w:pPr>
        <w:pStyle w:val="Bezproreda"/>
        <w:rPr>
          <w:rFonts w:cs="Times New Roman"/>
        </w:rPr>
      </w:pPr>
    </w:p>
    <w:p w14:paraId="5002B441" w14:textId="77777777" w:rsidR="004B3752" w:rsidRPr="001A76C5" w:rsidRDefault="004B3752" w:rsidP="004B3752">
      <w:pPr>
        <w:pStyle w:val="Bezproreda"/>
        <w:jc w:val="center"/>
        <w:rPr>
          <w:b w:val="0"/>
          <w:bCs/>
        </w:rPr>
      </w:pPr>
      <w:r w:rsidRPr="001A76C5">
        <w:rPr>
          <w:b w:val="0"/>
          <w:bCs/>
        </w:rPr>
        <w:t>Članak 8.</w:t>
      </w:r>
    </w:p>
    <w:p w14:paraId="12CA03FF" w14:textId="77777777" w:rsidR="004B3752" w:rsidRPr="000D16FA" w:rsidRDefault="004B3752" w:rsidP="004B3752">
      <w:pPr>
        <w:spacing w:after="0" w:line="240" w:lineRule="auto"/>
        <w:contextualSpacing/>
        <w:jc w:val="both"/>
        <w:rPr>
          <w:rFonts w:ascii="Times New Roman" w:eastAsia="Calibri" w:hAnsi="Times New Roman"/>
          <w:lang w:eastAsia="en-US"/>
        </w:rPr>
      </w:pPr>
      <w:r w:rsidRPr="000D16FA">
        <w:rPr>
          <w:rFonts w:ascii="Times New Roman" w:eastAsia="Calibri" w:hAnsi="Times New Roman"/>
          <w:lang w:eastAsia="en-US"/>
        </w:rPr>
        <w:t xml:space="preserve">Pod uvođenjem Izvođača u posao podrazumijeva se ispunjenje onih obveza Naručitelja bez čijeg prethodnog ispunjena nije moguće započinjanje radova. </w:t>
      </w:r>
    </w:p>
    <w:p w14:paraId="6B081411" w14:textId="77777777" w:rsidR="004B3752" w:rsidRPr="000D16FA" w:rsidRDefault="004B3752" w:rsidP="004B3752">
      <w:pPr>
        <w:spacing w:after="0" w:line="240" w:lineRule="auto"/>
        <w:ind w:firstLine="709"/>
        <w:jc w:val="both"/>
        <w:rPr>
          <w:rFonts w:ascii="Times New Roman" w:eastAsia="Calibri" w:hAnsi="Times New Roman"/>
          <w:lang w:eastAsia="en-US"/>
        </w:rPr>
      </w:pPr>
      <w:r w:rsidRPr="000D16FA">
        <w:rPr>
          <w:rFonts w:ascii="Times New Roman" w:eastAsia="Calibri" w:hAnsi="Times New Roman"/>
          <w:lang w:eastAsia="en-US"/>
        </w:rPr>
        <w:t>Uvođenje Izvođača u posao obuhvaća :</w:t>
      </w:r>
    </w:p>
    <w:p w14:paraId="2FF6C67D" w14:textId="77777777" w:rsidR="004B3752" w:rsidRPr="000D16FA" w:rsidRDefault="004B3752" w:rsidP="003C2D21">
      <w:pPr>
        <w:numPr>
          <w:ilvl w:val="0"/>
          <w:numId w:val="22"/>
        </w:numPr>
        <w:spacing w:after="0" w:line="240" w:lineRule="auto"/>
        <w:contextualSpacing/>
        <w:jc w:val="both"/>
        <w:rPr>
          <w:rFonts w:ascii="Times New Roman" w:eastAsia="Calibri" w:hAnsi="Times New Roman"/>
          <w:lang w:eastAsia="en-US"/>
        </w:rPr>
      </w:pPr>
      <w:r w:rsidRPr="000D16FA">
        <w:rPr>
          <w:rFonts w:ascii="Times New Roman" w:eastAsia="Calibri" w:hAnsi="Times New Roman"/>
          <w:lang w:eastAsia="en-US"/>
        </w:rPr>
        <w:t>predaju gradilišta / dijela parcele na kojoj će se izvoditi ugovoreni radovi, odnosno omogućavanje Izvođaču pravo pristupa i posjeda gradilišta i</w:t>
      </w:r>
    </w:p>
    <w:p w14:paraId="29297C0F" w14:textId="77777777" w:rsidR="004B3752" w:rsidRPr="000D16FA" w:rsidRDefault="004B3752" w:rsidP="004B3752">
      <w:pPr>
        <w:spacing w:after="0" w:line="240" w:lineRule="auto"/>
        <w:ind w:left="851"/>
        <w:jc w:val="both"/>
        <w:rPr>
          <w:rFonts w:ascii="Times New Roman" w:eastAsia="Calibri" w:hAnsi="Times New Roman"/>
          <w:lang w:eastAsia="en-US"/>
        </w:rPr>
      </w:pPr>
      <w:r w:rsidRPr="000D16FA">
        <w:rPr>
          <w:rFonts w:ascii="Times New Roman" w:eastAsia="Calibri" w:hAnsi="Times New Roman"/>
          <w:lang w:eastAsia="en-US"/>
        </w:rPr>
        <w:t>2)</w:t>
      </w:r>
      <w:r w:rsidRPr="000D16FA">
        <w:rPr>
          <w:rFonts w:ascii="Times New Roman" w:eastAsia="Calibri" w:hAnsi="Times New Roman"/>
          <w:lang w:eastAsia="en-US"/>
        </w:rPr>
        <w:tab/>
        <w:t xml:space="preserve">predaju Izvođaču glavnog projekta i projektne dokumentacije za izvođenje radova. </w:t>
      </w:r>
    </w:p>
    <w:p w14:paraId="37890C57" w14:textId="77777777" w:rsidR="004B3752" w:rsidRPr="00C56B32" w:rsidRDefault="004B3752" w:rsidP="004B3752">
      <w:pPr>
        <w:pStyle w:val="Bezproreda"/>
        <w:rPr>
          <w:rFonts w:cs="Times New Roman"/>
          <w:b w:val="0"/>
          <w:bCs/>
        </w:rPr>
      </w:pPr>
      <w:r w:rsidRPr="00C56B32">
        <w:rPr>
          <w:rFonts w:cs="Times New Roman"/>
          <w:b w:val="0"/>
          <w:bCs/>
        </w:rPr>
        <w:t xml:space="preserve">Činjenica uvođenja u posao konstatira se u građevinskom dnevniku te se od upisanog datuma u građevinskom dnevniku smatra da je izvođač uveden u posao. </w:t>
      </w:r>
    </w:p>
    <w:p w14:paraId="1FAB249F" w14:textId="77777777" w:rsidR="004B3752" w:rsidRPr="00C56B32" w:rsidRDefault="004B3752" w:rsidP="004B3752">
      <w:pPr>
        <w:pStyle w:val="Bezproreda"/>
        <w:rPr>
          <w:rFonts w:eastAsia="Garamond" w:cs="Times New Roman"/>
          <w:b w:val="0"/>
          <w:bCs/>
          <w:color w:val="000000"/>
        </w:rPr>
      </w:pPr>
      <w:r w:rsidRPr="00C56B32">
        <w:rPr>
          <w:rFonts w:eastAsia="Garamond" w:cs="Times New Roman"/>
          <w:b w:val="0"/>
          <w:bCs/>
          <w:color w:val="000000"/>
        </w:rPr>
        <w:t>Početak izvođenja radova je najkasnije roku od</w:t>
      </w:r>
      <w:r w:rsidRPr="00C56B32">
        <w:rPr>
          <w:rFonts w:eastAsia="Garamond" w:cs="Times New Roman"/>
          <w:b w:val="0"/>
          <w:bCs/>
          <w:color w:val="FF0000"/>
        </w:rPr>
        <w:t xml:space="preserve"> </w:t>
      </w:r>
      <w:r w:rsidRPr="00C56B32">
        <w:rPr>
          <w:rFonts w:eastAsia="Garamond" w:cs="Times New Roman"/>
          <w:b w:val="0"/>
          <w:bCs/>
        </w:rPr>
        <w:t>30 dana od dana obostranog potpisa ugovora</w:t>
      </w:r>
      <w:r w:rsidRPr="00C56B32">
        <w:rPr>
          <w:rFonts w:eastAsia="Garamond" w:cs="Times New Roman"/>
          <w:b w:val="0"/>
          <w:bCs/>
          <w:color w:val="000000"/>
        </w:rPr>
        <w:t xml:space="preserve">.  </w:t>
      </w:r>
    </w:p>
    <w:p w14:paraId="03A8B863" w14:textId="77777777" w:rsidR="004B3752" w:rsidRPr="000D16FA" w:rsidRDefault="004B3752" w:rsidP="004B3752">
      <w:pPr>
        <w:pStyle w:val="Bezproreda"/>
      </w:pPr>
    </w:p>
    <w:p w14:paraId="7AB67285" w14:textId="77777777" w:rsidR="004B3752" w:rsidRPr="001A76C5" w:rsidRDefault="004B3752" w:rsidP="004B3752">
      <w:pPr>
        <w:pStyle w:val="Bezproreda"/>
        <w:jc w:val="center"/>
        <w:rPr>
          <w:b w:val="0"/>
          <w:bCs/>
        </w:rPr>
      </w:pPr>
      <w:r w:rsidRPr="001A76C5">
        <w:rPr>
          <w:b w:val="0"/>
          <w:bCs/>
        </w:rPr>
        <w:t xml:space="preserve">Članak </w:t>
      </w:r>
      <w:r>
        <w:rPr>
          <w:b w:val="0"/>
          <w:bCs/>
        </w:rPr>
        <w:t>9</w:t>
      </w:r>
      <w:r w:rsidRPr="001A76C5">
        <w:rPr>
          <w:b w:val="0"/>
          <w:bCs/>
        </w:rPr>
        <w:t>.</w:t>
      </w:r>
    </w:p>
    <w:p w14:paraId="4454603D" w14:textId="77777777" w:rsidR="004B3752" w:rsidRPr="00C56B32" w:rsidRDefault="004B3752" w:rsidP="004B3752">
      <w:pPr>
        <w:pStyle w:val="Bezproreda"/>
        <w:rPr>
          <w:rFonts w:cs="Times New Roman"/>
          <w:b w:val="0"/>
          <w:bCs/>
        </w:rPr>
      </w:pPr>
      <w:r w:rsidRPr="00C56B32">
        <w:rPr>
          <w:rFonts w:cs="Times New Roman"/>
          <w:b w:val="0"/>
          <w:bCs/>
        </w:rPr>
        <w:t xml:space="preserve">Izvođač se obvezuje sve ugovorene radove izvesti u skladu s ovim Ugovorom, projektno-tehničkom dokumentacijom, </w:t>
      </w:r>
      <w:r>
        <w:rPr>
          <w:rFonts w:cs="Times New Roman"/>
          <w:b w:val="0"/>
          <w:bCs/>
        </w:rPr>
        <w:t>terminskim</w:t>
      </w:r>
      <w:r w:rsidRPr="00C56B32">
        <w:rPr>
          <w:rFonts w:cs="Times New Roman"/>
          <w:b w:val="0"/>
          <w:bCs/>
        </w:rPr>
        <w:t xml:space="preserve"> planom, normativima i standardima koji su sastavni dio ovog Ugovora, a čija je upotreba obvezna, poštujući u svemu pravila i običaje struke.</w:t>
      </w:r>
    </w:p>
    <w:p w14:paraId="73FCCAD1" w14:textId="77777777" w:rsidR="004B3752" w:rsidRPr="00C56B32" w:rsidRDefault="004B3752" w:rsidP="004B3752">
      <w:pPr>
        <w:pStyle w:val="Bezproreda"/>
        <w:rPr>
          <w:rFonts w:cs="Times New Roman"/>
          <w:b w:val="0"/>
          <w:bCs/>
        </w:rPr>
      </w:pPr>
      <w:r w:rsidRPr="00C56B32">
        <w:rPr>
          <w:rFonts w:cs="Times New Roman"/>
          <w:b w:val="0"/>
          <w:bCs/>
        </w:rPr>
        <w:t>Radovi moraju biti izvedeni u skladu sa svim dozvolama, dopuštenjima ili suglasnostima izdanim od strane nadležnih tijela u svezi s radovima na objektu.</w:t>
      </w:r>
    </w:p>
    <w:p w14:paraId="43FD98C8" w14:textId="77777777" w:rsidR="004B3752" w:rsidRPr="00C56B32" w:rsidRDefault="004B3752" w:rsidP="004B3752">
      <w:pPr>
        <w:pStyle w:val="Bezproreda"/>
        <w:rPr>
          <w:rFonts w:cs="Times New Roman"/>
          <w:b w:val="0"/>
          <w:bCs/>
        </w:rPr>
      </w:pPr>
      <w:r w:rsidRPr="00C56B32">
        <w:rPr>
          <w:rFonts w:cs="Times New Roman"/>
          <w:b w:val="0"/>
          <w:bCs/>
        </w:rPr>
        <w:t xml:space="preserve">Izvođač je dužan izvesti radove tako da budu zadovoljeni bitni zahtjevi za građevinu sukladno Zakonu o prostornom uređenju (NN 153/13, 65/17, 114/18, 39/19) i Zakonu o gradnji (NN 153/13, 20/17, 39/19) te ostalim </w:t>
      </w:r>
      <w:r>
        <w:rPr>
          <w:rFonts w:cs="Times New Roman"/>
          <w:b w:val="0"/>
          <w:bCs/>
        </w:rPr>
        <w:t>važećim</w:t>
      </w:r>
      <w:r w:rsidRPr="00C56B32">
        <w:rPr>
          <w:rFonts w:cs="Times New Roman"/>
          <w:b w:val="0"/>
          <w:bCs/>
        </w:rPr>
        <w:t xml:space="preserve"> propisima.</w:t>
      </w:r>
    </w:p>
    <w:p w14:paraId="72DAF703" w14:textId="77777777" w:rsidR="004B3752" w:rsidRPr="00C56B32" w:rsidRDefault="004B3752" w:rsidP="004B3752">
      <w:pPr>
        <w:pStyle w:val="Bezproreda"/>
        <w:rPr>
          <w:rFonts w:cs="Times New Roman"/>
          <w:b w:val="0"/>
          <w:bCs/>
        </w:rPr>
      </w:pPr>
      <w:r w:rsidRPr="00C56B32">
        <w:rPr>
          <w:rFonts w:cs="Times New Roman"/>
          <w:b w:val="0"/>
          <w:bCs/>
        </w:rPr>
        <w:t>Izvođač je obvezan navesti obvezni sadržaj ploče koja označava gradilište sukladno članku 134. Zakona o gradnji (NN 153/13, 20/17, 39/19).</w:t>
      </w:r>
    </w:p>
    <w:p w14:paraId="55431D6F" w14:textId="77777777" w:rsidR="004B3752" w:rsidRPr="00C56B32" w:rsidRDefault="004B3752" w:rsidP="004B3752">
      <w:pPr>
        <w:pStyle w:val="Bezproreda"/>
        <w:rPr>
          <w:rFonts w:cs="Times New Roman"/>
          <w:b w:val="0"/>
          <w:bCs/>
        </w:rPr>
      </w:pPr>
      <w:r w:rsidRPr="00C56B32">
        <w:rPr>
          <w:rFonts w:cs="Times New Roman"/>
          <w:b w:val="0"/>
          <w:bCs/>
        </w:rPr>
        <w:t>Izvođač je obvezan ugrađivati materijale koji odgovaraju zahtjevima Naručitelja, Zakonu o normizaciji (NN 80/13) i drugim</w:t>
      </w:r>
      <w:r>
        <w:rPr>
          <w:rFonts w:cs="Times New Roman"/>
          <w:b w:val="0"/>
          <w:bCs/>
        </w:rPr>
        <w:t xml:space="preserve"> važećim</w:t>
      </w:r>
      <w:r w:rsidRPr="00C56B32">
        <w:rPr>
          <w:rFonts w:cs="Times New Roman"/>
          <w:b w:val="0"/>
          <w:bCs/>
        </w:rPr>
        <w:t xml:space="preserve"> zakonima i propisima.</w:t>
      </w:r>
    </w:p>
    <w:p w14:paraId="0ACD022B" w14:textId="77777777" w:rsidR="004B3752" w:rsidRPr="00C56B32" w:rsidRDefault="004B3752" w:rsidP="004B3752">
      <w:pPr>
        <w:pStyle w:val="Bezproreda"/>
        <w:rPr>
          <w:rFonts w:cs="Times New Roman"/>
          <w:b w:val="0"/>
          <w:bCs/>
        </w:rPr>
      </w:pPr>
      <w:r w:rsidRPr="00C56B32">
        <w:rPr>
          <w:rFonts w:cs="Times New Roman"/>
          <w:b w:val="0"/>
          <w:bCs/>
        </w:rPr>
        <w:t>Izvođač je obvezan obaviti sve potrebne aktivnosti, uključivo sve dodatne radove i obveze koje je nužno obaviti u svrhu izvršenja ovog Ugovora, neovisno o tome da li su isti navedeni u Ugovoru, a pokažu se potrebnima za osiguranje cjelovitosti i funkcionalnosti rješenja.</w:t>
      </w:r>
    </w:p>
    <w:p w14:paraId="75D8F31A" w14:textId="77777777" w:rsidR="004B3752" w:rsidRPr="00C56B32" w:rsidRDefault="004B3752" w:rsidP="004B3752">
      <w:pPr>
        <w:pStyle w:val="Bezproreda"/>
        <w:rPr>
          <w:rFonts w:cs="Times New Roman"/>
          <w:b w:val="0"/>
          <w:bCs/>
        </w:rPr>
      </w:pPr>
      <w:r w:rsidRPr="00C56B32">
        <w:rPr>
          <w:rFonts w:cs="Times New Roman"/>
          <w:b w:val="0"/>
          <w:bCs/>
        </w:rPr>
        <w:t>Izvođač je obvezan ukloniti i popraviti u tijeku jamstvenog roka sve kvarove, nedostatke ili propuste, koji su utvrđeni tijekom primopredaje i one koji su otkriveni tijekom jamstvenog roka.</w:t>
      </w:r>
    </w:p>
    <w:p w14:paraId="1EF3113A" w14:textId="77777777" w:rsidR="004B3752" w:rsidRPr="005F157D" w:rsidRDefault="004B3752" w:rsidP="004B3752">
      <w:pPr>
        <w:pStyle w:val="Bezproreda"/>
        <w:rPr>
          <w:rFonts w:cs="Times New Roman"/>
          <w:b w:val="0"/>
          <w:bCs/>
        </w:rPr>
      </w:pPr>
      <w:r w:rsidRPr="005F157D">
        <w:rPr>
          <w:b w:val="0"/>
          <w:bCs/>
        </w:rPr>
        <w:t>Izvođač se obvezuje da će svu opremu i objekte potrebne za organiziranje gradilišta instalirati i osigurati njihovu zaštitu na svoj vlastiti trošak.</w:t>
      </w:r>
    </w:p>
    <w:p w14:paraId="6DE89D62" w14:textId="77777777" w:rsidR="004B3752" w:rsidRPr="00C56B32" w:rsidRDefault="004B3752" w:rsidP="004B3752">
      <w:pPr>
        <w:pStyle w:val="Bezproreda"/>
        <w:rPr>
          <w:rFonts w:cs="Times New Roman"/>
          <w:b w:val="0"/>
          <w:bCs/>
        </w:rPr>
      </w:pPr>
      <w:r w:rsidRPr="00C56B32">
        <w:rPr>
          <w:rFonts w:cs="Times New Roman"/>
          <w:b w:val="0"/>
          <w:bCs/>
        </w:rPr>
        <w:t>Izvođač se obvezuje da će o svom vlastitom trošku, za čitavo vrijeme izvođenja radova osigurati zaštitu gradilišta. Osiguranje se mora odnositi i na treće osobe.</w:t>
      </w:r>
    </w:p>
    <w:p w14:paraId="0FEAA51A" w14:textId="77777777" w:rsidR="004B3752" w:rsidRPr="00C56B32" w:rsidRDefault="004B3752" w:rsidP="004B3752">
      <w:pPr>
        <w:pStyle w:val="Bezproreda"/>
        <w:rPr>
          <w:rFonts w:cs="Times New Roman"/>
          <w:b w:val="0"/>
          <w:bCs/>
        </w:rPr>
      </w:pPr>
      <w:r w:rsidRPr="00C56B32">
        <w:rPr>
          <w:rFonts w:cs="Times New Roman"/>
          <w:b w:val="0"/>
          <w:bCs/>
        </w:rPr>
        <w:t>Izvođač se obvezuje, da u sklopu izvođenja radova neće koristiti opasan ili neodgovarajući (nedozvoljeni) materijal.</w:t>
      </w:r>
    </w:p>
    <w:p w14:paraId="37CC8A85" w14:textId="77777777" w:rsidR="004B3752" w:rsidRPr="00C56B32" w:rsidRDefault="004B3752" w:rsidP="004B3752">
      <w:pPr>
        <w:pStyle w:val="Bezproreda"/>
        <w:rPr>
          <w:rFonts w:cs="Times New Roman"/>
          <w:b w:val="0"/>
          <w:bCs/>
        </w:rPr>
      </w:pPr>
      <w:r w:rsidRPr="00C56B32">
        <w:rPr>
          <w:rFonts w:cs="Times New Roman"/>
          <w:b w:val="0"/>
          <w:bCs/>
        </w:rPr>
        <w:t>Izvođač je obvezan imenovati voditelja građenja sukladno Zakonu o poslovima i djelatnostima prostornog uređenja i gradnje (NN br. 78/15, 118/18</w:t>
      </w:r>
      <w:r>
        <w:rPr>
          <w:rFonts w:cs="Times New Roman"/>
          <w:b w:val="0"/>
          <w:bCs/>
        </w:rPr>
        <w:t xml:space="preserve"> i 110/19</w:t>
      </w:r>
      <w:r w:rsidRPr="00C56B32">
        <w:rPr>
          <w:rFonts w:cs="Times New Roman"/>
          <w:b w:val="0"/>
          <w:bCs/>
        </w:rPr>
        <w:t>) i Zakonu o komori arhitekata i komorama inženjera u graditeljstvu i prostornom uređenju (NN br. 78/15, 114/18</w:t>
      </w:r>
      <w:r>
        <w:rPr>
          <w:rFonts w:cs="Times New Roman"/>
          <w:b w:val="0"/>
          <w:bCs/>
        </w:rPr>
        <w:t xml:space="preserve"> i 110/19</w:t>
      </w:r>
      <w:r w:rsidRPr="00C56B32">
        <w:rPr>
          <w:rFonts w:cs="Times New Roman"/>
          <w:b w:val="0"/>
          <w:bCs/>
        </w:rPr>
        <w:t>) koji je odgovoran za izvođenje radova u skladu s odredbama navedenih Zakona i ostalih relevantnih propisa. Osoba koju imenuje Izvođač za voditelja građenja, mora prisustvovati cijelo vrijeme na gradilištu od početka radova do primopredaje objekta Naručitelju.</w:t>
      </w:r>
    </w:p>
    <w:p w14:paraId="3CEAF35F" w14:textId="77777777" w:rsidR="004B3752" w:rsidRPr="00C56B32" w:rsidRDefault="004B3752" w:rsidP="004B3752">
      <w:pPr>
        <w:pStyle w:val="Bezproreda"/>
        <w:rPr>
          <w:rFonts w:cs="Times New Roman"/>
          <w:b w:val="0"/>
          <w:bCs/>
        </w:rPr>
      </w:pPr>
      <w:r w:rsidRPr="00C56B32">
        <w:rPr>
          <w:rFonts w:cs="Times New Roman"/>
          <w:b w:val="0"/>
          <w:bCs/>
        </w:rPr>
        <w:t>Izvođač je obvezan podnijeti Naručitelju i nadzornom inženjeru na ovjeru radioničke nacrte i ogledne primjerke (ili/i kataloge oglednih primjeraka) materijala, proizvoda, opreme ili drugih potrepština sukladno definiranim radovima, na prethodno ugovorenom koordinacijskom sastanku, ukoliko isti nisu točno određeni u projektu. Predmetni koordinacijski sastanak održat će se u unaprijed dogovorenom, razumnom roku prije ugradnje navedenih materijala, proizvoda i opreme. Naručitelj i nadzorni inženjer će dati svoje mišljenje u roku 7 radnih dana od dana podnošenja predmetnih primjeraka na uvid.</w:t>
      </w:r>
    </w:p>
    <w:p w14:paraId="1C87624C" w14:textId="77777777" w:rsidR="004B3752" w:rsidRPr="00C56B32" w:rsidRDefault="004B3752" w:rsidP="004B3752">
      <w:pPr>
        <w:pStyle w:val="Bezproreda"/>
        <w:rPr>
          <w:rFonts w:cs="Times New Roman"/>
          <w:b w:val="0"/>
          <w:bCs/>
        </w:rPr>
      </w:pPr>
      <w:r w:rsidRPr="00C56B32">
        <w:rPr>
          <w:rFonts w:cs="Times New Roman"/>
          <w:b w:val="0"/>
          <w:bCs/>
        </w:rPr>
        <w:t>Izvođač je obvezan održavati red i čistoću gradilišta i na svoj vlastiti trošak ukloniti otpad koji nastane tijekom izvođenja radova, a na način propisan propisima o zbrinjavanju otpada, Zakonom o gradnji i ostalim relevantnim zakonima i propisima. Izvođač je dužan ukloniti svu nečistoću i štetu na prometnicama, nastalu kao posljedica korištenja istih, a sve po odnosnim propisima.</w:t>
      </w:r>
    </w:p>
    <w:p w14:paraId="10D2CED6" w14:textId="77777777" w:rsidR="004B3752" w:rsidRPr="00C56B32" w:rsidRDefault="004B3752" w:rsidP="004B3752">
      <w:pPr>
        <w:pStyle w:val="Bezproreda"/>
        <w:rPr>
          <w:rFonts w:cs="Times New Roman"/>
          <w:b w:val="0"/>
          <w:bCs/>
        </w:rPr>
      </w:pPr>
      <w:r w:rsidRPr="00C56B32">
        <w:rPr>
          <w:rFonts w:cs="Times New Roman"/>
          <w:b w:val="0"/>
          <w:bCs/>
        </w:rPr>
        <w:t>Izvođač je dužan očistiti gradilište od svakog suvišnog materijala i opreme/alata koje više nije potrebno, te dovesti ga u ispravno stanje u roku 7 radnih dana po dovršetku radova i/ili po uklanjanju svih nedostataka i dovršenja svih nedovršenih radova uočenih tijekom primopredaje, ukoliko se ugovorne strane nisu drugačije dogovorile.</w:t>
      </w:r>
    </w:p>
    <w:p w14:paraId="02559753" w14:textId="77777777" w:rsidR="004B3752" w:rsidRPr="00C56B32" w:rsidRDefault="004B3752" w:rsidP="004B3752">
      <w:pPr>
        <w:pStyle w:val="Bezproreda"/>
        <w:rPr>
          <w:rFonts w:cs="Times New Roman"/>
          <w:b w:val="0"/>
          <w:bCs/>
        </w:rPr>
      </w:pPr>
      <w:r w:rsidRPr="00C56B32">
        <w:rPr>
          <w:rFonts w:cs="Times New Roman"/>
          <w:b w:val="0"/>
          <w:bCs/>
        </w:rPr>
        <w:t>Izvođač je odgovoran za sigurnost i provođenje mjera zaštite na radu svih osoba na gradilištu od dana uvođenja u posao do dana završetka radova. Tijekom izvođenja radova, Izvođač će osiguravati sigurnost i poštivanje mjera zaštite na radu poštujući sve važeće propise iz oblasti zaštite na radu, imenovati osobu zaduženu za provođenje zaštite na radu, kao i poštujući sve propise iz oblasti zaštite od požara i očuvanja okoliša te je odgovaran za svaku štetu počinjenu njemu, Naručitelju ili trećoj osobi, uzrokovanu nepoštivanjem ovih propisa. Naručitelj je ovlašten naložiti Izvođaču da ispravi nedostatke u ostavljenom roku. Ukoliko nedostaci nisu otklonjeni unutar danog roka, ovlašten je odlučiti o privremenom prekidu izvođenja radova dok nedostaci ne budu otklonjeni. Naručitelj i/ili nadzorni inženjer su ovlašteni zatražiti od Izvođača da udalji s gradilišta zaposlenika koji se ne pridržava propisa o zaštiti na radu.</w:t>
      </w:r>
    </w:p>
    <w:p w14:paraId="289B0BBE" w14:textId="77777777" w:rsidR="004B3752" w:rsidRPr="00C56B32" w:rsidRDefault="004B3752" w:rsidP="004B3752">
      <w:pPr>
        <w:pStyle w:val="Bezproreda"/>
        <w:rPr>
          <w:rFonts w:cs="Times New Roman"/>
          <w:b w:val="0"/>
          <w:bCs/>
        </w:rPr>
      </w:pPr>
      <w:r w:rsidRPr="00C56B32">
        <w:rPr>
          <w:rFonts w:cs="Times New Roman"/>
          <w:b w:val="0"/>
          <w:bCs/>
        </w:rPr>
        <w:t>Izvođač je dužan prisustvovati na svim sastancima i u drugim slučajevima kada to od njega zatraži Naručitelj.</w:t>
      </w:r>
    </w:p>
    <w:p w14:paraId="44A734E1" w14:textId="4AD0CA7E" w:rsidR="00C43E34" w:rsidRDefault="00C43E34" w:rsidP="00356897">
      <w:pPr>
        <w:pStyle w:val="Bezproreda"/>
        <w:rPr>
          <w:rFonts w:cs="Times New Roman"/>
        </w:rPr>
      </w:pPr>
    </w:p>
    <w:p w14:paraId="46F52F5F" w14:textId="4727230F" w:rsidR="00356897" w:rsidRDefault="00356897" w:rsidP="00356897">
      <w:pPr>
        <w:pStyle w:val="Bezproreda"/>
        <w:rPr>
          <w:rFonts w:cs="Times New Roman"/>
        </w:rPr>
      </w:pPr>
    </w:p>
    <w:p w14:paraId="4378BE3B" w14:textId="0A26B7BA" w:rsidR="00356897" w:rsidRDefault="00356897" w:rsidP="00356897">
      <w:pPr>
        <w:pStyle w:val="Bezproreda"/>
        <w:rPr>
          <w:rFonts w:cs="Times New Roman"/>
        </w:rPr>
      </w:pPr>
    </w:p>
    <w:p w14:paraId="0A630954" w14:textId="14699C2F" w:rsidR="00356897" w:rsidRDefault="00356897" w:rsidP="00356897">
      <w:pPr>
        <w:pStyle w:val="Bezproreda"/>
        <w:rPr>
          <w:rFonts w:cs="Times New Roman"/>
        </w:rPr>
      </w:pPr>
    </w:p>
    <w:p w14:paraId="3299612F" w14:textId="77777777" w:rsidR="00356897" w:rsidRDefault="00356897" w:rsidP="00356897">
      <w:pPr>
        <w:pStyle w:val="Bezproreda"/>
        <w:rPr>
          <w:b w:val="0"/>
          <w:bCs/>
        </w:rPr>
      </w:pPr>
    </w:p>
    <w:p w14:paraId="26C4D028" w14:textId="152EEF83" w:rsidR="004B3752" w:rsidRPr="002271EE" w:rsidRDefault="004B3752" w:rsidP="004B3752">
      <w:pPr>
        <w:pStyle w:val="Bezproreda"/>
        <w:jc w:val="center"/>
        <w:rPr>
          <w:b w:val="0"/>
          <w:bCs/>
        </w:rPr>
      </w:pPr>
      <w:r w:rsidRPr="002271EE">
        <w:rPr>
          <w:b w:val="0"/>
          <w:bCs/>
        </w:rPr>
        <w:t>Članak 10.</w:t>
      </w:r>
    </w:p>
    <w:p w14:paraId="67724886" w14:textId="77777777" w:rsidR="004B3752" w:rsidRPr="00C56B32" w:rsidRDefault="004B3752" w:rsidP="004B3752">
      <w:pPr>
        <w:pStyle w:val="Bezproreda"/>
        <w:rPr>
          <w:rFonts w:cs="Times New Roman"/>
          <w:b w:val="0"/>
          <w:bCs/>
        </w:rPr>
      </w:pPr>
      <w:r w:rsidRPr="00C56B32">
        <w:rPr>
          <w:rFonts w:cs="Times New Roman"/>
          <w:b w:val="0"/>
          <w:bCs/>
        </w:rPr>
        <w:t>Ukoliko se pojavi potreba za izvođenjem hitnih i nepredviđenih radova Izvođač ih može izvesti i bez prethodne suglasnosti Naručitelja, ako zbog njihove hitnosti nije mogao pribaviti tu suglasnost, o čemu je Izvođač dužan bez odgađanja izvijestiti Naručitelja pisanim putem.</w:t>
      </w:r>
    </w:p>
    <w:p w14:paraId="26552D26" w14:textId="77777777" w:rsidR="004B3752" w:rsidRPr="00C56B32" w:rsidRDefault="004B3752" w:rsidP="004B3752">
      <w:pPr>
        <w:pStyle w:val="Bezproreda"/>
        <w:rPr>
          <w:rFonts w:cs="Times New Roman"/>
        </w:rPr>
      </w:pPr>
    </w:p>
    <w:p w14:paraId="2CB1D6EF" w14:textId="77777777" w:rsidR="004B3752" w:rsidRPr="002271EE" w:rsidRDefault="004B3752" w:rsidP="004B3752">
      <w:pPr>
        <w:pStyle w:val="Bezproreda"/>
        <w:jc w:val="center"/>
        <w:rPr>
          <w:b w:val="0"/>
          <w:bCs/>
        </w:rPr>
      </w:pPr>
      <w:r w:rsidRPr="002271EE">
        <w:rPr>
          <w:b w:val="0"/>
          <w:bCs/>
        </w:rPr>
        <w:t>Članak 11.</w:t>
      </w:r>
    </w:p>
    <w:p w14:paraId="3D8F5748" w14:textId="77777777" w:rsidR="004B3752" w:rsidRPr="00C56B32" w:rsidRDefault="004B3752" w:rsidP="004B3752">
      <w:pPr>
        <w:pStyle w:val="Bezproreda"/>
        <w:rPr>
          <w:rFonts w:cs="Times New Roman"/>
          <w:b w:val="0"/>
          <w:bCs/>
        </w:rPr>
      </w:pPr>
      <w:r w:rsidRPr="00C56B32">
        <w:rPr>
          <w:rFonts w:cs="Times New Roman"/>
          <w:b w:val="0"/>
          <w:bCs/>
        </w:rPr>
        <w:t>Obveza Izvođača je voditi Građevinski dnevnik i Građevinsku knjigu sukladno zakonima i pravilnicima koji uređuju to područje.</w:t>
      </w:r>
    </w:p>
    <w:p w14:paraId="3F14316F" w14:textId="77777777" w:rsidR="004B3752" w:rsidRPr="00C56B32" w:rsidRDefault="004B3752" w:rsidP="004B3752">
      <w:pPr>
        <w:pStyle w:val="Bezproreda"/>
        <w:rPr>
          <w:rFonts w:cs="Times New Roman"/>
          <w:b w:val="0"/>
          <w:bCs/>
        </w:rPr>
      </w:pPr>
    </w:p>
    <w:p w14:paraId="04B945B8" w14:textId="77777777" w:rsidR="004B3752" w:rsidRPr="005224EE" w:rsidRDefault="004B3752" w:rsidP="004B3752">
      <w:pPr>
        <w:pStyle w:val="Bezproreda"/>
        <w:jc w:val="center"/>
        <w:rPr>
          <w:b w:val="0"/>
          <w:bCs/>
        </w:rPr>
      </w:pPr>
      <w:r w:rsidRPr="005224EE">
        <w:rPr>
          <w:b w:val="0"/>
          <w:bCs/>
        </w:rPr>
        <w:t>Članak 12.</w:t>
      </w:r>
    </w:p>
    <w:p w14:paraId="52B467E1" w14:textId="77777777" w:rsidR="004B3752" w:rsidRPr="00C56B32" w:rsidRDefault="004B3752" w:rsidP="004B3752">
      <w:pPr>
        <w:pStyle w:val="Bezproreda"/>
        <w:rPr>
          <w:rFonts w:cs="Times New Roman"/>
          <w:b w:val="0"/>
          <w:bCs/>
        </w:rPr>
      </w:pPr>
      <w:r w:rsidRPr="00C56B32">
        <w:rPr>
          <w:rFonts w:cs="Times New Roman"/>
          <w:b w:val="0"/>
          <w:bCs/>
        </w:rPr>
        <w:t>Izvođač je dužan u roku 8 dana od dana potpisa ugovora o izvođenju radova predati Naručitelju jamstvo za uredno ispunjenje Ugovora za slučaj povrede ugovornih obveza. Jamstvo za uredno ispunjenje ugovora u iznosu 10% vrijednosti ugovora (bez PDV-a) daje se u obliku neopozive i bezuvjetne bankarske garancije na „prvi poziv“ i „bez prigovora“. Rok valjanosti jamstva za uredno ispunjenje ugovora - 10 dana od dana isteka roka važenja ugovora.</w:t>
      </w:r>
    </w:p>
    <w:p w14:paraId="6E01F9E1" w14:textId="77777777" w:rsidR="004B3752" w:rsidRPr="00C56B32" w:rsidRDefault="004B3752" w:rsidP="004B3752">
      <w:pPr>
        <w:pStyle w:val="Bezproreda"/>
        <w:rPr>
          <w:rFonts w:cs="Times New Roman"/>
          <w:b w:val="0"/>
          <w:bCs/>
        </w:rPr>
      </w:pPr>
      <w:r w:rsidRPr="00C56B32">
        <w:rPr>
          <w:rFonts w:cs="Times New Roman"/>
          <w:b w:val="0"/>
          <w:bCs/>
        </w:rPr>
        <w:t>Izvođač može umjesto bankarske garancije dati novčani polog u traženom iznosu.</w:t>
      </w:r>
    </w:p>
    <w:p w14:paraId="5CDC1017" w14:textId="77777777" w:rsidR="004B3752" w:rsidRPr="00C56B32" w:rsidRDefault="004B3752" w:rsidP="004B3752">
      <w:pPr>
        <w:pStyle w:val="Bezproreda"/>
        <w:rPr>
          <w:rFonts w:cs="Times New Roman"/>
          <w:b w:val="0"/>
          <w:bCs/>
        </w:rPr>
      </w:pPr>
      <w:r w:rsidRPr="00C56B32">
        <w:rPr>
          <w:rFonts w:cs="Times New Roman"/>
          <w:b w:val="0"/>
          <w:bCs/>
        </w:rPr>
        <w:t>U slučaju produženja roka važenja ugovora, Izvođač je obvezan produžiti rok valjanosti garancije banke do okončanja svih poslova po Ugovoru, u suprotnom će Naručitelj aktivirati prethodno dostavljeno jamstvo za uredno ispunjenje ugovora.</w:t>
      </w:r>
    </w:p>
    <w:p w14:paraId="01623D2B" w14:textId="77777777" w:rsidR="004B3752" w:rsidRPr="00C56B32" w:rsidRDefault="004B3752" w:rsidP="004B3752">
      <w:pPr>
        <w:pStyle w:val="Bezproreda"/>
        <w:rPr>
          <w:rFonts w:cs="Times New Roman"/>
          <w:b w:val="0"/>
          <w:bCs/>
        </w:rPr>
      </w:pPr>
      <w:r w:rsidRPr="00C56B32">
        <w:rPr>
          <w:rFonts w:cs="Times New Roman"/>
          <w:b w:val="0"/>
          <w:bCs/>
        </w:rPr>
        <w:t>Ugovor se smatra ispunjenim danom dostave okončane situacije pogodne za plaćanje.</w:t>
      </w:r>
    </w:p>
    <w:p w14:paraId="30D142EF" w14:textId="77777777" w:rsidR="004B3752" w:rsidRPr="00C56B32" w:rsidRDefault="004B3752" w:rsidP="004B3752">
      <w:pPr>
        <w:pStyle w:val="Bezproreda"/>
        <w:rPr>
          <w:rFonts w:cs="Times New Roman"/>
          <w:b w:val="0"/>
          <w:bCs/>
        </w:rPr>
      </w:pPr>
      <w:r w:rsidRPr="00C56B32">
        <w:rPr>
          <w:rFonts w:cs="Times New Roman"/>
          <w:b w:val="0"/>
          <w:bCs/>
        </w:rPr>
        <w:t>Jamstvo za uredno ispunjenje Ugovora za slučaj povrede ugovornih obveza mora glasiti na Naručitelja. Nedostavljanje jamstva za uredno ispunjenje ugovora nakon proteka 8 (osam) dana od dana potpisa ugovora predstavlja razlog za mogući trenutni raskid ugovora.</w:t>
      </w:r>
    </w:p>
    <w:p w14:paraId="67019A06" w14:textId="77777777" w:rsidR="004B3752" w:rsidRPr="00C56B32" w:rsidRDefault="004B3752" w:rsidP="004B3752">
      <w:pPr>
        <w:pStyle w:val="Bezproreda"/>
        <w:rPr>
          <w:rFonts w:cs="Times New Roman"/>
          <w:b w:val="0"/>
          <w:bCs/>
        </w:rPr>
      </w:pPr>
      <w:r w:rsidRPr="00C56B32">
        <w:rPr>
          <w:rFonts w:cs="Times New Roman"/>
          <w:b w:val="0"/>
          <w:bCs/>
        </w:rPr>
        <w:t>Naručitelj je ovlašten iz jamstva naplatiti sve štete nastale neurednim izvršavanjem ili neizvršavanjem ugovornih obveza. Jamstvo za uredno ispunjenje ugovora bit će naplaćeno u slučaju povrede ugovornih obveza od strane Izvođača. U slučaju da jamstvo za uredno ispunjenje ugovora ne bude naplaćeno, Naručitelj će jamstvo za uredno ispunjenje ugovora vratiti Izvođaču u roku od 30 dana od dana dostave jamstva za otklanjanje nedostataka u jamstvenom roku.</w:t>
      </w:r>
    </w:p>
    <w:p w14:paraId="437EBD4C" w14:textId="77777777" w:rsidR="004B3752" w:rsidRPr="00C56B32" w:rsidRDefault="004B3752" w:rsidP="004B3752">
      <w:pPr>
        <w:pStyle w:val="Bezproreda"/>
        <w:rPr>
          <w:rFonts w:cs="Times New Roman"/>
          <w:b w:val="0"/>
          <w:bCs/>
        </w:rPr>
      </w:pPr>
      <w:r w:rsidRPr="00C56B32">
        <w:rPr>
          <w:rFonts w:cs="Times New Roman"/>
          <w:b w:val="0"/>
          <w:bCs/>
        </w:rPr>
        <w:t>Dopušteno je da Zajednica gospodarskih subjekata dostavi bankovno jamstvo za uredno ispunjenje ugovora koje se sastoji od jednog ili više bankovnih jamstava za uredno ispunjenje ugovora, koje daju članovi Zajednice, a koje u ukupnom zbroju predstavljaju traženu visinu jamstva. U tom slučaju pojedino jamstvo za uredno ispunjenje ugovora treba sadržavati jasan i nedvosmislen navod o tome tko je nalogodavatelj, tj. u jamstvu za uredno ispunjenje ugovora se trebaju nalaziti podaci o svim članovima zajednice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p w14:paraId="7030D7FC" w14:textId="77777777" w:rsidR="004B3752" w:rsidRPr="00C56B32" w:rsidRDefault="004B3752" w:rsidP="004B3752">
      <w:pPr>
        <w:pStyle w:val="Bezproreda"/>
        <w:rPr>
          <w:rFonts w:cs="Times New Roman"/>
        </w:rPr>
      </w:pPr>
    </w:p>
    <w:p w14:paraId="1CDAD469" w14:textId="77777777" w:rsidR="004B3752" w:rsidRPr="00C56B32" w:rsidRDefault="004B3752" w:rsidP="004B3752">
      <w:pPr>
        <w:pStyle w:val="Bezproreda"/>
        <w:rPr>
          <w:rFonts w:cs="Times New Roman"/>
          <w:b w:val="0"/>
          <w:bCs/>
        </w:rPr>
      </w:pPr>
      <w:r w:rsidRPr="00C56B32">
        <w:rPr>
          <w:rFonts w:cs="Times New Roman"/>
          <w:b w:val="0"/>
          <w:bCs/>
        </w:rPr>
        <w:t>U slučaju zajednice gospodarskih subjekata svaki član zajednice daje novčani polog za postotni dio svog dijela ugovora, a koji kumulativno moraju iznositi 10% vrijednosti ugovora bez poreza na dodanu vrijednost.</w:t>
      </w:r>
    </w:p>
    <w:p w14:paraId="12138F59" w14:textId="77777777" w:rsidR="004B3752" w:rsidRPr="00C56B32" w:rsidRDefault="004B3752" w:rsidP="004B3752">
      <w:pPr>
        <w:pStyle w:val="Bezproreda"/>
        <w:rPr>
          <w:rFonts w:cs="Times New Roman"/>
        </w:rPr>
      </w:pPr>
    </w:p>
    <w:p w14:paraId="136EFC96" w14:textId="77777777" w:rsidR="004B3752" w:rsidRPr="005224EE" w:rsidRDefault="004B3752" w:rsidP="004B3752">
      <w:pPr>
        <w:pStyle w:val="Bezproreda"/>
        <w:jc w:val="center"/>
        <w:rPr>
          <w:b w:val="0"/>
          <w:bCs/>
        </w:rPr>
      </w:pPr>
      <w:r w:rsidRPr="005224EE">
        <w:rPr>
          <w:b w:val="0"/>
          <w:bCs/>
        </w:rPr>
        <w:t>Članak 13.</w:t>
      </w:r>
    </w:p>
    <w:p w14:paraId="23DCC343" w14:textId="77777777" w:rsidR="004B3752" w:rsidRPr="00C56B32" w:rsidRDefault="004B3752" w:rsidP="004B3752">
      <w:pPr>
        <w:jc w:val="both"/>
        <w:rPr>
          <w:rFonts w:ascii="Times New Roman" w:hAnsi="Times New Roman"/>
        </w:rPr>
      </w:pPr>
      <w:r w:rsidRPr="00C56B32">
        <w:rPr>
          <w:rFonts w:ascii="Times New Roman" w:hAnsi="Times New Roman"/>
        </w:rPr>
        <w:t>Za izvedene radove Izvođač je dužan Naručitelju najkasnije na dan dostave okončane situacije dostaviti jamstvo za otklanjanje nedostataka u jamstvenom roku u iznosu 10% bez PDV-a vrijednosti ugovorenih radova u obliku bankarske garancije. Garancija banke za jamstveni rok mora biti bezuvjetna, naplativa na prvi poziv i bez prava prigovora te mora vrijediti _____ mjeseci, od prvog slijedećeg dana od dana dostave okončane situacije pogodne za plaćanje. Bankarska garancija mora glasiti na Naručitelja. Dopušteno je da Zajednica gospodarskih subjekata dostavi bankovno jamstvo za otklanjanje nedostataka u jamstvenom roku koje se sastoji od jednog ili više bankovnih jamstava za otklanjanje nedostataka u jamstvenom roku, koje daju članovi Zajednice, a koje u ukupnom zbroju predstavljaju traženu visinu jamstva. U tom slučaju pojedino jamstvo za otklanjanje nedostataka u jamstvenom roku treba sadržavati jasan i nedvosmislen navod o tome tko je nalogodavatelj, tj. u jamstvu za otklanjanje nedostataka u jamstvenom roku se trebaju nalaziti podaci o svim članovima zajednice bez obzira na to koji od članova zajednice i dostavlja jamstvo. Naručitelj može predmetno jamstvo naplatiti neovisno o tome koji je član zajednice ponuditelja dao jamstvo i neovisno o odnosu na kojeg se člana zajednice ponuditelja ostvare osigurani slučajevi navedeni u jamstvu.</w:t>
      </w:r>
    </w:p>
    <w:p w14:paraId="673BA0BA" w14:textId="77777777" w:rsidR="004B3752" w:rsidRPr="00C56B32" w:rsidRDefault="004B3752" w:rsidP="004B3752">
      <w:pPr>
        <w:jc w:val="both"/>
        <w:rPr>
          <w:rFonts w:ascii="Times New Roman" w:hAnsi="Times New Roman"/>
        </w:rPr>
      </w:pPr>
      <w:r w:rsidRPr="00C56B32">
        <w:rPr>
          <w:rFonts w:ascii="Times New Roman" w:hAnsi="Times New Roman"/>
        </w:rPr>
        <w:t>Izvođač može umjesto bankarske garancije dati novčani polog u iznosu 10% vrijednosti ugovora bez PDV-a.</w:t>
      </w:r>
    </w:p>
    <w:p w14:paraId="7591F308" w14:textId="77777777" w:rsidR="004B3752" w:rsidRPr="00C56B32" w:rsidRDefault="004B3752" w:rsidP="004B3752">
      <w:pPr>
        <w:jc w:val="both"/>
        <w:rPr>
          <w:rFonts w:ascii="Times New Roman" w:hAnsi="Times New Roman"/>
        </w:rPr>
      </w:pPr>
      <w:r w:rsidRPr="00C56B32">
        <w:rPr>
          <w:rFonts w:ascii="Times New Roman" w:hAnsi="Times New Roman"/>
        </w:rPr>
        <w:t>U slučaju zajednice gospodarskih subjekata svaki član zajednice daje novčani polog za postotni dio svog dijela ugovora, a koji kumulativno moraju iznositi 10% vrijednosti ugovora bez poreza na dodanu vrijednost.</w:t>
      </w:r>
    </w:p>
    <w:p w14:paraId="7B257695" w14:textId="77777777" w:rsidR="004B3752" w:rsidRPr="00C56B32" w:rsidRDefault="004B3752" w:rsidP="004B3752">
      <w:pPr>
        <w:pStyle w:val="Bezproreda"/>
        <w:rPr>
          <w:rFonts w:cs="Times New Roman"/>
          <w:b w:val="0"/>
          <w:bCs/>
        </w:rPr>
      </w:pPr>
      <w:r w:rsidRPr="00C56B32">
        <w:rPr>
          <w:rFonts w:cs="Times New Roman"/>
          <w:b w:val="0"/>
          <w:bCs/>
        </w:rPr>
        <w:t>Po isteku jamstvenog roka Naručitelj se obvezuje Izvođaču izvršiti povrat jamstva za otklanjanje nedostataka u jamstvenom roku odnosno platiti zadržanu vrijednost.</w:t>
      </w:r>
    </w:p>
    <w:p w14:paraId="67433BEC" w14:textId="77777777" w:rsidR="004B3752" w:rsidRPr="00C56B32" w:rsidRDefault="004B3752" w:rsidP="004B3752">
      <w:pPr>
        <w:pStyle w:val="Bezproreda"/>
        <w:rPr>
          <w:rFonts w:cs="Times New Roman"/>
          <w:b w:val="0"/>
          <w:bCs/>
        </w:rPr>
      </w:pPr>
    </w:p>
    <w:p w14:paraId="195EA813" w14:textId="77777777" w:rsidR="004B3752" w:rsidRPr="009B5B37" w:rsidRDefault="004B3752" w:rsidP="004B3752">
      <w:pPr>
        <w:pStyle w:val="Bezproreda"/>
        <w:jc w:val="center"/>
        <w:rPr>
          <w:b w:val="0"/>
          <w:bCs/>
        </w:rPr>
      </w:pPr>
      <w:r w:rsidRPr="009B5B37">
        <w:rPr>
          <w:b w:val="0"/>
          <w:bCs/>
        </w:rPr>
        <w:t>Članak 14.</w:t>
      </w:r>
    </w:p>
    <w:p w14:paraId="5F62A47C" w14:textId="77777777" w:rsidR="004B3752" w:rsidRPr="00C56B32" w:rsidRDefault="004B3752" w:rsidP="004B3752">
      <w:pPr>
        <w:pStyle w:val="Bezproreda"/>
        <w:rPr>
          <w:rFonts w:cs="Times New Roman"/>
          <w:b w:val="0"/>
          <w:bCs/>
        </w:rPr>
      </w:pPr>
      <w:r w:rsidRPr="00C56B32">
        <w:rPr>
          <w:rFonts w:cs="Times New Roman"/>
          <w:b w:val="0"/>
          <w:bCs/>
        </w:rPr>
        <w:t>Izvođač jamči da su obavljeni radovi u vrijeme primopredaje u skladu s ovim Ugovorom, važećim propisima i pravilima struke i da nemaju nedostatke koji onemogućuju ili smanjuju njihovu vrijednost ili njihovu prikladnost za redovitu uporabu.</w:t>
      </w:r>
    </w:p>
    <w:p w14:paraId="664D231A" w14:textId="77777777" w:rsidR="004B3752" w:rsidRPr="00C56B32" w:rsidRDefault="004B3752" w:rsidP="004B3752">
      <w:pPr>
        <w:pStyle w:val="Bezproreda"/>
        <w:rPr>
          <w:rFonts w:cs="Times New Roman"/>
          <w:b w:val="0"/>
          <w:bCs/>
        </w:rPr>
      </w:pPr>
      <w:r w:rsidRPr="00C56B32">
        <w:rPr>
          <w:rFonts w:cs="Times New Roman"/>
          <w:b w:val="0"/>
          <w:bCs/>
        </w:rPr>
        <w:t>Naručitelj je dužan o opaženim nedostacima pisanim putem obavijestiti Izvođača bez odgađanja.</w:t>
      </w:r>
    </w:p>
    <w:p w14:paraId="38489887" w14:textId="77777777" w:rsidR="004B3752" w:rsidRPr="00C56B32" w:rsidRDefault="004B3752" w:rsidP="004B3752">
      <w:pPr>
        <w:pStyle w:val="Bezproreda"/>
        <w:rPr>
          <w:rFonts w:cs="Times New Roman"/>
          <w:b w:val="0"/>
          <w:bCs/>
        </w:rPr>
      </w:pPr>
      <w:r w:rsidRPr="00C56B32">
        <w:rPr>
          <w:rFonts w:cs="Times New Roman"/>
          <w:b w:val="0"/>
          <w:bCs/>
        </w:rPr>
        <w:t>Ako se naknadno pokaže neki nedostatak koji se nije mogao uočiti običnim pregledom, Naručitelj se može pozvati na njega pod uvjetom da o nedostatku obavijesti Izvođača najkasnije u roku 15 dana od uočenja nedostatka.</w:t>
      </w:r>
    </w:p>
    <w:p w14:paraId="54104517" w14:textId="77777777" w:rsidR="004B3752" w:rsidRPr="00C56B32" w:rsidRDefault="004B3752" w:rsidP="004B3752">
      <w:pPr>
        <w:pStyle w:val="Bezproreda"/>
        <w:rPr>
          <w:rFonts w:cs="Times New Roman"/>
          <w:b w:val="0"/>
          <w:bCs/>
        </w:rPr>
      </w:pPr>
      <w:r w:rsidRPr="00C56B32">
        <w:rPr>
          <w:rFonts w:cs="Times New Roman"/>
          <w:b w:val="0"/>
          <w:bCs/>
        </w:rPr>
        <w:t>Ako je obavijestio Izvođača o postojećim nedostacima na način i u roku utvrđenim odredbama ovog Ugovora, Naručitelj je ovlašten:</w:t>
      </w:r>
    </w:p>
    <w:p w14:paraId="0F37593A" w14:textId="77777777" w:rsidR="004B3752" w:rsidRPr="00C56B32" w:rsidRDefault="004B3752" w:rsidP="004B3752">
      <w:pPr>
        <w:pStyle w:val="Bezproreda"/>
        <w:rPr>
          <w:rFonts w:cs="Times New Roman"/>
          <w:b w:val="0"/>
          <w:bCs/>
        </w:rPr>
      </w:pPr>
      <w:r w:rsidRPr="00C56B32">
        <w:rPr>
          <w:rFonts w:cs="Times New Roman"/>
          <w:b w:val="0"/>
          <w:bCs/>
        </w:rPr>
        <w:t>1.</w:t>
      </w:r>
      <w:r w:rsidRPr="00C56B32">
        <w:rPr>
          <w:rFonts w:cs="Times New Roman"/>
          <w:b w:val="0"/>
          <w:bCs/>
        </w:rPr>
        <w:tab/>
        <w:t>Zahtijevati od Izvođača da otkloni nedostatke u primjerenom roku;</w:t>
      </w:r>
    </w:p>
    <w:p w14:paraId="5966BFB0" w14:textId="77777777" w:rsidR="004B3752" w:rsidRPr="00C56B32" w:rsidRDefault="004B3752" w:rsidP="004B3752">
      <w:pPr>
        <w:pStyle w:val="Bezproreda"/>
        <w:rPr>
          <w:rFonts w:cs="Times New Roman"/>
          <w:b w:val="0"/>
          <w:bCs/>
        </w:rPr>
      </w:pPr>
      <w:r w:rsidRPr="00C56B32">
        <w:rPr>
          <w:rFonts w:cs="Times New Roman"/>
          <w:b w:val="0"/>
          <w:bCs/>
        </w:rPr>
        <w:t>2.</w:t>
      </w:r>
      <w:r w:rsidRPr="00C56B32">
        <w:rPr>
          <w:rFonts w:cs="Times New Roman"/>
          <w:b w:val="0"/>
          <w:bCs/>
        </w:rPr>
        <w:tab/>
        <w:t>Otkloniti nedostatke po drugom Izvođaču, a na račun Izvođača, ako Izvođač ne otkloni nedostatke u roku koji je odredio Naručitelj.</w:t>
      </w:r>
    </w:p>
    <w:p w14:paraId="55D4B6ED" w14:textId="77777777" w:rsidR="004B3752" w:rsidRPr="00C56B32" w:rsidRDefault="004B3752" w:rsidP="004B3752">
      <w:pPr>
        <w:pStyle w:val="Bezproreda"/>
        <w:rPr>
          <w:rFonts w:cs="Times New Roman"/>
        </w:rPr>
      </w:pPr>
    </w:p>
    <w:p w14:paraId="5C7A82D4" w14:textId="77777777" w:rsidR="004B3752" w:rsidRPr="003372F7" w:rsidRDefault="004B3752" w:rsidP="004B3752">
      <w:pPr>
        <w:pStyle w:val="Bezproreda"/>
        <w:jc w:val="center"/>
        <w:rPr>
          <w:b w:val="0"/>
          <w:bCs/>
        </w:rPr>
      </w:pPr>
      <w:r w:rsidRPr="003372F7">
        <w:rPr>
          <w:b w:val="0"/>
          <w:bCs/>
        </w:rPr>
        <w:t>Članak 15.</w:t>
      </w:r>
    </w:p>
    <w:p w14:paraId="62F9EBF6" w14:textId="77777777" w:rsidR="004B3752" w:rsidRPr="00C56B32" w:rsidRDefault="004B3752" w:rsidP="004B3752">
      <w:pPr>
        <w:pStyle w:val="Bezproreda"/>
        <w:ind w:right="-142"/>
        <w:jc w:val="both"/>
        <w:rPr>
          <w:rFonts w:cs="Times New Roman"/>
          <w:b w:val="0"/>
          <w:bCs/>
        </w:rPr>
      </w:pPr>
      <w:r w:rsidRPr="00C56B32">
        <w:rPr>
          <w:rFonts w:cs="Times New Roman"/>
          <w:b w:val="0"/>
          <w:bCs/>
        </w:rPr>
        <w:t xml:space="preserve">Ispunjavanje svih ugovornih obveza podrazumijeva uspješno obavljenu primopredaju ugovorenih radova evidentiranih u građevinskom dnevniku i obvezu sudjelovanja u primopredaji </w:t>
      </w:r>
      <w:r w:rsidRPr="00C56B32">
        <w:rPr>
          <w:rFonts w:cs="Times New Roman"/>
          <w:b w:val="0"/>
          <w:bCs/>
          <w:color w:val="000000" w:themeColor="text1"/>
        </w:rPr>
        <w:t xml:space="preserve">izvedenih radova </w:t>
      </w:r>
      <w:r w:rsidRPr="00C56B32">
        <w:rPr>
          <w:rFonts w:cs="Times New Roman"/>
          <w:b w:val="0"/>
          <w:bCs/>
        </w:rPr>
        <w:t xml:space="preserve">u skladu s Ugovorom, Zakonom o obveznim odnosima te ostalim pozitivnim propisima, kao i otklanjanje eventualnih nedostataka utvrđenih prilikom primopredaje radova. </w:t>
      </w:r>
    </w:p>
    <w:p w14:paraId="28DE1A41" w14:textId="77777777" w:rsidR="004B3752" w:rsidRPr="00C56B32" w:rsidRDefault="004B3752" w:rsidP="004B3752">
      <w:pPr>
        <w:pStyle w:val="Bezproreda"/>
        <w:rPr>
          <w:rFonts w:cs="Times New Roman"/>
          <w:b w:val="0"/>
          <w:bCs/>
        </w:rPr>
      </w:pPr>
    </w:p>
    <w:p w14:paraId="6BA1F9F1" w14:textId="77777777" w:rsidR="004B3752" w:rsidRPr="00C56B32" w:rsidRDefault="004B3752" w:rsidP="004B3752">
      <w:pPr>
        <w:pStyle w:val="Bezproreda"/>
        <w:rPr>
          <w:rFonts w:cs="Times New Roman"/>
          <w:b w:val="0"/>
          <w:bCs/>
        </w:rPr>
      </w:pPr>
      <w:r w:rsidRPr="00C56B32">
        <w:rPr>
          <w:rFonts w:cs="Times New Roman"/>
          <w:b w:val="0"/>
          <w:bCs/>
        </w:rPr>
        <w:t>Naručitelj će zajedno s Izvođačem i nadzornim inženjerom pregledati izvedene radove te sačiniti popis vidljivih nedostataka i nedovršenih radova, završetak kojih se zahtjeva prije primopredaje.</w:t>
      </w:r>
    </w:p>
    <w:p w14:paraId="3FFE7395" w14:textId="77777777" w:rsidR="004B3752" w:rsidRPr="00C56B32" w:rsidRDefault="004B3752" w:rsidP="004B3752">
      <w:pPr>
        <w:pStyle w:val="Bezproreda"/>
        <w:rPr>
          <w:rFonts w:cs="Times New Roman"/>
          <w:b w:val="0"/>
          <w:bCs/>
        </w:rPr>
      </w:pPr>
      <w:r w:rsidRPr="00C56B32">
        <w:rPr>
          <w:rFonts w:cs="Times New Roman"/>
          <w:b w:val="0"/>
          <w:bCs/>
        </w:rPr>
        <w:t>Ukoliko Izvođač ne ukloni nedostatke iz prijašnjeg pregleda, sastavit će se novi popis nedostataka i nedovršenih radova. Ukoliko Izvođač nije u stanju popraviti nedostatke ili ne može dovršiti radove u razumnom roku, predviđenom od strane Naručitelja, Naručitelj je ovlašten naplatiti ugovornu kaznu i/ili popraviti i/ili dovršiti radove angažirajući treću osobu o trošku Izvođača.</w:t>
      </w:r>
    </w:p>
    <w:p w14:paraId="1FA4FDA9" w14:textId="77777777" w:rsidR="004B3752" w:rsidRPr="00C56B32" w:rsidRDefault="004B3752" w:rsidP="004B3752">
      <w:pPr>
        <w:pStyle w:val="Bezproreda"/>
        <w:rPr>
          <w:rFonts w:cs="Times New Roman"/>
          <w:b w:val="0"/>
          <w:bCs/>
        </w:rPr>
      </w:pPr>
    </w:p>
    <w:p w14:paraId="17A410C4" w14:textId="77777777" w:rsidR="004B3752" w:rsidRPr="003372F7" w:rsidRDefault="004B3752" w:rsidP="004B3752">
      <w:pPr>
        <w:pStyle w:val="Bezproreda"/>
        <w:jc w:val="center"/>
        <w:rPr>
          <w:b w:val="0"/>
          <w:bCs/>
        </w:rPr>
      </w:pPr>
      <w:r w:rsidRPr="003372F7">
        <w:rPr>
          <w:b w:val="0"/>
          <w:bCs/>
        </w:rPr>
        <w:t>Članak 16.</w:t>
      </w:r>
    </w:p>
    <w:p w14:paraId="0C23F6EA" w14:textId="039CAE4B" w:rsidR="004B3752" w:rsidRPr="00C56B32" w:rsidRDefault="004B3752" w:rsidP="004B3752">
      <w:pPr>
        <w:pStyle w:val="Bezproreda"/>
        <w:rPr>
          <w:rFonts w:cs="Times New Roman"/>
          <w:b w:val="0"/>
          <w:bCs/>
        </w:rPr>
      </w:pPr>
      <w:r w:rsidRPr="00C56B32">
        <w:rPr>
          <w:rFonts w:cs="Times New Roman"/>
          <w:b w:val="0"/>
          <w:bCs/>
        </w:rPr>
        <w:t>Prije početka primopredaje, Izvođač je dužan pripremiti</w:t>
      </w:r>
      <w:r w:rsidR="00ED33CE">
        <w:rPr>
          <w:rFonts w:cs="Times New Roman"/>
          <w:b w:val="0"/>
          <w:bCs/>
        </w:rPr>
        <w:t>,</w:t>
      </w:r>
      <w:r w:rsidRPr="00C56B32">
        <w:rPr>
          <w:rFonts w:cs="Times New Roman"/>
          <w:b w:val="0"/>
          <w:bCs/>
        </w:rPr>
        <w:t xml:space="preserve"> </w:t>
      </w:r>
      <w:r w:rsidR="00ED33CE">
        <w:rPr>
          <w:rFonts w:cs="Times New Roman"/>
          <w:b w:val="0"/>
          <w:bCs/>
        </w:rPr>
        <w:t xml:space="preserve">za svaku grupu predmeta nabave zasebno, </w:t>
      </w:r>
      <w:r w:rsidRPr="00C56B32">
        <w:rPr>
          <w:rFonts w:cs="Times New Roman"/>
          <w:b w:val="0"/>
          <w:bCs/>
        </w:rPr>
        <w:t>slijedeće dokumente:</w:t>
      </w:r>
    </w:p>
    <w:p w14:paraId="5AC41BF7"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dokumentaciju o izvedenim radovima u dva primjerka;</w:t>
      </w:r>
    </w:p>
    <w:p w14:paraId="3071ABF9"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svu dokumentaciju potrebnu za tehnički pregled (sukladno čl. 135, čl. 137 i čl. 139. Zakona o gradnji</w:t>
      </w:r>
      <w:r>
        <w:rPr>
          <w:rFonts w:cs="Times New Roman"/>
          <w:b w:val="0"/>
          <w:bCs/>
        </w:rPr>
        <w:t xml:space="preserve"> ( NN 153/2013, 56/2014, 20/2017, 39/2019 i 125/2019)</w:t>
      </w:r>
      <w:r w:rsidRPr="00C56B32">
        <w:rPr>
          <w:rFonts w:cs="Times New Roman"/>
          <w:b w:val="0"/>
          <w:bCs/>
        </w:rPr>
        <w:t xml:space="preserve">, te sukladno Pravilniku o sadržaju pisane izjave Izvođača o izvedenim radovima i uvjetima održavanja građevine </w:t>
      </w:r>
      <w:r>
        <w:rPr>
          <w:rFonts w:cs="Times New Roman"/>
          <w:b w:val="0"/>
          <w:bCs/>
        </w:rPr>
        <w:t>(</w:t>
      </w:r>
      <w:r w:rsidRPr="00C56B32">
        <w:rPr>
          <w:rFonts w:cs="Times New Roman"/>
          <w:b w:val="0"/>
          <w:bCs/>
        </w:rPr>
        <w:t>NN 43/14),</w:t>
      </w:r>
    </w:p>
    <w:p w14:paraId="13DF2FC0"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svu dokumentaciju koju je Izvođač sukladno zakonima i propisima obvezan imati na gradilištu,</w:t>
      </w:r>
    </w:p>
    <w:p w14:paraId="74378661"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rezultate testova, obavezne certifikate i ateste;</w:t>
      </w:r>
    </w:p>
    <w:p w14:paraId="112B28D5" w14:textId="164231B2" w:rsidR="004B3752" w:rsidRDefault="004B3752" w:rsidP="004B3752">
      <w:pPr>
        <w:jc w:val="both"/>
        <w:rPr>
          <w:rFonts w:ascii="Times New Roman" w:hAnsi="Times New Roman"/>
        </w:rPr>
      </w:pPr>
      <w:r w:rsidRPr="00C56B32">
        <w:rPr>
          <w:rFonts w:ascii="Times New Roman" w:hAnsi="Times New Roman"/>
        </w:rPr>
        <w:t>-</w:t>
      </w:r>
      <w:r w:rsidRPr="00C56B32">
        <w:rPr>
          <w:rFonts w:ascii="Times New Roman" w:hAnsi="Times New Roman"/>
        </w:rPr>
        <w:tab/>
        <w:t xml:space="preserve">kopiju građevinskog dnevnika i građevinske knjige. </w:t>
      </w:r>
    </w:p>
    <w:p w14:paraId="04793B88" w14:textId="77777777" w:rsidR="00ED33CE" w:rsidRPr="00C56B32" w:rsidRDefault="00ED33CE" w:rsidP="004B3752">
      <w:pPr>
        <w:jc w:val="both"/>
        <w:rPr>
          <w:rFonts w:ascii="Times New Roman" w:hAnsi="Times New Roman"/>
        </w:rPr>
      </w:pPr>
    </w:p>
    <w:p w14:paraId="3FCA34F1" w14:textId="77777777" w:rsidR="004B3752" w:rsidRPr="003C3EAD" w:rsidRDefault="004B3752" w:rsidP="004B3752">
      <w:pPr>
        <w:pStyle w:val="Bezproreda"/>
        <w:jc w:val="center"/>
        <w:rPr>
          <w:b w:val="0"/>
          <w:bCs/>
        </w:rPr>
      </w:pPr>
      <w:r w:rsidRPr="003C3EAD">
        <w:rPr>
          <w:b w:val="0"/>
          <w:bCs/>
        </w:rPr>
        <w:t>Članak 17.</w:t>
      </w:r>
    </w:p>
    <w:p w14:paraId="4B5DD8EB" w14:textId="77777777" w:rsidR="004B3752" w:rsidRPr="00C56B32" w:rsidRDefault="004B3752" w:rsidP="004B3752">
      <w:pPr>
        <w:jc w:val="both"/>
        <w:rPr>
          <w:rFonts w:ascii="Times New Roman" w:hAnsi="Times New Roman"/>
        </w:rPr>
      </w:pPr>
      <w:r w:rsidRPr="00C56B32">
        <w:rPr>
          <w:rFonts w:ascii="Times New Roman" w:hAnsi="Times New Roman"/>
        </w:rPr>
        <w:t>Naručitelj nema obvezu preuzeti radove koji svojim nedostacima ili nedovršenošću, pojedinačno ili skupno, ne dozvoljavaju ispravnu i sigurnu predviđenu upotrebu, rezultiraju preranim propadanjem ili su estetski neprihvatljivi, odnosno ukoliko nisu izvedeni u skladu sa projektnom dokumentacijom.</w:t>
      </w:r>
    </w:p>
    <w:p w14:paraId="6A578144" w14:textId="77777777" w:rsidR="004B3752" w:rsidRPr="0041187A" w:rsidRDefault="004B3752" w:rsidP="004B3752">
      <w:pPr>
        <w:pStyle w:val="Bezproreda"/>
        <w:jc w:val="center"/>
        <w:rPr>
          <w:b w:val="0"/>
          <w:bCs/>
        </w:rPr>
      </w:pPr>
      <w:r w:rsidRPr="0041187A">
        <w:rPr>
          <w:b w:val="0"/>
          <w:bCs/>
        </w:rPr>
        <w:t>Članak 18.</w:t>
      </w:r>
    </w:p>
    <w:p w14:paraId="3A06FC00" w14:textId="77777777" w:rsidR="004B3752" w:rsidRPr="00C56B32" w:rsidRDefault="004B3752" w:rsidP="004B3752">
      <w:pPr>
        <w:pStyle w:val="Bezproreda"/>
        <w:rPr>
          <w:rFonts w:cs="Times New Roman"/>
          <w:b w:val="0"/>
          <w:bCs/>
        </w:rPr>
      </w:pPr>
      <w:r w:rsidRPr="00C56B32">
        <w:rPr>
          <w:rFonts w:cs="Times New Roman"/>
          <w:b w:val="0"/>
          <w:bCs/>
        </w:rPr>
        <w:t>Po uspješno izvršenoj primopredaji Naručitelj, nadzorni inženjer i Izvođač sastavit će i potpisati Zapisnik o primopredaji, te će Izvođač nakon primopredaje ispostaviti Okončanu situaciju uz koju mora biti priložen i Zapisnik o okončanom obračunu s definiranim danima kašnjenja ukoliko radovi nisu izvedeni u ugovorenom roku potpisan i ovjeren od strane Izvođača i nadzornog inženjera. Sve dok Primopredaja nije uspješno izvršena, Izvođač ostaje u obvezi na svoj trošak održavati i osiguravati objekt.</w:t>
      </w:r>
    </w:p>
    <w:p w14:paraId="38FE4DDD" w14:textId="77777777" w:rsidR="004B3752" w:rsidRPr="00C56B32" w:rsidRDefault="004B3752" w:rsidP="004B3752">
      <w:pPr>
        <w:pStyle w:val="Bezproreda"/>
        <w:rPr>
          <w:rFonts w:cs="Times New Roman"/>
          <w:b w:val="0"/>
          <w:bCs/>
        </w:rPr>
      </w:pPr>
    </w:p>
    <w:p w14:paraId="0EFDE42A" w14:textId="77777777" w:rsidR="004B3752" w:rsidRPr="0041187A" w:rsidRDefault="004B3752" w:rsidP="004B3752">
      <w:pPr>
        <w:pStyle w:val="Bezproreda"/>
        <w:jc w:val="center"/>
        <w:rPr>
          <w:b w:val="0"/>
          <w:bCs/>
        </w:rPr>
      </w:pPr>
      <w:r w:rsidRPr="0041187A">
        <w:rPr>
          <w:b w:val="0"/>
          <w:bCs/>
        </w:rPr>
        <w:t>Članak 19.</w:t>
      </w:r>
    </w:p>
    <w:p w14:paraId="3D26E0AC" w14:textId="77777777" w:rsidR="004B3752" w:rsidRPr="0041187A" w:rsidRDefault="004B3752" w:rsidP="004B3752">
      <w:pPr>
        <w:pStyle w:val="Bezproreda"/>
        <w:rPr>
          <w:rFonts w:cs="Times New Roman"/>
          <w:b w:val="0"/>
        </w:rPr>
      </w:pPr>
      <w:r w:rsidRPr="0041187A">
        <w:rPr>
          <w:rFonts w:cs="Times New Roman"/>
          <w:b w:val="0"/>
          <w:bCs/>
        </w:rPr>
        <w:t>Ugovorne strane suglasne su da se Ugovor može prekinuti prije isteka roka</w:t>
      </w:r>
      <w:r>
        <w:rPr>
          <w:rFonts w:cs="Times New Roman"/>
          <w:b w:val="0"/>
          <w:bCs/>
        </w:rPr>
        <w:t xml:space="preserve"> za</w:t>
      </w:r>
      <w:r w:rsidRPr="0041187A">
        <w:rPr>
          <w:rFonts w:cs="Times New Roman"/>
          <w:b w:val="0"/>
          <w:bCs/>
        </w:rPr>
        <w:t xml:space="preserve"> izvođenj</w:t>
      </w:r>
      <w:r>
        <w:rPr>
          <w:rFonts w:cs="Times New Roman"/>
          <w:b w:val="0"/>
          <w:bCs/>
        </w:rPr>
        <w:t>e</w:t>
      </w:r>
      <w:r w:rsidRPr="0041187A">
        <w:rPr>
          <w:rFonts w:cs="Times New Roman"/>
          <w:b w:val="0"/>
          <w:bCs/>
        </w:rPr>
        <w:t xml:space="preserve"> radova po dogovoru</w:t>
      </w:r>
      <w:r w:rsidRPr="00C56B32">
        <w:rPr>
          <w:rFonts w:cs="Times New Roman"/>
          <w:bCs/>
        </w:rPr>
        <w:t xml:space="preserve"> </w:t>
      </w:r>
      <w:r w:rsidRPr="0041187A">
        <w:rPr>
          <w:rFonts w:cs="Times New Roman"/>
          <w:b w:val="0"/>
        </w:rPr>
        <w:t>ugovornih strana ili u slučaju nastupa slijedećih okolnosti:</w:t>
      </w:r>
    </w:p>
    <w:p w14:paraId="1785EFEB"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ako zbog više sile nije moguće ispuniti ugovorene obveze;</w:t>
      </w:r>
    </w:p>
    <w:p w14:paraId="0851BE26"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u slučaju kršenja odredaba ovog Ugovora jedne od ugovornih strana i ako posljedice kršenja nisu otklonjene u roku određenom u pismenom upozorenju druge ugovorne strane, ugovor se raskida odmah po prijemu pismene obavijesti o prekidu Ugovora;</w:t>
      </w:r>
    </w:p>
    <w:p w14:paraId="42F87EFD"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nedostavljanje jamstva za uredno izvršenje ugovora nakon proteka 8 (osam) dana od dana potpisa ugovora;</w:t>
      </w:r>
    </w:p>
    <w:p w14:paraId="522C78D1"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ako Izvođač propusti započeti s izvođenjem radova u skladu sa člankom 3. ovog ugovora</w:t>
      </w:r>
    </w:p>
    <w:p w14:paraId="0F23B9A7"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 xml:space="preserve">ako Izvođač obustavi ili prekine radove u trajanju od 14 kalendarskih dana uzastopce, a da takav prekid nije predviđen </w:t>
      </w:r>
      <w:r>
        <w:rPr>
          <w:rFonts w:cs="Times New Roman"/>
          <w:b w:val="0"/>
          <w:bCs/>
        </w:rPr>
        <w:t>terminskim</w:t>
      </w:r>
      <w:r w:rsidRPr="00C56B32">
        <w:rPr>
          <w:rFonts w:cs="Times New Roman"/>
          <w:b w:val="0"/>
          <w:bCs/>
        </w:rPr>
        <w:t xml:space="preserve"> planom i da nije dobio prethodnu pisanu suglasnost Naručitelja za takav prekid ili obustavu;</w:t>
      </w:r>
    </w:p>
    <w:p w14:paraId="6895F955"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prepusti izvršenje radova Podugovarateljima suprotno odredb</w:t>
      </w:r>
      <w:r>
        <w:rPr>
          <w:rFonts w:cs="Times New Roman"/>
          <w:b w:val="0"/>
          <w:bCs/>
        </w:rPr>
        <w:t>ama Dokumentacije o nabavi i Zakona o javnoj navi ( NN 120/2016),</w:t>
      </w:r>
    </w:p>
    <w:p w14:paraId="5C8B1E86"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 xml:space="preserve">ne pridržava se </w:t>
      </w:r>
      <w:r>
        <w:rPr>
          <w:rFonts w:cs="Times New Roman"/>
          <w:b w:val="0"/>
          <w:bCs/>
        </w:rPr>
        <w:t>terminskog</w:t>
      </w:r>
      <w:r w:rsidRPr="00C56B32">
        <w:rPr>
          <w:rFonts w:cs="Times New Roman"/>
          <w:b w:val="0"/>
          <w:bCs/>
        </w:rPr>
        <w:t xml:space="preserve"> plana te uslijed toga dođe u zakašnjenje s izvođenjem Radova prema </w:t>
      </w:r>
      <w:r>
        <w:rPr>
          <w:rFonts w:cs="Times New Roman"/>
          <w:b w:val="0"/>
          <w:bCs/>
        </w:rPr>
        <w:t xml:space="preserve">terminskom </w:t>
      </w:r>
      <w:r w:rsidRPr="00C56B32">
        <w:rPr>
          <w:rFonts w:cs="Times New Roman"/>
          <w:b w:val="0"/>
          <w:bCs/>
        </w:rPr>
        <w:t>planu koje odgovara maksimalnom iznosu ugovorne kazne koju Naručitelj ima pravo naplatiti zbog takvog kašnjenja;</w:t>
      </w:r>
    </w:p>
    <w:p w14:paraId="601EE30E"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ne pridržava se odredbi Ugovora koje reguliraju zaštitu na radu ni ostalih mjera sigurnosti ili propisa koji reguliraju navedeno materiju;</w:t>
      </w:r>
    </w:p>
    <w:p w14:paraId="1BF96AE7"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ako se pokaže da su instrumenti osiguranja koja je Izvođač dao Naručitelju na osnovi ovog Ugovora iz bilo kojeg razloga nevaljani, nepotpuni ili neprovedivi, a Izvođač ne ponudi Naručitelju odgovarajuće zamjenske instrumente osiguranja prihvatljive za Naručitelja;</w:t>
      </w:r>
    </w:p>
    <w:p w14:paraId="4A86D917"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ako Izvođač ne izvršava Radove sukladno, projektnoj dokumentaciji, tehničkoj specifikaciji, troškovniku, Ugovoru ili odbija postupiti po nalogu Naručitelja ili Nadzornog inženjera.</w:t>
      </w:r>
    </w:p>
    <w:p w14:paraId="32431189"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ukoliko Izvođač koristi materijale koji su štetni za zdravlje ljudi;</w:t>
      </w:r>
    </w:p>
    <w:p w14:paraId="520487DD"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ukoliko Izvođač koristi materijale koji ne udovoljavaju standardima Naručitelja odnosno tehničkoj specifikaciji;</w:t>
      </w:r>
    </w:p>
    <w:p w14:paraId="12DD13FC" w14:textId="77777777" w:rsidR="004B3752" w:rsidRPr="00C56B32" w:rsidRDefault="004B3752" w:rsidP="004B3752">
      <w:pPr>
        <w:pStyle w:val="Bezproreda"/>
        <w:rPr>
          <w:rFonts w:cs="Times New Roman"/>
          <w:b w:val="0"/>
          <w:bCs/>
        </w:rPr>
      </w:pPr>
      <w:r w:rsidRPr="00C56B32">
        <w:rPr>
          <w:rFonts w:cs="Times New Roman"/>
          <w:b w:val="0"/>
          <w:bCs/>
        </w:rPr>
        <w:t>-</w:t>
      </w:r>
      <w:r w:rsidRPr="00C56B32">
        <w:rPr>
          <w:rFonts w:cs="Times New Roman"/>
          <w:b w:val="0"/>
          <w:bCs/>
        </w:rPr>
        <w:tab/>
        <w:t>ako Izvođač ne ispuni ili kasni s ispunjenjem bilo koje svoje obveze iz ovog Ugovora.</w:t>
      </w:r>
    </w:p>
    <w:p w14:paraId="46547733" w14:textId="77777777" w:rsidR="004B3752" w:rsidRPr="00C56B32" w:rsidRDefault="004B3752" w:rsidP="004B3752">
      <w:pPr>
        <w:pStyle w:val="Bezproreda"/>
        <w:rPr>
          <w:rFonts w:cs="Times New Roman"/>
          <w:b w:val="0"/>
          <w:bCs/>
        </w:rPr>
      </w:pPr>
      <w:r w:rsidRPr="00C56B32">
        <w:rPr>
          <w:rFonts w:cs="Times New Roman"/>
          <w:b w:val="0"/>
          <w:bCs/>
        </w:rPr>
        <w:t>U slučaju da nastupi neki od navedenih razloga za raskid Ugovora Naručitelj će poslati Izvođaču pisanu opomenu o nastanku razloga za raskid Ugovora kojom mu se ostavlja naknadni rok u kojem bi Izvođač trebao otkloniti takvu povredu Ugovora, tj. neispunjenje ili zakašnjenje u ispunjenju. Takav naknadni rok ne može biti kraći od 5 radnih dana niti dulji od 10 radnih dana. U slučaju da Izvođač ne otkloni navedenu povredu Ugovora u takvom naknadnom roku Naručitelj je ovlašten jednostrano raskinuti ovoj Ugovor. Smatra se da je ovaj Ugovor raskinut na dan kada je Naručitelj dostavio Izvođaču pisanu izjavu o raskidu, pod uvjetom da je naknadni rok za ispunjenje naveden u pisanoj opomeni bezuspješno protekao.</w:t>
      </w:r>
    </w:p>
    <w:p w14:paraId="316DB266" w14:textId="77777777" w:rsidR="004B3752" w:rsidRPr="00C56B32" w:rsidRDefault="004B3752" w:rsidP="004B3752">
      <w:pPr>
        <w:pStyle w:val="Bezproreda"/>
        <w:rPr>
          <w:rFonts w:cs="Times New Roman"/>
          <w:b w:val="0"/>
          <w:bCs/>
        </w:rPr>
      </w:pPr>
      <w:r w:rsidRPr="00C56B32">
        <w:rPr>
          <w:rFonts w:cs="Times New Roman"/>
          <w:b w:val="0"/>
          <w:bCs/>
        </w:rPr>
        <w:t>Izvođač se obvezuje u slučaju raskida ovog Ugovora izvršiti preuzete poslove do faze u kojoj ih može preuzeti Naručitelj kako bi ih mogao predati drugom Izvođaču. U slučaju neizvršenja, kako je navedeno, Naručitelj ima pravo na teret Izvođača ustupiti dovršenje preuzetih radova drugom Izvođaču.</w:t>
      </w:r>
    </w:p>
    <w:p w14:paraId="5861C8D9" w14:textId="77777777" w:rsidR="004B3752" w:rsidRPr="00C56B32" w:rsidRDefault="004B3752" w:rsidP="004B3752">
      <w:pPr>
        <w:pStyle w:val="Bezproreda"/>
        <w:rPr>
          <w:rFonts w:cs="Times New Roman"/>
          <w:b w:val="0"/>
          <w:bCs/>
        </w:rPr>
      </w:pPr>
      <w:r w:rsidRPr="00C56B32">
        <w:rPr>
          <w:rFonts w:cs="Times New Roman"/>
          <w:b w:val="0"/>
          <w:bCs/>
        </w:rPr>
        <w:t>U slučaju raskida ovog ugovora Izvođač je obvezan u roku 8 dana od raskida Ugovora dostaviti svu dokumentaciju iz članka 16. ovog Ugovora u skladu s trenutnim stanjem na gradilištu.</w:t>
      </w:r>
    </w:p>
    <w:p w14:paraId="3A6305D9" w14:textId="77777777" w:rsidR="004B3752" w:rsidRPr="00C56B32" w:rsidRDefault="004B3752" w:rsidP="004B3752">
      <w:pPr>
        <w:pStyle w:val="Bezproreda"/>
        <w:rPr>
          <w:rFonts w:cs="Times New Roman"/>
          <w:b w:val="0"/>
          <w:bCs/>
        </w:rPr>
      </w:pPr>
    </w:p>
    <w:p w14:paraId="03E42795" w14:textId="77777777" w:rsidR="004B3752" w:rsidRPr="0087060D" w:rsidRDefault="004B3752" w:rsidP="004B3752">
      <w:pPr>
        <w:pStyle w:val="Bezproreda"/>
        <w:jc w:val="center"/>
        <w:rPr>
          <w:b w:val="0"/>
          <w:bCs/>
        </w:rPr>
      </w:pPr>
      <w:r w:rsidRPr="0087060D">
        <w:rPr>
          <w:b w:val="0"/>
          <w:bCs/>
        </w:rPr>
        <w:t>Članak 20.</w:t>
      </w:r>
    </w:p>
    <w:p w14:paraId="62CF391F" w14:textId="77777777" w:rsidR="004B3752" w:rsidRPr="00C56B32" w:rsidRDefault="004B3752" w:rsidP="004B3752">
      <w:pPr>
        <w:pStyle w:val="Bezproreda"/>
        <w:rPr>
          <w:rFonts w:cs="Times New Roman"/>
          <w:b w:val="0"/>
          <w:bCs/>
        </w:rPr>
      </w:pPr>
      <w:r w:rsidRPr="00C56B32">
        <w:rPr>
          <w:rFonts w:cs="Times New Roman"/>
          <w:b w:val="0"/>
          <w:bCs/>
        </w:rPr>
        <w:t>Izvođač je dužan omogućiti Naručitelju stalan nadzor nad radovima i kontrolu količine i kvalitete upotrijebljenog materijala.</w:t>
      </w:r>
    </w:p>
    <w:p w14:paraId="42CF4ABB" w14:textId="77777777" w:rsidR="004B3752" w:rsidRPr="00C56B32" w:rsidRDefault="004B3752" w:rsidP="004B3752">
      <w:pPr>
        <w:pStyle w:val="Bezproreda"/>
        <w:rPr>
          <w:rFonts w:cs="Times New Roman"/>
          <w:b w:val="0"/>
          <w:bCs/>
        </w:rPr>
      </w:pPr>
      <w:r w:rsidRPr="00C56B32">
        <w:rPr>
          <w:rFonts w:cs="Times New Roman"/>
          <w:b w:val="0"/>
          <w:bCs/>
        </w:rPr>
        <w:t>Naručitelj će o imenovanju nadzornog inženjera obavijestiti Izvođača pismenim putem, najkasnije do dana uvođenja u posao.</w:t>
      </w:r>
    </w:p>
    <w:p w14:paraId="2572B410" w14:textId="77777777" w:rsidR="004B3752" w:rsidRPr="00C56B32" w:rsidRDefault="004B3752" w:rsidP="004B3752">
      <w:pPr>
        <w:pStyle w:val="Bezproreda"/>
        <w:rPr>
          <w:rFonts w:cs="Times New Roman"/>
          <w:b w:val="0"/>
          <w:bCs/>
        </w:rPr>
      </w:pPr>
      <w:r w:rsidRPr="00C56B32">
        <w:rPr>
          <w:rFonts w:cs="Times New Roman"/>
          <w:b w:val="0"/>
          <w:bCs/>
        </w:rPr>
        <w:t>U svrhu uvida nad izvođenjem radova Naručitelj odnosno nadzorni inženjer imaju pravo slobodnog pristupa na gradilište u svakom trenutku. Stalnim nadzorom ne smije se ometati izvođenje radova. O nađenim nedostacima u izvedenim radovima, Naručitelj ili nadzorni inženjer će bez odgađanja obavijestiti Izvođača te tražiti njihovo uklanjanje u određenom roku.</w:t>
      </w:r>
    </w:p>
    <w:p w14:paraId="3C729245" w14:textId="77777777" w:rsidR="004B3752" w:rsidRPr="00C56B32" w:rsidRDefault="004B3752" w:rsidP="004B3752">
      <w:pPr>
        <w:pStyle w:val="Bezproreda"/>
        <w:rPr>
          <w:rFonts w:cs="Times New Roman"/>
          <w:b w:val="0"/>
          <w:bCs/>
        </w:rPr>
      </w:pPr>
    </w:p>
    <w:p w14:paraId="12622D59" w14:textId="77777777" w:rsidR="004B3752" w:rsidRPr="0087060D" w:rsidRDefault="004B3752" w:rsidP="004B3752">
      <w:pPr>
        <w:pStyle w:val="Bezproreda"/>
        <w:jc w:val="center"/>
        <w:rPr>
          <w:b w:val="0"/>
          <w:bCs/>
        </w:rPr>
      </w:pPr>
      <w:r w:rsidRPr="0087060D">
        <w:rPr>
          <w:b w:val="0"/>
          <w:bCs/>
        </w:rPr>
        <w:t>Članak 21 .</w:t>
      </w:r>
    </w:p>
    <w:p w14:paraId="5B725F5C" w14:textId="77777777" w:rsidR="004B3752" w:rsidRPr="00C56B32" w:rsidRDefault="004B3752" w:rsidP="004B3752">
      <w:pPr>
        <w:jc w:val="both"/>
        <w:rPr>
          <w:rFonts w:ascii="Times New Roman" w:hAnsi="Times New Roman"/>
          <w:b/>
        </w:rPr>
      </w:pPr>
      <w:r w:rsidRPr="00C56B32">
        <w:rPr>
          <w:rFonts w:ascii="Times New Roman" w:hAnsi="Times New Roman"/>
        </w:rPr>
        <w:t xml:space="preserve">Sastavni dio ovog Ugovora je ponudbeni Troškovnik s cijenama i tehničkim uvjetima. </w:t>
      </w:r>
    </w:p>
    <w:p w14:paraId="4DC136D2" w14:textId="77777777" w:rsidR="004B3752" w:rsidRPr="0018595B" w:rsidRDefault="004B3752" w:rsidP="004B3752">
      <w:pPr>
        <w:pStyle w:val="Bezproreda"/>
        <w:jc w:val="center"/>
        <w:rPr>
          <w:b w:val="0"/>
          <w:bCs/>
        </w:rPr>
      </w:pPr>
      <w:r w:rsidRPr="0018595B">
        <w:rPr>
          <w:b w:val="0"/>
          <w:bCs/>
        </w:rPr>
        <w:t>Članak 22.</w:t>
      </w:r>
    </w:p>
    <w:p w14:paraId="0860ED6F" w14:textId="77777777" w:rsidR="004B3752" w:rsidRPr="00C56B32" w:rsidRDefault="004B3752" w:rsidP="004B3752">
      <w:pPr>
        <w:pStyle w:val="Bezproreda"/>
        <w:rPr>
          <w:rFonts w:cs="Times New Roman"/>
          <w:b w:val="0"/>
          <w:bCs/>
        </w:rPr>
      </w:pPr>
      <w:r w:rsidRPr="00C56B32">
        <w:rPr>
          <w:rFonts w:cs="Times New Roman"/>
          <w:b w:val="0"/>
          <w:bCs/>
        </w:rPr>
        <w:t>Ugovorne strane su suglasne da će sve sporove iz ovog Ugovora rješavati sporazumno.</w:t>
      </w:r>
    </w:p>
    <w:p w14:paraId="09817852" w14:textId="77777777" w:rsidR="004B3752" w:rsidRPr="00C56B32" w:rsidRDefault="004B3752" w:rsidP="004B3752">
      <w:pPr>
        <w:pStyle w:val="Bezproreda"/>
        <w:rPr>
          <w:rFonts w:cs="Times New Roman"/>
          <w:b w:val="0"/>
          <w:bCs/>
        </w:rPr>
      </w:pPr>
      <w:r w:rsidRPr="00C56B32">
        <w:rPr>
          <w:rFonts w:cs="Times New Roman"/>
          <w:b w:val="0"/>
          <w:bCs/>
        </w:rPr>
        <w:t>Ukoliko se ne postigne sporazum, obje strane sporazumno prihvaćaju nadležnost stvarno nadležnog suda</w:t>
      </w:r>
      <w:r>
        <w:rPr>
          <w:rFonts w:cs="Times New Roman"/>
          <w:b w:val="0"/>
          <w:bCs/>
        </w:rPr>
        <w:t xml:space="preserve"> prema sjedištu Naručitelja.</w:t>
      </w:r>
    </w:p>
    <w:p w14:paraId="3C236CF2" w14:textId="77777777" w:rsidR="004B3752" w:rsidRPr="00C56B32" w:rsidRDefault="004B3752" w:rsidP="004B3752">
      <w:pPr>
        <w:pStyle w:val="Bezproreda"/>
        <w:rPr>
          <w:rFonts w:cs="Times New Roman"/>
        </w:rPr>
      </w:pPr>
    </w:p>
    <w:p w14:paraId="3617575B" w14:textId="77777777" w:rsidR="004B3752" w:rsidRPr="0018595B" w:rsidRDefault="004B3752" w:rsidP="004B3752">
      <w:pPr>
        <w:pStyle w:val="Bezproreda"/>
        <w:jc w:val="center"/>
        <w:rPr>
          <w:b w:val="0"/>
          <w:bCs/>
        </w:rPr>
      </w:pPr>
      <w:r w:rsidRPr="0018595B">
        <w:rPr>
          <w:b w:val="0"/>
          <w:bCs/>
        </w:rPr>
        <w:t>Članak 23.</w:t>
      </w:r>
    </w:p>
    <w:p w14:paraId="387F16ED" w14:textId="77777777" w:rsidR="004B3752" w:rsidRPr="00C37A10" w:rsidRDefault="004B3752" w:rsidP="00C37A10">
      <w:pPr>
        <w:pStyle w:val="Bezproreda"/>
        <w:rPr>
          <w:b w:val="0"/>
          <w:bCs/>
        </w:rPr>
      </w:pPr>
      <w:r w:rsidRPr="00C37A10">
        <w:rPr>
          <w:b w:val="0"/>
          <w:bCs/>
        </w:rPr>
        <w:t>Ugovorne strane suglasno utvrđuju da ovaj ugovor smiju izmijeniti tijekom njegova trajanja bez provođenja novog postupka javne nabave samo u skladu s odredbama članaka 315. -320. ZJN 2016 i točke 7.15. Dokumentacije o nabavi, te su valjane samo ako su sastavljene u pisanom obliku.</w:t>
      </w:r>
    </w:p>
    <w:p w14:paraId="78986F97" w14:textId="77777777" w:rsidR="00C37A10" w:rsidRDefault="00C37A10" w:rsidP="004B3752">
      <w:pPr>
        <w:pStyle w:val="Bezproreda"/>
        <w:jc w:val="center"/>
        <w:rPr>
          <w:b w:val="0"/>
          <w:bCs/>
        </w:rPr>
      </w:pPr>
    </w:p>
    <w:p w14:paraId="0B065076" w14:textId="1428B445" w:rsidR="004B3752" w:rsidRPr="0018595B" w:rsidRDefault="004B3752" w:rsidP="004B3752">
      <w:pPr>
        <w:pStyle w:val="Bezproreda"/>
        <w:jc w:val="center"/>
        <w:rPr>
          <w:b w:val="0"/>
          <w:bCs/>
        </w:rPr>
      </w:pPr>
      <w:r w:rsidRPr="0018595B">
        <w:rPr>
          <w:b w:val="0"/>
          <w:bCs/>
        </w:rPr>
        <w:t>Čla</w:t>
      </w:r>
      <w:r w:rsidR="00C37A10">
        <w:rPr>
          <w:b w:val="0"/>
          <w:bCs/>
        </w:rPr>
        <w:t>na</w:t>
      </w:r>
      <w:r w:rsidRPr="0018595B">
        <w:rPr>
          <w:b w:val="0"/>
          <w:bCs/>
        </w:rPr>
        <w:t>k 24.</w:t>
      </w:r>
    </w:p>
    <w:p w14:paraId="0C496BAE" w14:textId="16415F28" w:rsidR="004B3752" w:rsidRDefault="004B3752" w:rsidP="00C37A10">
      <w:pPr>
        <w:pStyle w:val="Bezproreda"/>
        <w:rPr>
          <w:b w:val="0"/>
          <w:bCs/>
        </w:rPr>
      </w:pPr>
      <w:r w:rsidRPr="00C37A10">
        <w:rPr>
          <w:b w:val="0"/>
          <w:bCs/>
        </w:rPr>
        <w:t>Ugovorne strane su suglasne da za sve što nije izrekom navedeno u ovom Ugovoru vrijedi Zakon o gradnji, Zakon o obveznim odnosima i Zakon o javnoj nabavi, a za pitanja koja zakon ne uređuje vrijede građevinske uzance.</w:t>
      </w:r>
    </w:p>
    <w:p w14:paraId="64EC4258" w14:textId="77777777" w:rsidR="00C37A10" w:rsidRPr="00C37A10" w:rsidRDefault="00C37A10" w:rsidP="00C37A10">
      <w:pPr>
        <w:pStyle w:val="Bezproreda"/>
        <w:rPr>
          <w:b w:val="0"/>
          <w:bCs/>
        </w:rPr>
      </w:pPr>
    </w:p>
    <w:p w14:paraId="77B49726" w14:textId="77777777" w:rsidR="004B3752" w:rsidRPr="00942489" w:rsidRDefault="004B3752" w:rsidP="004B3752">
      <w:pPr>
        <w:pStyle w:val="Bezproreda"/>
        <w:jc w:val="center"/>
        <w:rPr>
          <w:b w:val="0"/>
          <w:bCs/>
        </w:rPr>
      </w:pPr>
      <w:r w:rsidRPr="00942489">
        <w:rPr>
          <w:b w:val="0"/>
          <w:bCs/>
        </w:rPr>
        <w:t>Članak 25.</w:t>
      </w:r>
    </w:p>
    <w:p w14:paraId="66177BB2" w14:textId="77777777" w:rsidR="004B3752" w:rsidRPr="00C56B32" w:rsidRDefault="004B3752" w:rsidP="004B3752">
      <w:pPr>
        <w:jc w:val="both"/>
        <w:rPr>
          <w:rFonts w:ascii="Times New Roman" w:hAnsi="Times New Roman"/>
        </w:rPr>
      </w:pPr>
      <w:r w:rsidRPr="00C56B32">
        <w:rPr>
          <w:rFonts w:ascii="Times New Roman" w:hAnsi="Times New Roman"/>
        </w:rPr>
        <w:t>Sva prava i obveze iz ovog Ugovora vrijede i za pravne sljednike ugovornih strana.</w:t>
      </w:r>
    </w:p>
    <w:p w14:paraId="2DF15546" w14:textId="77777777" w:rsidR="004B3752" w:rsidRPr="00942489" w:rsidRDefault="004B3752" w:rsidP="004B3752">
      <w:pPr>
        <w:pStyle w:val="Bezproreda"/>
        <w:jc w:val="center"/>
        <w:rPr>
          <w:b w:val="0"/>
          <w:bCs/>
        </w:rPr>
      </w:pPr>
      <w:r w:rsidRPr="00942489">
        <w:rPr>
          <w:b w:val="0"/>
          <w:bCs/>
        </w:rPr>
        <w:t>Članak 26.</w:t>
      </w:r>
    </w:p>
    <w:p w14:paraId="1E6130B4" w14:textId="77777777" w:rsidR="004B3752" w:rsidRPr="00C56B32" w:rsidRDefault="004B3752" w:rsidP="004B3752">
      <w:pPr>
        <w:pStyle w:val="Bezproreda"/>
        <w:rPr>
          <w:rFonts w:cs="Times New Roman"/>
          <w:b w:val="0"/>
          <w:bCs/>
        </w:rPr>
      </w:pPr>
      <w:r w:rsidRPr="00C56B32">
        <w:rPr>
          <w:rFonts w:cs="Times New Roman"/>
          <w:b w:val="0"/>
          <w:bCs/>
        </w:rPr>
        <w:t xml:space="preserve">Ovaj Ugovor stupa na snagu danom potpisa ugovornih strana. </w:t>
      </w:r>
    </w:p>
    <w:p w14:paraId="11962DCE" w14:textId="77777777" w:rsidR="004B3752" w:rsidRPr="00C56B32" w:rsidRDefault="004B3752" w:rsidP="004B3752">
      <w:pPr>
        <w:jc w:val="both"/>
        <w:rPr>
          <w:rFonts w:ascii="Times New Roman" w:hAnsi="Times New Roman"/>
        </w:rPr>
      </w:pPr>
      <w:r w:rsidRPr="00C56B32">
        <w:rPr>
          <w:rFonts w:ascii="Times New Roman" w:hAnsi="Times New Roman"/>
        </w:rPr>
        <w:t>Ovaj Ugovor sačinjen je u 4 (četiri) istovjetna primjerka od kojih svaki primjerak ima snagu originala, po 2 (dva) primjeraka za svaku ugovornu stranu.</w:t>
      </w:r>
    </w:p>
    <w:p w14:paraId="4967E518" w14:textId="77777777" w:rsidR="004B3752" w:rsidRPr="00C56B32" w:rsidRDefault="004B3752" w:rsidP="004B3752">
      <w:pPr>
        <w:spacing w:after="0"/>
        <w:jc w:val="both"/>
        <w:rPr>
          <w:rFonts w:ascii="Times New Roman" w:hAnsi="Times New Roman"/>
        </w:rPr>
      </w:pPr>
    </w:p>
    <w:p w14:paraId="31CC9878" w14:textId="77777777" w:rsidR="004B3752" w:rsidRPr="00C56B32" w:rsidRDefault="004B3752" w:rsidP="004B3752">
      <w:pPr>
        <w:spacing w:after="0"/>
        <w:jc w:val="both"/>
        <w:rPr>
          <w:rFonts w:ascii="Times New Roman" w:hAnsi="Times New Roman"/>
          <w:bCs/>
        </w:rPr>
      </w:pPr>
      <w:r w:rsidRPr="00C56B32">
        <w:rPr>
          <w:rFonts w:ascii="Times New Roman" w:hAnsi="Times New Roman"/>
          <w:bCs/>
        </w:rPr>
        <w:t>Za Naručitelja:</w:t>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r>
      <w:r w:rsidRPr="00C56B32">
        <w:rPr>
          <w:rFonts w:ascii="Times New Roman" w:hAnsi="Times New Roman"/>
          <w:bCs/>
        </w:rPr>
        <w:tab/>
        <w:t>Za Izvođača:</w:t>
      </w:r>
    </w:p>
    <w:p w14:paraId="110209C4" w14:textId="77777777" w:rsidR="004B3752" w:rsidRPr="00C56B32" w:rsidRDefault="004B3752" w:rsidP="004B3752">
      <w:pPr>
        <w:spacing w:after="0"/>
        <w:jc w:val="both"/>
        <w:rPr>
          <w:rFonts w:ascii="Times New Roman" w:hAnsi="Times New Roman"/>
        </w:rPr>
      </w:pPr>
      <w:r w:rsidRPr="00C56B32">
        <w:rPr>
          <w:rFonts w:ascii="Times New Roman" w:hAnsi="Times New Roman"/>
        </w:rPr>
        <w:t>Ravnatelj</w:t>
      </w:r>
    </w:p>
    <w:p w14:paraId="163D5356" w14:textId="77777777" w:rsidR="004B3752" w:rsidRPr="00C56B32" w:rsidRDefault="004B3752" w:rsidP="004B3752">
      <w:pPr>
        <w:spacing w:after="0"/>
        <w:jc w:val="both"/>
        <w:rPr>
          <w:rFonts w:ascii="Times New Roman" w:hAnsi="Times New Roman"/>
        </w:rPr>
      </w:pPr>
      <w:r w:rsidRPr="00C56B32">
        <w:rPr>
          <w:rFonts w:ascii="Times New Roman" w:hAnsi="Times New Roman"/>
        </w:rPr>
        <w:t>Marina Major, dipl. iur.</w:t>
      </w:r>
    </w:p>
    <w:p w14:paraId="51FEE2E8" w14:textId="77777777" w:rsidR="000B20AE" w:rsidRPr="00C56B32" w:rsidRDefault="000B20AE" w:rsidP="006067A4">
      <w:pPr>
        <w:widowControl w:val="0"/>
        <w:autoSpaceDE w:val="0"/>
        <w:autoSpaceDN w:val="0"/>
        <w:adjustRightInd w:val="0"/>
        <w:spacing w:after="0" w:line="240" w:lineRule="auto"/>
        <w:jc w:val="both"/>
        <w:rPr>
          <w:rFonts w:ascii="Times New Roman" w:hAnsi="Times New Roman"/>
          <w:bCs/>
        </w:rPr>
      </w:pPr>
    </w:p>
    <w:sectPr w:rsidR="000B20AE" w:rsidRPr="00C56B32" w:rsidSect="00EF7D91">
      <w:headerReference w:type="default" r:id="rId20"/>
      <w:footerReference w:type="default" r:id="rId21"/>
      <w:headerReference w:type="first" r:id="rId22"/>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367C" w14:textId="77777777" w:rsidR="004F26C7" w:rsidRDefault="004F26C7" w:rsidP="00622A4D">
      <w:pPr>
        <w:spacing w:after="0" w:line="240" w:lineRule="auto"/>
      </w:pPr>
      <w:r>
        <w:separator/>
      </w:r>
    </w:p>
    <w:p w14:paraId="2E2C20E5" w14:textId="77777777" w:rsidR="004F26C7" w:rsidRDefault="004F26C7"/>
  </w:endnote>
  <w:endnote w:type="continuationSeparator" w:id="0">
    <w:p w14:paraId="2BC172A7" w14:textId="77777777" w:rsidR="004F26C7" w:rsidRDefault="004F26C7" w:rsidP="00622A4D">
      <w:pPr>
        <w:spacing w:after="0" w:line="240" w:lineRule="auto"/>
      </w:pPr>
      <w:r>
        <w:continuationSeparator/>
      </w:r>
    </w:p>
    <w:p w14:paraId="37584E1B" w14:textId="77777777" w:rsidR="004F26C7" w:rsidRDefault="004F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9430044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4E7C12B4" w14:textId="0B2B743C" w:rsidR="00FF1AB4" w:rsidRPr="0011195A" w:rsidRDefault="00FF1AB4">
            <w:pPr>
              <w:pStyle w:val="Podnoje"/>
              <w:jc w:val="center"/>
              <w:rPr>
                <w:sz w:val="16"/>
                <w:szCs w:val="16"/>
              </w:rPr>
            </w:pPr>
            <w:r w:rsidRPr="0011195A">
              <w:rPr>
                <w:sz w:val="16"/>
                <w:szCs w:val="16"/>
              </w:rPr>
              <w:t xml:space="preserve">Stranica </w:t>
            </w:r>
            <w:r w:rsidRPr="0011195A">
              <w:rPr>
                <w:bCs/>
                <w:sz w:val="16"/>
                <w:szCs w:val="16"/>
              </w:rPr>
              <w:fldChar w:fldCharType="begin"/>
            </w:r>
            <w:r w:rsidRPr="0011195A">
              <w:rPr>
                <w:bCs/>
                <w:sz w:val="16"/>
                <w:szCs w:val="16"/>
              </w:rPr>
              <w:instrText>PAGE</w:instrText>
            </w:r>
            <w:r w:rsidRPr="0011195A">
              <w:rPr>
                <w:bCs/>
                <w:sz w:val="16"/>
                <w:szCs w:val="16"/>
              </w:rPr>
              <w:fldChar w:fldCharType="separate"/>
            </w:r>
            <w:r w:rsidRPr="0011195A">
              <w:rPr>
                <w:bCs/>
                <w:sz w:val="16"/>
                <w:szCs w:val="16"/>
              </w:rPr>
              <w:t>2</w:t>
            </w:r>
            <w:r w:rsidRPr="0011195A">
              <w:rPr>
                <w:bCs/>
                <w:sz w:val="16"/>
                <w:szCs w:val="16"/>
              </w:rPr>
              <w:fldChar w:fldCharType="end"/>
            </w:r>
            <w:r w:rsidRPr="0011195A">
              <w:rPr>
                <w:sz w:val="16"/>
                <w:szCs w:val="16"/>
              </w:rPr>
              <w:t xml:space="preserve"> od </w:t>
            </w:r>
            <w:r w:rsidRPr="0011195A">
              <w:rPr>
                <w:bCs/>
                <w:sz w:val="16"/>
                <w:szCs w:val="16"/>
              </w:rPr>
              <w:fldChar w:fldCharType="begin"/>
            </w:r>
            <w:r w:rsidRPr="0011195A">
              <w:rPr>
                <w:bCs/>
                <w:sz w:val="16"/>
                <w:szCs w:val="16"/>
              </w:rPr>
              <w:instrText>NUMPAGES</w:instrText>
            </w:r>
            <w:r w:rsidRPr="0011195A">
              <w:rPr>
                <w:bCs/>
                <w:sz w:val="16"/>
                <w:szCs w:val="16"/>
              </w:rPr>
              <w:fldChar w:fldCharType="separate"/>
            </w:r>
            <w:r w:rsidRPr="0011195A">
              <w:rPr>
                <w:bCs/>
                <w:sz w:val="16"/>
                <w:szCs w:val="16"/>
              </w:rPr>
              <w:t>2</w:t>
            </w:r>
            <w:r w:rsidRPr="0011195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0369" w14:textId="77777777" w:rsidR="004F26C7" w:rsidRDefault="004F26C7" w:rsidP="00622A4D">
      <w:pPr>
        <w:spacing w:after="0" w:line="240" w:lineRule="auto"/>
      </w:pPr>
      <w:r>
        <w:separator/>
      </w:r>
    </w:p>
    <w:p w14:paraId="10FDBE5F" w14:textId="77777777" w:rsidR="004F26C7" w:rsidRDefault="004F26C7"/>
  </w:footnote>
  <w:footnote w:type="continuationSeparator" w:id="0">
    <w:p w14:paraId="618B615E" w14:textId="77777777" w:rsidR="004F26C7" w:rsidRDefault="004F26C7" w:rsidP="00622A4D">
      <w:pPr>
        <w:spacing w:after="0" w:line="240" w:lineRule="auto"/>
      </w:pPr>
      <w:r>
        <w:continuationSeparator/>
      </w:r>
    </w:p>
    <w:p w14:paraId="3B232BA4" w14:textId="77777777" w:rsidR="004F26C7" w:rsidRDefault="004F2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87D0" w14:textId="77777777" w:rsidR="00FF1AB4" w:rsidRPr="00BE6802" w:rsidRDefault="00FF1AB4" w:rsidP="00EF7D91">
    <w:pPr>
      <w:pStyle w:val="Bezproreda"/>
      <w:jc w:val="center"/>
      <w:rPr>
        <w:sz w:val="28"/>
        <w:szCs w:val="28"/>
      </w:rPr>
    </w:pPr>
    <w:r w:rsidRPr="0043019A">
      <w:rPr>
        <w:b w:val="0"/>
        <w:noProof/>
        <w:sz w:val="24"/>
        <w:szCs w:val="24"/>
        <w:lang w:eastAsia="hr-HR"/>
      </w:rPr>
      <w:drawing>
        <wp:anchor distT="0" distB="0" distL="114300" distR="114300" simplePos="0" relativeHeight="251661312" behindDoc="0" locked="0" layoutInCell="1" allowOverlap="1" wp14:anchorId="4373DB3D" wp14:editId="4EAE99BD">
          <wp:simplePos x="0" y="0"/>
          <wp:positionH relativeFrom="column">
            <wp:posOffset>-369570</wp:posOffset>
          </wp:positionH>
          <wp:positionV relativeFrom="paragraph">
            <wp:posOffset>183515</wp:posOffset>
          </wp:positionV>
          <wp:extent cx="655320" cy="61468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Pr>
        <w:sz w:val="24"/>
        <w:szCs w:val="24"/>
      </w:rPr>
      <w:t xml:space="preserve">        </w:t>
    </w:r>
    <w:r w:rsidRPr="00BE6802">
      <w:rPr>
        <w:sz w:val="24"/>
        <w:szCs w:val="24"/>
      </w:rPr>
      <w:t>O P Ć A   Ž U P A N I J S K A   B O L N I C A   P A K R A C</w:t>
    </w:r>
  </w:p>
  <w:p w14:paraId="3BD2016B" w14:textId="77777777" w:rsidR="00FF1AB4" w:rsidRPr="0043019A" w:rsidRDefault="00FF1AB4" w:rsidP="00EF7D91">
    <w:pPr>
      <w:pStyle w:val="Bezproreda"/>
      <w:jc w:val="center"/>
      <w:rPr>
        <w:b w:val="0"/>
        <w:sz w:val="24"/>
        <w:szCs w:val="24"/>
      </w:rPr>
    </w:pPr>
    <w:r w:rsidRPr="00BE6802">
      <w:rPr>
        <w:sz w:val="24"/>
        <w:szCs w:val="24"/>
        <w:lang w:val="pl-PL"/>
      </w:rPr>
      <w:t xml:space="preserve">I  </w:t>
    </w:r>
    <w:r w:rsidRPr="00BE6802">
      <w:rPr>
        <w:sz w:val="24"/>
        <w:szCs w:val="24"/>
      </w:rPr>
      <w:t>B</w:t>
    </w:r>
    <w:r w:rsidRPr="00BE6802">
      <w:rPr>
        <w:sz w:val="24"/>
        <w:szCs w:val="24"/>
        <w:lang w:val="pl-PL"/>
      </w:rPr>
      <w:t xml:space="preserve"> O L N I C A  H R V A T S K I H  V E T E R A N A</w:t>
    </w:r>
  </w:p>
  <w:p w14:paraId="028D2AF6" w14:textId="77777777" w:rsidR="00FF1AB4" w:rsidRDefault="00FF1AB4" w:rsidP="00EF7D91">
    <w:pPr>
      <w:pStyle w:val="Zaglavlje"/>
      <w:rPr>
        <w:sz w:val="16"/>
      </w:rPr>
    </w:pPr>
    <w:r>
      <w:rPr>
        <w:sz w:val="16"/>
      </w:rPr>
      <w:t xml:space="preserve">  _________________________________________________________________________________________________________</w:t>
    </w:r>
  </w:p>
  <w:p w14:paraId="7CB5BE9C" w14:textId="77777777" w:rsidR="00FF1AB4" w:rsidRPr="00FB2139" w:rsidRDefault="00FF1AB4" w:rsidP="00EF7D91">
    <w:pPr>
      <w:pStyle w:val="Naslov1"/>
      <w:jc w:val="center"/>
      <w:rPr>
        <w:b w:val="0"/>
        <w:bCs/>
        <w:color w:val="000000" w:themeColor="text1"/>
        <w:sz w:val="22"/>
        <w:szCs w:val="22"/>
      </w:rPr>
    </w:pPr>
    <w:r w:rsidRPr="00FB2139">
      <w:rPr>
        <w:b w:val="0"/>
        <w:color w:val="000000" w:themeColor="text1"/>
        <w:sz w:val="22"/>
        <w:szCs w:val="22"/>
        <w:lang w:val="pl-PL"/>
      </w:rPr>
      <w:t>Bolnička ulica 74, 34550 Pakrac, centrala: 034 254 444, fax: 034 411 041,</w:t>
    </w:r>
  </w:p>
  <w:p w14:paraId="635E5D0F" w14:textId="77777777" w:rsidR="00FF1AB4" w:rsidRPr="00FB2139" w:rsidRDefault="00FF1AB4" w:rsidP="00EF7D91">
    <w:pPr>
      <w:pStyle w:val="Naslov1"/>
      <w:pBdr>
        <w:bottom w:val="single" w:sz="12" w:space="1" w:color="auto"/>
      </w:pBdr>
      <w:jc w:val="center"/>
      <w:rPr>
        <w:b w:val="0"/>
        <w:bCs/>
        <w:i/>
        <w:color w:val="000000" w:themeColor="text1"/>
        <w:sz w:val="22"/>
        <w:szCs w:val="22"/>
      </w:rPr>
    </w:pPr>
    <w:r w:rsidRPr="00FB2139">
      <w:rPr>
        <w:b w:val="0"/>
        <w:bCs/>
        <w:color w:val="000000" w:themeColor="text1"/>
        <w:sz w:val="22"/>
        <w:szCs w:val="22"/>
      </w:rPr>
      <w:t xml:space="preserve">OIB: </w:t>
    </w:r>
    <w:r w:rsidRPr="00FB2139">
      <w:rPr>
        <w:b w:val="0"/>
        <w:sz w:val="22"/>
        <w:szCs w:val="22"/>
      </w:rPr>
      <w:t xml:space="preserve">18103492590, </w:t>
    </w:r>
    <w:r w:rsidRPr="00FB2139">
      <w:rPr>
        <w:b w:val="0"/>
        <w:bCs/>
        <w:color w:val="000000" w:themeColor="text1"/>
        <w:sz w:val="22"/>
        <w:szCs w:val="22"/>
      </w:rPr>
      <w:t xml:space="preserve"> IBAN: </w:t>
    </w:r>
    <w:r w:rsidRPr="00FB2139">
      <w:rPr>
        <w:rFonts w:eastAsia="Arial"/>
        <w:b w:val="0"/>
        <w:color w:val="000000"/>
        <w:spacing w:val="5"/>
        <w:sz w:val="22"/>
        <w:szCs w:val="22"/>
      </w:rPr>
      <w:t>HR50 2340 0091 1109 0705 8</w:t>
    </w:r>
    <w:r w:rsidRPr="00FB2139">
      <w:rPr>
        <w:b w:val="0"/>
        <w:bCs/>
        <w:color w:val="000000" w:themeColor="text1"/>
        <w:sz w:val="22"/>
        <w:szCs w:val="22"/>
      </w:rPr>
      <w:t xml:space="preserve">, </w:t>
    </w:r>
    <w:r w:rsidRPr="00FB2139">
      <w:rPr>
        <w:b w:val="0"/>
        <w:sz w:val="22"/>
        <w:szCs w:val="22"/>
      </w:rPr>
      <w:t>http://www.ozbpakrac-bhv.hr/</w:t>
    </w:r>
  </w:p>
  <w:p w14:paraId="7B1E4D72" w14:textId="77777777" w:rsidR="00FF1AB4" w:rsidRDefault="00FF1A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13CA" w14:textId="45D4D0AD" w:rsidR="00FF1AB4" w:rsidRPr="00BE6802" w:rsidRDefault="00FF1AB4" w:rsidP="00955B24">
    <w:pPr>
      <w:pStyle w:val="Bezproreda"/>
      <w:jc w:val="center"/>
      <w:rPr>
        <w:sz w:val="28"/>
        <w:szCs w:val="28"/>
      </w:rPr>
    </w:pPr>
    <w:r w:rsidRPr="0043019A">
      <w:rPr>
        <w:b w:val="0"/>
        <w:noProof/>
        <w:sz w:val="24"/>
        <w:szCs w:val="24"/>
        <w:lang w:eastAsia="hr-HR"/>
      </w:rPr>
      <w:drawing>
        <wp:anchor distT="0" distB="0" distL="114300" distR="114300" simplePos="0" relativeHeight="251659264" behindDoc="0" locked="0" layoutInCell="1" allowOverlap="1" wp14:anchorId="32D8A3A6" wp14:editId="3C0AE66E">
          <wp:simplePos x="0" y="0"/>
          <wp:positionH relativeFrom="column">
            <wp:posOffset>-369570</wp:posOffset>
          </wp:positionH>
          <wp:positionV relativeFrom="paragraph">
            <wp:posOffset>183515</wp:posOffset>
          </wp:positionV>
          <wp:extent cx="655320" cy="61468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Pr>
        <w:sz w:val="24"/>
        <w:szCs w:val="24"/>
      </w:rPr>
      <w:t xml:space="preserve">        </w:t>
    </w:r>
    <w:r w:rsidRPr="00BE6802">
      <w:rPr>
        <w:sz w:val="24"/>
        <w:szCs w:val="24"/>
      </w:rPr>
      <w:t>O P Ć A   Ž U P A N I J S K A   B O L N I C A   P A K R A C</w:t>
    </w:r>
  </w:p>
  <w:p w14:paraId="2167E0AF" w14:textId="6551CA18" w:rsidR="00FF1AB4" w:rsidRPr="0043019A" w:rsidRDefault="00FF1AB4" w:rsidP="00955B24">
    <w:pPr>
      <w:pStyle w:val="Bezproreda"/>
      <w:jc w:val="center"/>
      <w:rPr>
        <w:b w:val="0"/>
        <w:sz w:val="24"/>
        <w:szCs w:val="24"/>
      </w:rPr>
    </w:pPr>
    <w:r w:rsidRPr="00BE6802">
      <w:rPr>
        <w:sz w:val="24"/>
        <w:szCs w:val="24"/>
        <w:lang w:val="pl-PL"/>
      </w:rPr>
      <w:t xml:space="preserve">I  </w:t>
    </w:r>
    <w:r w:rsidRPr="00BE6802">
      <w:rPr>
        <w:sz w:val="24"/>
        <w:szCs w:val="24"/>
      </w:rPr>
      <w:t>B</w:t>
    </w:r>
    <w:r w:rsidRPr="00BE6802">
      <w:rPr>
        <w:sz w:val="24"/>
        <w:szCs w:val="24"/>
        <w:lang w:val="pl-PL"/>
      </w:rPr>
      <w:t xml:space="preserve"> O L N I C A  H R V A T S K I H  V E T E R A N A</w:t>
    </w:r>
  </w:p>
  <w:p w14:paraId="29236B2C" w14:textId="015989C0" w:rsidR="00FF1AB4" w:rsidRDefault="00FF1AB4" w:rsidP="00745D80">
    <w:pPr>
      <w:pStyle w:val="Zaglavlje"/>
      <w:rPr>
        <w:sz w:val="16"/>
      </w:rPr>
    </w:pPr>
    <w:r>
      <w:rPr>
        <w:sz w:val="16"/>
      </w:rPr>
      <w:t xml:space="preserve">  _________________________________________________________________________________________________________</w:t>
    </w:r>
  </w:p>
  <w:p w14:paraId="20C70F1F" w14:textId="47737B9B" w:rsidR="00FF1AB4" w:rsidRPr="00FB2139" w:rsidRDefault="00FF1AB4" w:rsidP="00FB2139">
    <w:pPr>
      <w:pStyle w:val="Naslov1"/>
      <w:jc w:val="center"/>
      <w:rPr>
        <w:b w:val="0"/>
        <w:bCs/>
        <w:color w:val="000000" w:themeColor="text1"/>
        <w:sz w:val="22"/>
        <w:szCs w:val="22"/>
      </w:rPr>
    </w:pPr>
    <w:r w:rsidRPr="00FB2139">
      <w:rPr>
        <w:b w:val="0"/>
        <w:color w:val="000000" w:themeColor="text1"/>
        <w:sz w:val="22"/>
        <w:szCs w:val="22"/>
        <w:lang w:val="pl-PL"/>
      </w:rPr>
      <w:t>Bolnička ulica 74, 34550 Pakrac, centrala: 034 254 444, fax: 034 411 041,</w:t>
    </w:r>
  </w:p>
  <w:p w14:paraId="1AB3ED21" w14:textId="3459D548" w:rsidR="00FF1AB4" w:rsidRPr="00FB2139" w:rsidRDefault="00FF1AB4" w:rsidP="00FB2139">
    <w:pPr>
      <w:pStyle w:val="Naslov1"/>
      <w:pBdr>
        <w:bottom w:val="single" w:sz="12" w:space="1" w:color="auto"/>
      </w:pBdr>
      <w:jc w:val="center"/>
      <w:rPr>
        <w:b w:val="0"/>
        <w:bCs/>
        <w:i/>
        <w:color w:val="000000" w:themeColor="text1"/>
        <w:sz w:val="22"/>
        <w:szCs w:val="22"/>
      </w:rPr>
    </w:pPr>
    <w:r w:rsidRPr="00FB2139">
      <w:rPr>
        <w:b w:val="0"/>
        <w:bCs/>
        <w:color w:val="000000" w:themeColor="text1"/>
        <w:sz w:val="22"/>
        <w:szCs w:val="22"/>
      </w:rPr>
      <w:t xml:space="preserve">OIB: </w:t>
    </w:r>
    <w:r w:rsidRPr="00FB2139">
      <w:rPr>
        <w:b w:val="0"/>
        <w:sz w:val="22"/>
        <w:szCs w:val="22"/>
      </w:rPr>
      <w:t xml:space="preserve">18103492590, </w:t>
    </w:r>
    <w:r w:rsidRPr="00FB2139">
      <w:rPr>
        <w:b w:val="0"/>
        <w:bCs/>
        <w:color w:val="000000" w:themeColor="text1"/>
        <w:sz w:val="22"/>
        <w:szCs w:val="22"/>
      </w:rPr>
      <w:t xml:space="preserve"> IBAN: </w:t>
    </w:r>
    <w:r w:rsidRPr="00FB2139">
      <w:rPr>
        <w:rFonts w:eastAsia="Arial"/>
        <w:b w:val="0"/>
        <w:color w:val="000000"/>
        <w:spacing w:val="5"/>
        <w:sz w:val="22"/>
        <w:szCs w:val="22"/>
      </w:rPr>
      <w:t>HR50 2340 0091 1109 0705 8</w:t>
    </w:r>
    <w:r w:rsidRPr="00FB2139">
      <w:rPr>
        <w:b w:val="0"/>
        <w:bCs/>
        <w:color w:val="000000" w:themeColor="text1"/>
        <w:sz w:val="22"/>
        <w:szCs w:val="22"/>
      </w:rPr>
      <w:t xml:space="preserve">, </w:t>
    </w:r>
    <w:r w:rsidRPr="00FB2139">
      <w:rPr>
        <w:b w:val="0"/>
        <w:sz w:val="22"/>
        <w:szCs w:val="22"/>
      </w:rPr>
      <w:t>http://www.ozbpakrac-bhv.hr/</w:t>
    </w:r>
  </w:p>
  <w:p w14:paraId="1E39A32F" w14:textId="77777777" w:rsidR="00FF1AB4" w:rsidRDefault="00FF1AB4" w:rsidP="00FB213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1" w15:restartNumberingAfterBreak="0">
    <w:nsid w:val="01B82821"/>
    <w:multiLevelType w:val="hybridMultilevel"/>
    <w:tmpl w:val="9852E860"/>
    <w:lvl w:ilvl="0" w:tplc="6D8E7F92">
      <w:start w:val="1"/>
      <w:numFmt w:val="decimal"/>
      <w:lvlText w:val="%1)"/>
      <w:lvlJc w:val="left"/>
      <w:pPr>
        <w:ind w:left="1421" w:hanging="57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04D80BA2"/>
    <w:multiLevelType w:val="multilevel"/>
    <w:tmpl w:val="BFF842D2"/>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rPr>
        <w:rFonts w:hint="default"/>
        <w:b w:val="0"/>
        <w:bCs w:val="0"/>
        <w:i w:val="0"/>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2D0CDC"/>
    <w:multiLevelType w:val="hybridMultilevel"/>
    <w:tmpl w:val="18445D6E"/>
    <w:lvl w:ilvl="0" w:tplc="041A000F">
      <w:start w:val="1"/>
      <w:numFmt w:val="decimal"/>
      <w:lvlText w:val="%1."/>
      <w:lvlJc w:val="left"/>
      <w:pPr>
        <w:ind w:left="360" w:hanging="360"/>
      </w:pPr>
      <w:rPr>
        <w:rFonts w:hint="default"/>
      </w:rPr>
    </w:lvl>
    <w:lvl w:ilvl="1" w:tplc="D53CED6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C9B4B36"/>
    <w:multiLevelType w:val="hybridMultilevel"/>
    <w:tmpl w:val="4302229A"/>
    <w:lvl w:ilvl="0" w:tplc="735E6B9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4359AB"/>
    <w:multiLevelType w:val="hybridMultilevel"/>
    <w:tmpl w:val="87928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6605CB"/>
    <w:multiLevelType w:val="hybridMultilevel"/>
    <w:tmpl w:val="D9B0D26C"/>
    <w:lvl w:ilvl="0" w:tplc="5394D2F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84E12BB"/>
    <w:multiLevelType w:val="hybridMultilevel"/>
    <w:tmpl w:val="91AA9B06"/>
    <w:lvl w:ilvl="0" w:tplc="041A000F">
      <w:start w:val="1"/>
      <w:numFmt w:val="decimal"/>
      <w:lvlText w:val="%1."/>
      <w:lvlJc w:val="left"/>
      <w:pPr>
        <w:ind w:left="1068" w:hanging="360"/>
      </w:pPr>
      <w:rPr>
        <w:rFonts w:hint="default"/>
      </w:rPr>
    </w:lvl>
    <w:lvl w:ilvl="1" w:tplc="D53CED6A">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1050075"/>
    <w:multiLevelType w:val="hybridMultilevel"/>
    <w:tmpl w:val="7854AFE4"/>
    <w:lvl w:ilvl="0" w:tplc="041A0017">
      <w:start w:val="1"/>
      <w:numFmt w:val="lowerLetter"/>
      <w:lvlText w:val="%1)"/>
      <w:lvlJc w:val="left"/>
      <w:pPr>
        <w:ind w:left="360" w:hanging="360"/>
      </w:pPr>
      <w:rPr>
        <w:rFonts w:hint="default"/>
      </w:rPr>
    </w:lvl>
    <w:lvl w:ilvl="1" w:tplc="D53CED6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237432B"/>
    <w:multiLevelType w:val="hybridMultilevel"/>
    <w:tmpl w:val="F2F64D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8D24583"/>
    <w:multiLevelType w:val="hybridMultilevel"/>
    <w:tmpl w:val="44EA5540"/>
    <w:lvl w:ilvl="0" w:tplc="735E6B92">
      <w:start w:val="1"/>
      <w:numFmt w:val="bullet"/>
      <w:lvlText w:val="-"/>
      <w:lvlJc w:val="left"/>
      <w:pPr>
        <w:ind w:left="1069" w:hanging="360"/>
      </w:pPr>
      <w:rPr>
        <w:rFonts w:ascii="Calibri" w:hAnsi="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013DE"/>
    <w:multiLevelType w:val="hybridMultilevel"/>
    <w:tmpl w:val="4706FF36"/>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32454B31"/>
    <w:multiLevelType w:val="hybridMultilevel"/>
    <w:tmpl w:val="CA34E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8D6B5D"/>
    <w:multiLevelType w:val="hybridMultilevel"/>
    <w:tmpl w:val="B0B46FC8"/>
    <w:lvl w:ilvl="0" w:tplc="03EE1A8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7D7EB5"/>
    <w:multiLevelType w:val="hybridMultilevel"/>
    <w:tmpl w:val="758AC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D946F3"/>
    <w:multiLevelType w:val="hybridMultilevel"/>
    <w:tmpl w:val="93628A46"/>
    <w:lvl w:ilvl="0" w:tplc="041A0017">
      <w:start w:val="1"/>
      <w:numFmt w:val="lowerLetter"/>
      <w:lvlText w:val="%1)"/>
      <w:lvlJc w:val="left"/>
      <w:pPr>
        <w:ind w:left="1068" w:hanging="360"/>
      </w:pPr>
      <w:rPr>
        <w:rFonts w:hint="default"/>
      </w:rPr>
    </w:lvl>
    <w:lvl w:ilvl="1" w:tplc="D53CED6A">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5F5795D"/>
    <w:multiLevelType w:val="hybridMultilevel"/>
    <w:tmpl w:val="C12A0A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2F19AF"/>
    <w:multiLevelType w:val="singleLevel"/>
    <w:tmpl w:val="35F43558"/>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5B9521B1"/>
    <w:multiLevelType w:val="multilevel"/>
    <w:tmpl w:val="77CC66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1" w15:restartNumberingAfterBreak="0">
    <w:nsid w:val="5E913E45"/>
    <w:multiLevelType w:val="multilevel"/>
    <w:tmpl w:val="1D3AAB46"/>
    <w:lvl w:ilvl="0">
      <w:start w:val="1"/>
      <w:numFmt w:val="decimal"/>
      <w:lvlText w:val="%1."/>
      <w:lvlJc w:val="left"/>
      <w:pPr>
        <w:tabs>
          <w:tab w:val="left" w:pos="288"/>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534D2D"/>
    <w:multiLevelType w:val="hybridMultilevel"/>
    <w:tmpl w:val="09D8E32A"/>
    <w:lvl w:ilvl="0" w:tplc="5394D2FE">
      <w:start w:val="1"/>
      <w:numFmt w:val="bullet"/>
      <w:lvlText w:val=""/>
      <w:lvlJc w:val="left"/>
      <w:pPr>
        <w:ind w:left="1862" w:hanging="360"/>
      </w:pPr>
      <w:rPr>
        <w:rFonts w:ascii="Symbol" w:hAnsi="Symbol" w:hint="default"/>
      </w:rPr>
    </w:lvl>
    <w:lvl w:ilvl="1" w:tplc="041A0003" w:tentative="1">
      <w:start w:val="1"/>
      <w:numFmt w:val="bullet"/>
      <w:lvlText w:val="o"/>
      <w:lvlJc w:val="left"/>
      <w:pPr>
        <w:ind w:left="2582" w:hanging="360"/>
      </w:pPr>
      <w:rPr>
        <w:rFonts w:ascii="Courier New" w:hAnsi="Courier New" w:cs="Courier New" w:hint="default"/>
      </w:rPr>
    </w:lvl>
    <w:lvl w:ilvl="2" w:tplc="041A0005" w:tentative="1">
      <w:start w:val="1"/>
      <w:numFmt w:val="bullet"/>
      <w:lvlText w:val=""/>
      <w:lvlJc w:val="left"/>
      <w:pPr>
        <w:ind w:left="3302" w:hanging="360"/>
      </w:pPr>
      <w:rPr>
        <w:rFonts w:ascii="Wingdings" w:hAnsi="Wingdings" w:hint="default"/>
      </w:rPr>
    </w:lvl>
    <w:lvl w:ilvl="3" w:tplc="041A0001" w:tentative="1">
      <w:start w:val="1"/>
      <w:numFmt w:val="bullet"/>
      <w:lvlText w:val=""/>
      <w:lvlJc w:val="left"/>
      <w:pPr>
        <w:ind w:left="4022" w:hanging="360"/>
      </w:pPr>
      <w:rPr>
        <w:rFonts w:ascii="Symbol" w:hAnsi="Symbol" w:hint="default"/>
      </w:rPr>
    </w:lvl>
    <w:lvl w:ilvl="4" w:tplc="041A0003" w:tentative="1">
      <w:start w:val="1"/>
      <w:numFmt w:val="bullet"/>
      <w:lvlText w:val="o"/>
      <w:lvlJc w:val="left"/>
      <w:pPr>
        <w:ind w:left="4742" w:hanging="360"/>
      </w:pPr>
      <w:rPr>
        <w:rFonts w:ascii="Courier New" w:hAnsi="Courier New" w:cs="Courier New" w:hint="default"/>
      </w:rPr>
    </w:lvl>
    <w:lvl w:ilvl="5" w:tplc="041A0005" w:tentative="1">
      <w:start w:val="1"/>
      <w:numFmt w:val="bullet"/>
      <w:lvlText w:val=""/>
      <w:lvlJc w:val="left"/>
      <w:pPr>
        <w:ind w:left="5462" w:hanging="360"/>
      </w:pPr>
      <w:rPr>
        <w:rFonts w:ascii="Wingdings" w:hAnsi="Wingdings" w:hint="default"/>
      </w:rPr>
    </w:lvl>
    <w:lvl w:ilvl="6" w:tplc="041A0001" w:tentative="1">
      <w:start w:val="1"/>
      <w:numFmt w:val="bullet"/>
      <w:lvlText w:val=""/>
      <w:lvlJc w:val="left"/>
      <w:pPr>
        <w:ind w:left="6182" w:hanging="360"/>
      </w:pPr>
      <w:rPr>
        <w:rFonts w:ascii="Symbol" w:hAnsi="Symbol" w:hint="default"/>
      </w:rPr>
    </w:lvl>
    <w:lvl w:ilvl="7" w:tplc="041A0003" w:tentative="1">
      <w:start w:val="1"/>
      <w:numFmt w:val="bullet"/>
      <w:lvlText w:val="o"/>
      <w:lvlJc w:val="left"/>
      <w:pPr>
        <w:ind w:left="6902" w:hanging="360"/>
      </w:pPr>
      <w:rPr>
        <w:rFonts w:ascii="Courier New" w:hAnsi="Courier New" w:cs="Courier New" w:hint="default"/>
      </w:rPr>
    </w:lvl>
    <w:lvl w:ilvl="8" w:tplc="041A0005" w:tentative="1">
      <w:start w:val="1"/>
      <w:numFmt w:val="bullet"/>
      <w:lvlText w:val=""/>
      <w:lvlJc w:val="left"/>
      <w:pPr>
        <w:ind w:left="7622" w:hanging="360"/>
      </w:pPr>
      <w:rPr>
        <w:rFonts w:ascii="Wingdings" w:hAnsi="Wingdings" w:hint="default"/>
      </w:rPr>
    </w:lvl>
  </w:abstractNum>
  <w:abstractNum w:abstractNumId="23" w15:restartNumberingAfterBreak="0">
    <w:nsid w:val="717026B4"/>
    <w:multiLevelType w:val="hybridMultilevel"/>
    <w:tmpl w:val="7854AFE4"/>
    <w:lvl w:ilvl="0" w:tplc="041A0017">
      <w:start w:val="1"/>
      <w:numFmt w:val="lowerLetter"/>
      <w:lvlText w:val="%1)"/>
      <w:lvlJc w:val="left"/>
      <w:pPr>
        <w:ind w:left="1068" w:hanging="360"/>
      </w:pPr>
      <w:rPr>
        <w:rFonts w:hint="default"/>
      </w:rPr>
    </w:lvl>
    <w:lvl w:ilvl="1" w:tplc="D53CED6A">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0"/>
  </w:num>
  <w:num w:numId="2">
    <w:abstractNumId w:val="2"/>
  </w:num>
  <w:num w:numId="3">
    <w:abstractNumId w:val="0"/>
  </w:num>
  <w:num w:numId="4">
    <w:abstractNumId w:val="11"/>
  </w:num>
  <w:num w:numId="5">
    <w:abstractNumId w:val="16"/>
  </w:num>
  <w:num w:numId="6">
    <w:abstractNumId w:val="22"/>
  </w:num>
  <w:num w:numId="7">
    <w:abstractNumId w:val="9"/>
  </w:num>
  <w:num w:numId="8">
    <w:abstractNumId w:val="7"/>
  </w:num>
  <w:num w:numId="9">
    <w:abstractNumId w:val="15"/>
  </w:num>
  <w:num w:numId="10">
    <w:abstractNumId w:val="17"/>
  </w:num>
  <w:num w:numId="11">
    <w:abstractNumId w:val="3"/>
  </w:num>
  <w:num w:numId="12">
    <w:abstractNumId w:val="6"/>
  </w:num>
  <w:num w:numId="13">
    <w:abstractNumId w:val="10"/>
  </w:num>
  <w:num w:numId="14">
    <w:abstractNumId w:val="12"/>
  </w:num>
  <w:num w:numId="15">
    <w:abstractNumId w:val="5"/>
  </w:num>
  <w:num w:numId="16">
    <w:abstractNumId w:val="4"/>
  </w:num>
  <w:num w:numId="17">
    <w:abstractNumId w:val="13"/>
  </w:num>
  <w:num w:numId="18">
    <w:abstractNumId w:val="23"/>
  </w:num>
  <w:num w:numId="19">
    <w:abstractNumId w:val="8"/>
  </w:num>
  <w:num w:numId="20">
    <w:abstractNumId w:val="19"/>
  </w:num>
  <w:num w:numId="21">
    <w:abstractNumId w:val="18"/>
  </w:num>
  <w:num w:numId="22">
    <w:abstractNumId w:val="1"/>
  </w:num>
  <w:num w:numId="23">
    <w:abstractNumId w:val="21"/>
  </w:num>
  <w:num w:numId="24">
    <w:abstractNumId w:val="14"/>
  </w:num>
  <w:num w:numId="25">
    <w:abstractNumId w:val="2"/>
    <w:lvlOverride w:ilvl="0">
      <w:startOverride w:val="7"/>
    </w:lvlOverride>
    <w:lvlOverride w:ilvl="1">
      <w:startOverride w:val="6"/>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4D"/>
    <w:rsid w:val="0000084A"/>
    <w:rsid w:val="00000CB9"/>
    <w:rsid w:val="00001CC6"/>
    <w:rsid w:val="00002E6A"/>
    <w:rsid w:val="00003E0D"/>
    <w:rsid w:val="00003EB0"/>
    <w:rsid w:val="00003FAC"/>
    <w:rsid w:val="000040CC"/>
    <w:rsid w:val="0000454C"/>
    <w:rsid w:val="000050EF"/>
    <w:rsid w:val="000051F9"/>
    <w:rsid w:val="00005906"/>
    <w:rsid w:val="00006027"/>
    <w:rsid w:val="00007D1B"/>
    <w:rsid w:val="00007EA8"/>
    <w:rsid w:val="0001035E"/>
    <w:rsid w:val="0001066A"/>
    <w:rsid w:val="00012184"/>
    <w:rsid w:val="000123C7"/>
    <w:rsid w:val="000124AB"/>
    <w:rsid w:val="000131F8"/>
    <w:rsid w:val="00013BCC"/>
    <w:rsid w:val="0001438B"/>
    <w:rsid w:val="00014BB8"/>
    <w:rsid w:val="00014D6B"/>
    <w:rsid w:val="00016D7C"/>
    <w:rsid w:val="00023142"/>
    <w:rsid w:val="00024497"/>
    <w:rsid w:val="000258AF"/>
    <w:rsid w:val="00025A35"/>
    <w:rsid w:val="00027099"/>
    <w:rsid w:val="00031C89"/>
    <w:rsid w:val="00032864"/>
    <w:rsid w:val="000336AD"/>
    <w:rsid w:val="00033769"/>
    <w:rsid w:val="00033849"/>
    <w:rsid w:val="000344EC"/>
    <w:rsid w:val="0003486B"/>
    <w:rsid w:val="00035D9C"/>
    <w:rsid w:val="00036F18"/>
    <w:rsid w:val="00040C12"/>
    <w:rsid w:val="00040D16"/>
    <w:rsid w:val="00040E42"/>
    <w:rsid w:val="00041CB2"/>
    <w:rsid w:val="00043AC7"/>
    <w:rsid w:val="0004440B"/>
    <w:rsid w:val="000450ED"/>
    <w:rsid w:val="00045EF7"/>
    <w:rsid w:val="0004742A"/>
    <w:rsid w:val="00047805"/>
    <w:rsid w:val="00047DCB"/>
    <w:rsid w:val="000505FC"/>
    <w:rsid w:val="0005143E"/>
    <w:rsid w:val="0005164C"/>
    <w:rsid w:val="000516AE"/>
    <w:rsid w:val="00051F4A"/>
    <w:rsid w:val="00052BC1"/>
    <w:rsid w:val="00053CE4"/>
    <w:rsid w:val="000545D1"/>
    <w:rsid w:val="000547AE"/>
    <w:rsid w:val="000547C8"/>
    <w:rsid w:val="0005593A"/>
    <w:rsid w:val="000568DE"/>
    <w:rsid w:val="00056A3C"/>
    <w:rsid w:val="00056DB4"/>
    <w:rsid w:val="000570F5"/>
    <w:rsid w:val="00057A8E"/>
    <w:rsid w:val="000607BD"/>
    <w:rsid w:val="00060F28"/>
    <w:rsid w:val="000631B3"/>
    <w:rsid w:val="000632F0"/>
    <w:rsid w:val="00063BCF"/>
    <w:rsid w:val="0006416E"/>
    <w:rsid w:val="00064436"/>
    <w:rsid w:val="000650B1"/>
    <w:rsid w:val="00067B2B"/>
    <w:rsid w:val="00070B7E"/>
    <w:rsid w:val="000710EA"/>
    <w:rsid w:val="000715A6"/>
    <w:rsid w:val="000728B3"/>
    <w:rsid w:val="000731F2"/>
    <w:rsid w:val="0007335B"/>
    <w:rsid w:val="000746C6"/>
    <w:rsid w:val="00074A45"/>
    <w:rsid w:val="000752D1"/>
    <w:rsid w:val="000763CD"/>
    <w:rsid w:val="00076D8C"/>
    <w:rsid w:val="00080B46"/>
    <w:rsid w:val="00081489"/>
    <w:rsid w:val="00081A9A"/>
    <w:rsid w:val="00084D28"/>
    <w:rsid w:val="00085F7F"/>
    <w:rsid w:val="000900BA"/>
    <w:rsid w:val="000905FA"/>
    <w:rsid w:val="00092B70"/>
    <w:rsid w:val="00093285"/>
    <w:rsid w:val="00093A71"/>
    <w:rsid w:val="00093B5D"/>
    <w:rsid w:val="00095947"/>
    <w:rsid w:val="00095C13"/>
    <w:rsid w:val="00095EBF"/>
    <w:rsid w:val="00096685"/>
    <w:rsid w:val="00096D1D"/>
    <w:rsid w:val="00097652"/>
    <w:rsid w:val="000A0B17"/>
    <w:rsid w:val="000A0C75"/>
    <w:rsid w:val="000A2416"/>
    <w:rsid w:val="000A2438"/>
    <w:rsid w:val="000A2D56"/>
    <w:rsid w:val="000A54ED"/>
    <w:rsid w:val="000A58FA"/>
    <w:rsid w:val="000A68FB"/>
    <w:rsid w:val="000A6F55"/>
    <w:rsid w:val="000B0592"/>
    <w:rsid w:val="000B18A9"/>
    <w:rsid w:val="000B20AE"/>
    <w:rsid w:val="000B4100"/>
    <w:rsid w:val="000B5E78"/>
    <w:rsid w:val="000B6C5F"/>
    <w:rsid w:val="000B71FC"/>
    <w:rsid w:val="000B7597"/>
    <w:rsid w:val="000C18AC"/>
    <w:rsid w:val="000C2F80"/>
    <w:rsid w:val="000C4305"/>
    <w:rsid w:val="000C454C"/>
    <w:rsid w:val="000C4C5F"/>
    <w:rsid w:val="000C4EAB"/>
    <w:rsid w:val="000C51BA"/>
    <w:rsid w:val="000C58E9"/>
    <w:rsid w:val="000C66B7"/>
    <w:rsid w:val="000C72B5"/>
    <w:rsid w:val="000C7772"/>
    <w:rsid w:val="000C784F"/>
    <w:rsid w:val="000D05A9"/>
    <w:rsid w:val="000D05E7"/>
    <w:rsid w:val="000D1997"/>
    <w:rsid w:val="000D1F99"/>
    <w:rsid w:val="000D4859"/>
    <w:rsid w:val="000D6603"/>
    <w:rsid w:val="000D6CAC"/>
    <w:rsid w:val="000D6EEE"/>
    <w:rsid w:val="000D76B9"/>
    <w:rsid w:val="000D77AA"/>
    <w:rsid w:val="000E034F"/>
    <w:rsid w:val="000E10B8"/>
    <w:rsid w:val="000E10C2"/>
    <w:rsid w:val="000E2142"/>
    <w:rsid w:val="000E2933"/>
    <w:rsid w:val="000E310E"/>
    <w:rsid w:val="000E35AE"/>
    <w:rsid w:val="000E3F9C"/>
    <w:rsid w:val="000E48B2"/>
    <w:rsid w:val="000E5611"/>
    <w:rsid w:val="000E5E37"/>
    <w:rsid w:val="000E6DDF"/>
    <w:rsid w:val="000E75E8"/>
    <w:rsid w:val="000F03BF"/>
    <w:rsid w:val="000F056D"/>
    <w:rsid w:val="000F0AC5"/>
    <w:rsid w:val="000F0D4F"/>
    <w:rsid w:val="000F0F5A"/>
    <w:rsid w:val="000F167D"/>
    <w:rsid w:val="000F1689"/>
    <w:rsid w:val="000F185F"/>
    <w:rsid w:val="000F2420"/>
    <w:rsid w:val="000F36A3"/>
    <w:rsid w:val="000F4161"/>
    <w:rsid w:val="000F4B6E"/>
    <w:rsid w:val="000F6EBB"/>
    <w:rsid w:val="000F7306"/>
    <w:rsid w:val="000F7425"/>
    <w:rsid w:val="000F77DC"/>
    <w:rsid w:val="00100128"/>
    <w:rsid w:val="0010075D"/>
    <w:rsid w:val="00100A60"/>
    <w:rsid w:val="001014B6"/>
    <w:rsid w:val="001016C4"/>
    <w:rsid w:val="00102696"/>
    <w:rsid w:val="001032A9"/>
    <w:rsid w:val="00104E03"/>
    <w:rsid w:val="00104FE6"/>
    <w:rsid w:val="0010510E"/>
    <w:rsid w:val="00105B38"/>
    <w:rsid w:val="00107619"/>
    <w:rsid w:val="00110AED"/>
    <w:rsid w:val="00110EEA"/>
    <w:rsid w:val="0011195A"/>
    <w:rsid w:val="0011387C"/>
    <w:rsid w:val="00115BF2"/>
    <w:rsid w:val="00116FEC"/>
    <w:rsid w:val="00117027"/>
    <w:rsid w:val="0012063F"/>
    <w:rsid w:val="00120C9C"/>
    <w:rsid w:val="001210CD"/>
    <w:rsid w:val="00121B12"/>
    <w:rsid w:val="00121BA0"/>
    <w:rsid w:val="00121BD4"/>
    <w:rsid w:val="00121DD8"/>
    <w:rsid w:val="001221A3"/>
    <w:rsid w:val="00122D54"/>
    <w:rsid w:val="00122E25"/>
    <w:rsid w:val="00123166"/>
    <w:rsid w:val="00124E79"/>
    <w:rsid w:val="00125B95"/>
    <w:rsid w:val="001276FF"/>
    <w:rsid w:val="0012774C"/>
    <w:rsid w:val="001300D3"/>
    <w:rsid w:val="00130162"/>
    <w:rsid w:val="00130EF5"/>
    <w:rsid w:val="00131408"/>
    <w:rsid w:val="00131C91"/>
    <w:rsid w:val="00131EF8"/>
    <w:rsid w:val="00132944"/>
    <w:rsid w:val="001337DF"/>
    <w:rsid w:val="001345EE"/>
    <w:rsid w:val="00134799"/>
    <w:rsid w:val="001350BC"/>
    <w:rsid w:val="001355E0"/>
    <w:rsid w:val="0013577C"/>
    <w:rsid w:val="00135A17"/>
    <w:rsid w:val="001364B6"/>
    <w:rsid w:val="001366C0"/>
    <w:rsid w:val="00136BDF"/>
    <w:rsid w:val="0014041D"/>
    <w:rsid w:val="00141546"/>
    <w:rsid w:val="00141FC5"/>
    <w:rsid w:val="00142B4A"/>
    <w:rsid w:val="001465C1"/>
    <w:rsid w:val="0014700B"/>
    <w:rsid w:val="0014782C"/>
    <w:rsid w:val="00147952"/>
    <w:rsid w:val="00147F5F"/>
    <w:rsid w:val="00150A5F"/>
    <w:rsid w:val="00152C7F"/>
    <w:rsid w:val="001536E4"/>
    <w:rsid w:val="00153A89"/>
    <w:rsid w:val="001546B9"/>
    <w:rsid w:val="00156065"/>
    <w:rsid w:val="0015619A"/>
    <w:rsid w:val="001565F8"/>
    <w:rsid w:val="00157D2E"/>
    <w:rsid w:val="00157E24"/>
    <w:rsid w:val="00161A21"/>
    <w:rsid w:val="0016210F"/>
    <w:rsid w:val="001623D7"/>
    <w:rsid w:val="00162DC2"/>
    <w:rsid w:val="00163565"/>
    <w:rsid w:val="00163BDE"/>
    <w:rsid w:val="00163C2C"/>
    <w:rsid w:val="00164FDB"/>
    <w:rsid w:val="001654BB"/>
    <w:rsid w:val="0016633A"/>
    <w:rsid w:val="00166591"/>
    <w:rsid w:val="0016668E"/>
    <w:rsid w:val="00170AF4"/>
    <w:rsid w:val="001728D2"/>
    <w:rsid w:val="00172DF8"/>
    <w:rsid w:val="0017317B"/>
    <w:rsid w:val="00173BF4"/>
    <w:rsid w:val="00174887"/>
    <w:rsid w:val="00174CE6"/>
    <w:rsid w:val="00175B4D"/>
    <w:rsid w:val="001768CF"/>
    <w:rsid w:val="00177A52"/>
    <w:rsid w:val="001815D6"/>
    <w:rsid w:val="00181778"/>
    <w:rsid w:val="001817AB"/>
    <w:rsid w:val="00181D21"/>
    <w:rsid w:val="001824BB"/>
    <w:rsid w:val="0018498E"/>
    <w:rsid w:val="00186377"/>
    <w:rsid w:val="001919EA"/>
    <w:rsid w:val="00191E6E"/>
    <w:rsid w:val="001937CB"/>
    <w:rsid w:val="00193F2D"/>
    <w:rsid w:val="00196484"/>
    <w:rsid w:val="0019655D"/>
    <w:rsid w:val="001A00FF"/>
    <w:rsid w:val="001A0633"/>
    <w:rsid w:val="001A0781"/>
    <w:rsid w:val="001A1142"/>
    <w:rsid w:val="001A21E3"/>
    <w:rsid w:val="001A4986"/>
    <w:rsid w:val="001A4BBF"/>
    <w:rsid w:val="001A50C4"/>
    <w:rsid w:val="001A53F4"/>
    <w:rsid w:val="001A5530"/>
    <w:rsid w:val="001A5590"/>
    <w:rsid w:val="001A6D91"/>
    <w:rsid w:val="001A799F"/>
    <w:rsid w:val="001B0926"/>
    <w:rsid w:val="001B11FB"/>
    <w:rsid w:val="001B1C1C"/>
    <w:rsid w:val="001B1F96"/>
    <w:rsid w:val="001B3457"/>
    <w:rsid w:val="001B6183"/>
    <w:rsid w:val="001B737E"/>
    <w:rsid w:val="001C08BD"/>
    <w:rsid w:val="001C0B67"/>
    <w:rsid w:val="001C12BF"/>
    <w:rsid w:val="001C14E9"/>
    <w:rsid w:val="001C1F66"/>
    <w:rsid w:val="001C2BBA"/>
    <w:rsid w:val="001C3256"/>
    <w:rsid w:val="001C4475"/>
    <w:rsid w:val="001C4EBB"/>
    <w:rsid w:val="001C61DD"/>
    <w:rsid w:val="001C64B7"/>
    <w:rsid w:val="001C76B3"/>
    <w:rsid w:val="001C78F8"/>
    <w:rsid w:val="001D0002"/>
    <w:rsid w:val="001D01D8"/>
    <w:rsid w:val="001D0309"/>
    <w:rsid w:val="001D07BB"/>
    <w:rsid w:val="001D17DA"/>
    <w:rsid w:val="001D17FD"/>
    <w:rsid w:val="001D19F6"/>
    <w:rsid w:val="001D1B6C"/>
    <w:rsid w:val="001D281A"/>
    <w:rsid w:val="001D2853"/>
    <w:rsid w:val="001D4064"/>
    <w:rsid w:val="001D4E69"/>
    <w:rsid w:val="001D5CB5"/>
    <w:rsid w:val="001D77AA"/>
    <w:rsid w:val="001D7E65"/>
    <w:rsid w:val="001E0083"/>
    <w:rsid w:val="001E0BE6"/>
    <w:rsid w:val="001E166E"/>
    <w:rsid w:val="001E1759"/>
    <w:rsid w:val="001E17F2"/>
    <w:rsid w:val="001E2EC8"/>
    <w:rsid w:val="001E4A07"/>
    <w:rsid w:val="001E52D9"/>
    <w:rsid w:val="001E52E8"/>
    <w:rsid w:val="001E5907"/>
    <w:rsid w:val="001E5AAD"/>
    <w:rsid w:val="001E5B41"/>
    <w:rsid w:val="001E6235"/>
    <w:rsid w:val="001E6425"/>
    <w:rsid w:val="001E72D4"/>
    <w:rsid w:val="001F0A66"/>
    <w:rsid w:val="001F1852"/>
    <w:rsid w:val="001F1FC0"/>
    <w:rsid w:val="001F28A1"/>
    <w:rsid w:val="001F294A"/>
    <w:rsid w:val="001F2BE8"/>
    <w:rsid w:val="001F2D47"/>
    <w:rsid w:val="001F3D83"/>
    <w:rsid w:val="001F617C"/>
    <w:rsid w:val="001F64FA"/>
    <w:rsid w:val="001F6C8C"/>
    <w:rsid w:val="00200B36"/>
    <w:rsid w:val="002016B6"/>
    <w:rsid w:val="00201A1C"/>
    <w:rsid w:val="00202557"/>
    <w:rsid w:val="002051BC"/>
    <w:rsid w:val="002054A5"/>
    <w:rsid w:val="002074CD"/>
    <w:rsid w:val="00207553"/>
    <w:rsid w:val="00207AEB"/>
    <w:rsid w:val="002117A5"/>
    <w:rsid w:val="0021183B"/>
    <w:rsid w:val="00211C0B"/>
    <w:rsid w:val="00211C74"/>
    <w:rsid w:val="00212B82"/>
    <w:rsid w:val="00213494"/>
    <w:rsid w:val="0021359D"/>
    <w:rsid w:val="00213C4E"/>
    <w:rsid w:val="002140E9"/>
    <w:rsid w:val="0021438C"/>
    <w:rsid w:val="00214E26"/>
    <w:rsid w:val="00214EB4"/>
    <w:rsid w:val="00215398"/>
    <w:rsid w:val="002153E0"/>
    <w:rsid w:val="00216D40"/>
    <w:rsid w:val="0021754A"/>
    <w:rsid w:val="00220C32"/>
    <w:rsid w:val="00221917"/>
    <w:rsid w:val="00222194"/>
    <w:rsid w:val="002230DC"/>
    <w:rsid w:val="002232F8"/>
    <w:rsid w:val="0022336C"/>
    <w:rsid w:val="00224183"/>
    <w:rsid w:val="00225581"/>
    <w:rsid w:val="00226B5D"/>
    <w:rsid w:val="00226BE9"/>
    <w:rsid w:val="00226C15"/>
    <w:rsid w:val="0022756F"/>
    <w:rsid w:val="002300E5"/>
    <w:rsid w:val="00231808"/>
    <w:rsid w:val="002340E3"/>
    <w:rsid w:val="00234CAC"/>
    <w:rsid w:val="002363CD"/>
    <w:rsid w:val="002365BB"/>
    <w:rsid w:val="002366E0"/>
    <w:rsid w:val="00236E9D"/>
    <w:rsid w:val="00237A58"/>
    <w:rsid w:val="00237F9E"/>
    <w:rsid w:val="0024050C"/>
    <w:rsid w:val="00240AE3"/>
    <w:rsid w:val="00243220"/>
    <w:rsid w:val="00244383"/>
    <w:rsid w:val="002446F7"/>
    <w:rsid w:val="00245BE8"/>
    <w:rsid w:val="00246114"/>
    <w:rsid w:val="002477E1"/>
    <w:rsid w:val="00250022"/>
    <w:rsid w:val="002507DA"/>
    <w:rsid w:val="00250AB4"/>
    <w:rsid w:val="002515E5"/>
    <w:rsid w:val="00251ACA"/>
    <w:rsid w:val="00252460"/>
    <w:rsid w:val="002527DF"/>
    <w:rsid w:val="00253DEC"/>
    <w:rsid w:val="0025417E"/>
    <w:rsid w:val="002546E7"/>
    <w:rsid w:val="0025602D"/>
    <w:rsid w:val="00256A0C"/>
    <w:rsid w:val="00256BDF"/>
    <w:rsid w:val="002575CE"/>
    <w:rsid w:val="0025786D"/>
    <w:rsid w:val="00257D5A"/>
    <w:rsid w:val="002610B4"/>
    <w:rsid w:val="002611ED"/>
    <w:rsid w:val="002622C1"/>
    <w:rsid w:val="00263772"/>
    <w:rsid w:val="00263EA3"/>
    <w:rsid w:val="002640A3"/>
    <w:rsid w:val="00264167"/>
    <w:rsid w:val="002649D6"/>
    <w:rsid w:val="00265050"/>
    <w:rsid w:val="002657C0"/>
    <w:rsid w:val="002661F4"/>
    <w:rsid w:val="0026656A"/>
    <w:rsid w:val="002665CC"/>
    <w:rsid w:val="00266774"/>
    <w:rsid w:val="00270FEA"/>
    <w:rsid w:val="002712BD"/>
    <w:rsid w:val="0027185B"/>
    <w:rsid w:val="00273F90"/>
    <w:rsid w:val="002744F9"/>
    <w:rsid w:val="00274BD6"/>
    <w:rsid w:val="00274E2D"/>
    <w:rsid w:val="002761BF"/>
    <w:rsid w:val="00276593"/>
    <w:rsid w:val="00277675"/>
    <w:rsid w:val="00277836"/>
    <w:rsid w:val="00280044"/>
    <w:rsid w:val="00280126"/>
    <w:rsid w:val="0028059E"/>
    <w:rsid w:val="00281466"/>
    <w:rsid w:val="002836EC"/>
    <w:rsid w:val="00284043"/>
    <w:rsid w:val="00285A84"/>
    <w:rsid w:val="00285BE1"/>
    <w:rsid w:val="002865D8"/>
    <w:rsid w:val="002870FE"/>
    <w:rsid w:val="00287956"/>
    <w:rsid w:val="002879D0"/>
    <w:rsid w:val="00287B06"/>
    <w:rsid w:val="002939C8"/>
    <w:rsid w:val="00295100"/>
    <w:rsid w:val="00295DEA"/>
    <w:rsid w:val="00295FCF"/>
    <w:rsid w:val="002A1403"/>
    <w:rsid w:val="002A249D"/>
    <w:rsid w:val="002A4974"/>
    <w:rsid w:val="002A5097"/>
    <w:rsid w:val="002A6AA1"/>
    <w:rsid w:val="002A6C1C"/>
    <w:rsid w:val="002A71B8"/>
    <w:rsid w:val="002B1093"/>
    <w:rsid w:val="002B1817"/>
    <w:rsid w:val="002B24FE"/>
    <w:rsid w:val="002B2A34"/>
    <w:rsid w:val="002B35C1"/>
    <w:rsid w:val="002B3835"/>
    <w:rsid w:val="002B6CBC"/>
    <w:rsid w:val="002B6CFE"/>
    <w:rsid w:val="002B701B"/>
    <w:rsid w:val="002C07FB"/>
    <w:rsid w:val="002C0E16"/>
    <w:rsid w:val="002C20DB"/>
    <w:rsid w:val="002C22F3"/>
    <w:rsid w:val="002C253E"/>
    <w:rsid w:val="002C33D6"/>
    <w:rsid w:val="002C37BA"/>
    <w:rsid w:val="002C4570"/>
    <w:rsid w:val="002C465B"/>
    <w:rsid w:val="002C4C91"/>
    <w:rsid w:val="002C4E8D"/>
    <w:rsid w:val="002C523E"/>
    <w:rsid w:val="002C6ADD"/>
    <w:rsid w:val="002C76A1"/>
    <w:rsid w:val="002D009D"/>
    <w:rsid w:val="002D1B52"/>
    <w:rsid w:val="002D31E1"/>
    <w:rsid w:val="002D3416"/>
    <w:rsid w:val="002D64E2"/>
    <w:rsid w:val="002D6832"/>
    <w:rsid w:val="002D6FD2"/>
    <w:rsid w:val="002D7521"/>
    <w:rsid w:val="002D7921"/>
    <w:rsid w:val="002D7C81"/>
    <w:rsid w:val="002E03CA"/>
    <w:rsid w:val="002E0ECC"/>
    <w:rsid w:val="002E17D7"/>
    <w:rsid w:val="002E2461"/>
    <w:rsid w:val="002E2F3B"/>
    <w:rsid w:val="002E2F5A"/>
    <w:rsid w:val="002E3098"/>
    <w:rsid w:val="002E4DE1"/>
    <w:rsid w:val="002E4F10"/>
    <w:rsid w:val="002E5481"/>
    <w:rsid w:val="002E5E45"/>
    <w:rsid w:val="002E64D0"/>
    <w:rsid w:val="002F1402"/>
    <w:rsid w:val="002F1DD1"/>
    <w:rsid w:val="002F25CF"/>
    <w:rsid w:val="002F32FC"/>
    <w:rsid w:val="002F3D63"/>
    <w:rsid w:val="002F3FCE"/>
    <w:rsid w:val="002F4D37"/>
    <w:rsid w:val="002F5FDE"/>
    <w:rsid w:val="002F617E"/>
    <w:rsid w:val="002F638D"/>
    <w:rsid w:val="002F63EA"/>
    <w:rsid w:val="00300880"/>
    <w:rsid w:val="00300E1D"/>
    <w:rsid w:val="00300EE6"/>
    <w:rsid w:val="00302317"/>
    <w:rsid w:val="00303B63"/>
    <w:rsid w:val="00303D10"/>
    <w:rsid w:val="00304336"/>
    <w:rsid w:val="0030433C"/>
    <w:rsid w:val="003043BF"/>
    <w:rsid w:val="00305526"/>
    <w:rsid w:val="0030619F"/>
    <w:rsid w:val="00306951"/>
    <w:rsid w:val="00311C85"/>
    <w:rsid w:val="00312F00"/>
    <w:rsid w:val="00314733"/>
    <w:rsid w:val="00314E00"/>
    <w:rsid w:val="00315919"/>
    <w:rsid w:val="00316295"/>
    <w:rsid w:val="00316449"/>
    <w:rsid w:val="00316673"/>
    <w:rsid w:val="003200DC"/>
    <w:rsid w:val="0032031D"/>
    <w:rsid w:val="00320FA3"/>
    <w:rsid w:val="003220C0"/>
    <w:rsid w:val="00322633"/>
    <w:rsid w:val="00322693"/>
    <w:rsid w:val="00323C03"/>
    <w:rsid w:val="00324193"/>
    <w:rsid w:val="00324A3B"/>
    <w:rsid w:val="00324F73"/>
    <w:rsid w:val="0032613C"/>
    <w:rsid w:val="00326BDF"/>
    <w:rsid w:val="00327A88"/>
    <w:rsid w:val="00330A84"/>
    <w:rsid w:val="00330CC0"/>
    <w:rsid w:val="00331365"/>
    <w:rsid w:val="00331645"/>
    <w:rsid w:val="0033259E"/>
    <w:rsid w:val="00332ED0"/>
    <w:rsid w:val="00332F53"/>
    <w:rsid w:val="003343C5"/>
    <w:rsid w:val="00335020"/>
    <w:rsid w:val="0033741A"/>
    <w:rsid w:val="00337747"/>
    <w:rsid w:val="00337D19"/>
    <w:rsid w:val="00340735"/>
    <w:rsid w:val="00340986"/>
    <w:rsid w:val="00340EE3"/>
    <w:rsid w:val="003416B4"/>
    <w:rsid w:val="00341A6F"/>
    <w:rsid w:val="0034312F"/>
    <w:rsid w:val="00343FBA"/>
    <w:rsid w:val="00344D9E"/>
    <w:rsid w:val="00351427"/>
    <w:rsid w:val="00351641"/>
    <w:rsid w:val="00352752"/>
    <w:rsid w:val="00353E7D"/>
    <w:rsid w:val="0035446D"/>
    <w:rsid w:val="003546A2"/>
    <w:rsid w:val="0035536B"/>
    <w:rsid w:val="003557BA"/>
    <w:rsid w:val="00355872"/>
    <w:rsid w:val="00355FCC"/>
    <w:rsid w:val="00356897"/>
    <w:rsid w:val="00356BD7"/>
    <w:rsid w:val="0035751A"/>
    <w:rsid w:val="00357DC6"/>
    <w:rsid w:val="00360945"/>
    <w:rsid w:val="00360F3B"/>
    <w:rsid w:val="00362824"/>
    <w:rsid w:val="00362FC9"/>
    <w:rsid w:val="00363066"/>
    <w:rsid w:val="003638E5"/>
    <w:rsid w:val="00363AF1"/>
    <w:rsid w:val="00363CBA"/>
    <w:rsid w:val="00363E31"/>
    <w:rsid w:val="0036728D"/>
    <w:rsid w:val="00371176"/>
    <w:rsid w:val="00371791"/>
    <w:rsid w:val="0037216B"/>
    <w:rsid w:val="00372C1A"/>
    <w:rsid w:val="00372F30"/>
    <w:rsid w:val="00373662"/>
    <w:rsid w:val="003738A1"/>
    <w:rsid w:val="003738A2"/>
    <w:rsid w:val="00374193"/>
    <w:rsid w:val="003741D7"/>
    <w:rsid w:val="0037436E"/>
    <w:rsid w:val="0037463F"/>
    <w:rsid w:val="0037540E"/>
    <w:rsid w:val="0037549B"/>
    <w:rsid w:val="003755B8"/>
    <w:rsid w:val="00377BC4"/>
    <w:rsid w:val="00380056"/>
    <w:rsid w:val="00380A1E"/>
    <w:rsid w:val="0038158A"/>
    <w:rsid w:val="0038187F"/>
    <w:rsid w:val="00382FC6"/>
    <w:rsid w:val="0038401B"/>
    <w:rsid w:val="00384D26"/>
    <w:rsid w:val="003864C2"/>
    <w:rsid w:val="00386511"/>
    <w:rsid w:val="00387072"/>
    <w:rsid w:val="003873D5"/>
    <w:rsid w:val="00387CD4"/>
    <w:rsid w:val="00387D56"/>
    <w:rsid w:val="003902F1"/>
    <w:rsid w:val="0039042D"/>
    <w:rsid w:val="003905EA"/>
    <w:rsid w:val="003914D3"/>
    <w:rsid w:val="00391727"/>
    <w:rsid w:val="003918FA"/>
    <w:rsid w:val="00393DEE"/>
    <w:rsid w:val="00395814"/>
    <w:rsid w:val="00395E35"/>
    <w:rsid w:val="00395E6A"/>
    <w:rsid w:val="00396C99"/>
    <w:rsid w:val="003A01C5"/>
    <w:rsid w:val="003A0355"/>
    <w:rsid w:val="003A0460"/>
    <w:rsid w:val="003A386B"/>
    <w:rsid w:val="003A39CE"/>
    <w:rsid w:val="003A4D65"/>
    <w:rsid w:val="003A5C86"/>
    <w:rsid w:val="003B0C9C"/>
    <w:rsid w:val="003B0DE7"/>
    <w:rsid w:val="003B0F01"/>
    <w:rsid w:val="003B1E93"/>
    <w:rsid w:val="003B1F30"/>
    <w:rsid w:val="003B2EE6"/>
    <w:rsid w:val="003B46D1"/>
    <w:rsid w:val="003B61AE"/>
    <w:rsid w:val="003B7174"/>
    <w:rsid w:val="003B7FBA"/>
    <w:rsid w:val="003C04F8"/>
    <w:rsid w:val="003C0879"/>
    <w:rsid w:val="003C09A2"/>
    <w:rsid w:val="003C12DC"/>
    <w:rsid w:val="003C174D"/>
    <w:rsid w:val="003C186E"/>
    <w:rsid w:val="003C23FF"/>
    <w:rsid w:val="003C2488"/>
    <w:rsid w:val="003C2C0A"/>
    <w:rsid w:val="003C2D21"/>
    <w:rsid w:val="003C3BFE"/>
    <w:rsid w:val="003C44F1"/>
    <w:rsid w:val="003C5DFF"/>
    <w:rsid w:val="003C64D1"/>
    <w:rsid w:val="003C6D34"/>
    <w:rsid w:val="003C77E1"/>
    <w:rsid w:val="003C7A59"/>
    <w:rsid w:val="003C7AC3"/>
    <w:rsid w:val="003D076C"/>
    <w:rsid w:val="003D0E7E"/>
    <w:rsid w:val="003D1C73"/>
    <w:rsid w:val="003D2C34"/>
    <w:rsid w:val="003D3063"/>
    <w:rsid w:val="003D320F"/>
    <w:rsid w:val="003D3A75"/>
    <w:rsid w:val="003D3E88"/>
    <w:rsid w:val="003D3FB9"/>
    <w:rsid w:val="003D5364"/>
    <w:rsid w:val="003D594F"/>
    <w:rsid w:val="003D6231"/>
    <w:rsid w:val="003D721C"/>
    <w:rsid w:val="003E2730"/>
    <w:rsid w:val="003E2D40"/>
    <w:rsid w:val="003E3019"/>
    <w:rsid w:val="003E54CF"/>
    <w:rsid w:val="003E5EA7"/>
    <w:rsid w:val="003E6252"/>
    <w:rsid w:val="003E7BA4"/>
    <w:rsid w:val="003F0C0B"/>
    <w:rsid w:val="003F253B"/>
    <w:rsid w:val="003F3403"/>
    <w:rsid w:val="003F435B"/>
    <w:rsid w:val="003F5F36"/>
    <w:rsid w:val="003F5FEC"/>
    <w:rsid w:val="003F64A3"/>
    <w:rsid w:val="003F716A"/>
    <w:rsid w:val="003F78FE"/>
    <w:rsid w:val="00400975"/>
    <w:rsid w:val="00401708"/>
    <w:rsid w:val="00401A11"/>
    <w:rsid w:val="00401DFC"/>
    <w:rsid w:val="00402A80"/>
    <w:rsid w:val="00402D25"/>
    <w:rsid w:val="004034D9"/>
    <w:rsid w:val="00405FB1"/>
    <w:rsid w:val="0040786E"/>
    <w:rsid w:val="00410C8B"/>
    <w:rsid w:val="00411482"/>
    <w:rsid w:val="0041197B"/>
    <w:rsid w:val="0041237C"/>
    <w:rsid w:val="00412450"/>
    <w:rsid w:val="0041261B"/>
    <w:rsid w:val="0041264E"/>
    <w:rsid w:val="00414147"/>
    <w:rsid w:val="00414384"/>
    <w:rsid w:val="00417682"/>
    <w:rsid w:val="00422AE5"/>
    <w:rsid w:val="00422D30"/>
    <w:rsid w:val="00423569"/>
    <w:rsid w:val="004238AA"/>
    <w:rsid w:val="00423A59"/>
    <w:rsid w:val="0042660F"/>
    <w:rsid w:val="004271D9"/>
    <w:rsid w:val="004278B0"/>
    <w:rsid w:val="00431700"/>
    <w:rsid w:val="00431E9B"/>
    <w:rsid w:val="00431EAE"/>
    <w:rsid w:val="00434A5D"/>
    <w:rsid w:val="00437E39"/>
    <w:rsid w:val="00440112"/>
    <w:rsid w:val="0044086C"/>
    <w:rsid w:val="00441C07"/>
    <w:rsid w:val="00441E67"/>
    <w:rsid w:val="004428C3"/>
    <w:rsid w:val="00442C78"/>
    <w:rsid w:val="00442F64"/>
    <w:rsid w:val="004443ED"/>
    <w:rsid w:val="004449E9"/>
    <w:rsid w:val="00444F66"/>
    <w:rsid w:val="004458B9"/>
    <w:rsid w:val="004478BD"/>
    <w:rsid w:val="00452410"/>
    <w:rsid w:val="004538AA"/>
    <w:rsid w:val="004538BA"/>
    <w:rsid w:val="00454214"/>
    <w:rsid w:val="00454715"/>
    <w:rsid w:val="004547A6"/>
    <w:rsid w:val="004548D9"/>
    <w:rsid w:val="00455AE7"/>
    <w:rsid w:val="0045630E"/>
    <w:rsid w:val="00456D94"/>
    <w:rsid w:val="00457233"/>
    <w:rsid w:val="00457DF6"/>
    <w:rsid w:val="0046081D"/>
    <w:rsid w:val="0046122C"/>
    <w:rsid w:val="0046173F"/>
    <w:rsid w:val="0046285D"/>
    <w:rsid w:val="004631FC"/>
    <w:rsid w:val="004646BA"/>
    <w:rsid w:val="004651B0"/>
    <w:rsid w:val="004657BA"/>
    <w:rsid w:val="00466E88"/>
    <w:rsid w:val="00471A1B"/>
    <w:rsid w:val="00472122"/>
    <w:rsid w:val="00472C5E"/>
    <w:rsid w:val="004733E1"/>
    <w:rsid w:val="0047394D"/>
    <w:rsid w:val="00473976"/>
    <w:rsid w:val="004746EB"/>
    <w:rsid w:val="004759D0"/>
    <w:rsid w:val="004762E7"/>
    <w:rsid w:val="00476961"/>
    <w:rsid w:val="00477152"/>
    <w:rsid w:val="004776F2"/>
    <w:rsid w:val="00480271"/>
    <w:rsid w:val="00480311"/>
    <w:rsid w:val="00480730"/>
    <w:rsid w:val="0048079A"/>
    <w:rsid w:val="0048095D"/>
    <w:rsid w:val="004822E5"/>
    <w:rsid w:val="00482446"/>
    <w:rsid w:val="004826C5"/>
    <w:rsid w:val="0048276E"/>
    <w:rsid w:val="00482C81"/>
    <w:rsid w:val="00482D2E"/>
    <w:rsid w:val="0048333A"/>
    <w:rsid w:val="0048358E"/>
    <w:rsid w:val="00484037"/>
    <w:rsid w:val="00484191"/>
    <w:rsid w:val="00484ADC"/>
    <w:rsid w:val="00487D0E"/>
    <w:rsid w:val="004905DA"/>
    <w:rsid w:val="00490CBA"/>
    <w:rsid w:val="004916B0"/>
    <w:rsid w:val="00491ACA"/>
    <w:rsid w:val="00491BB6"/>
    <w:rsid w:val="00491C9C"/>
    <w:rsid w:val="00493B2F"/>
    <w:rsid w:val="00494810"/>
    <w:rsid w:val="00495EBA"/>
    <w:rsid w:val="00496315"/>
    <w:rsid w:val="00496A53"/>
    <w:rsid w:val="004A0604"/>
    <w:rsid w:val="004A33B3"/>
    <w:rsid w:val="004A3897"/>
    <w:rsid w:val="004A3A9C"/>
    <w:rsid w:val="004A3DB0"/>
    <w:rsid w:val="004A4E53"/>
    <w:rsid w:val="004A64E7"/>
    <w:rsid w:val="004A68F4"/>
    <w:rsid w:val="004B06FF"/>
    <w:rsid w:val="004B17D7"/>
    <w:rsid w:val="004B29AB"/>
    <w:rsid w:val="004B30EF"/>
    <w:rsid w:val="004B3752"/>
    <w:rsid w:val="004B42FF"/>
    <w:rsid w:val="004B4F33"/>
    <w:rsid w:val="004B52D8"/>
    <w:rsid w:val="004B5600"/>
    <w:rsid w:val="004B5DA8"/>
    <w:rsid w:val="004B7141"/>
    <w:rsid w:val="004B755D"/>
    <w:rsid w:val="004B7611"/>
    <w:rsid w:val="004C004F"/>
    <w:rsid w:val="004C0BFF"/>
    <w:rsid w:val="004C1366"/>
    <w:rsid w:val="004C4689"/>
    <w:rsid w:val="004C489B"/>
    <w:rsid w:val="004C4AE6"/>
    <w:rsid w:val="004C6BA9"/>
    <w:rsid w:val="004D0D14"/>
    <w:rsid w:val="004D11EF"/>
    <w:rsid w:val="004D1284"/>
    <w:rsid w:val="004D159F"/>
    <w:rsid w:val="004D2C42"/>
    <w:rsid w:val="004D3A19"/>
    <w:rsid w:val="004D3A80"/>
    <w:rsid w:val="004D3D0D"/>
    <w:rsid w:val="004D53A9"/>
    <w:rsid w:val="004D6B03"/>
    <w:rsid w:val="004D727B"/>
    <w:rsid w:val="004D7746"/>
    <w:rsid w:val="004E0AEE"/>
    <w:rsid w:val="004E1552"/>
    <w:rsid w:val="004E25E0"/>
    <w:rsid w:val="004E4465"/>
    <w:rsid w:val="004E45F8"/>
    <w:rsid w:val="004E4A0D"/>
    <w:rsid w:val="004E4CEA"/>
    <w:rsid w:val="004E4E94"/>
    <w:rsid w:val="004E522F"/>
    <w:rsid w:val="004E58BE"/>
    <w:rsid w:val="004E6239"/>
    <w:rsid w:val="004E642B"/>
    <w:rsid w:val="004E7B81"/>
    <w:rsid w:val="004E7C36"/>
    <w:rsid w:val="004F09CF"/>
    <w:rsid w:val="004F0C44"/>
    <w:rsid w:val="004F26C7"/>
    <w:rsid w:val="004F2EE3"/>
    <w:rsid w:val="004F3BEE"/>
    <w:rsid w:val="004F4476"/>
    <w:rsid w:val="004F5E0C"/>
    <w:rsid w:val="004F5EC9"/>
    <w:rsid w:val="004F6359"/>
    <w:rsid w:val="004F6B6B"/>
    <w:rsid w:val="004F6C57"/>
    <w:rsid w:val="004F6EE0"/>
    <w:rsid w:val="004F7435"/>
    <w:rsid w:val="00500E96"/>
    <w:rsid w:val="00501E5A"/>
    <w:rsid w:val="00502275"/>
    <w:rsid w:val="0050259C"/>
    <w:rsid w:val="005045DB"/>
    <w:rsid w:val="005046C2"/>
    <w:rsid w:val="005061E3"/>
    <w:rsid w:val="005063A1"/>
    <w:rsid w:val="00507497"/>
    <w:rsid w:val="00507B2D"/>
    <w:rsid w:val="00510247"/>
    <w:rsid w:val="005103C6"/>
    <w:rsid w:val="00510439"/>
    <w:rsid w:val="00510BE8"/>
    <w:rsid w:val="00511A6D"/>
    <w:rsid w:val="00511B78"/>
    <w:rsid w:val="00513667"/>
    <w:rsid w:val="005145E2"/>
    <w:rsid w:val="00514E0B"/>
    <w:rsid w:val="00515C6E"/>
    <w:rsid w:val="005163FB"/>
    <w:rsid w:val="005165D0"/>
    <w:rsid w:val="005166EF"/>
    <w:rsid w:val="00516B5A"/>
    <w:rsid w:val="005228D7"/>
    <w:rsid w:val="005228F7"/>
    <w:rsid w:val="00522E11"/>
    <w:rsid w:val="00523ED1"/>
    <w:rsid w:val="00523FFB"/>
    <w:rsid w:val="0052416C"/>
    <w:rsid w:val="00524405"/>
    <w:rsid w:val="0052499A"/>
    <w:rsid w:val="005249A9"/>
    <w:rsid w:val="00525218"/>
    <w:rsid w:val="00526AC8"/>
    <w:rsid w:val="0052707C"/>
    <w:rsid w:val="0052752E"/>
    <w:rsid w:val="00530F36"/>
    <w:rsid w:val="0053267E"/>
    <w:rsid w:val="00532C4B"/>
    <w:rsid w:val="00533051"/>
    <w:rsid w:val="005334C1"/>
    <w:rsid w:val="005337BB"/>
    <w:rsid w:val="00533BF1"/>
    <w:rsid w:val="00534956"/>
    <w:rsid w:val="005356E8"/>
    <w:rsid w:val="005358C7"/>
    <w:rsid w:val="00536810"/>
    <w:rsid w:val="00536846"/>
    <w:rsid w:val="00536E32"/>
    <w:rsid w:val="005376F0"/>
    <w:rsid w:val="00540C04"/>
    <w:rsid w:val="00541FC8"/>
    <w:rsid w:val="0054231E"/>
    <w:rsid w:val="0054336C"/>
    <w:rsid w:val="0054536A"/>
    <w:rsid w:val="00545928"/>
    <w:rsid w:val="00545FC4"/>
    <w:rsid w:val="00547FBD"/>
    <w:rsid w:val="00550127"/>
    <w:rsid w:val="005507AC"/>
    <w:rsid w:val="00550D6D"/>
    <w:rsid w:val="00552D32"/>
    <w:rsid w:val="005530C9"/>
    <w:rsid w:val="00554671"/>
    <w:rsid w:val="00555134"/>
    <w:rsid w:val="00557CAA"/>
    <w:rsid w:val="00557DE6"/>
    <w:rsid w:val="00560975"/>
    <w:rsid w:val="00561D72"/>
    <w:rsid w:val="00561EE6"/>
    <w:rsid w:val="00562A96"/>
    <w:rsid w:val="00563B21"/>
    <w:rsid w:val="00565A8B"/>
    <w:rsid w:val="00565D51"/>
    <w:rsid w:val="0056633A"/>
    <w:rsid w:val="005666AF"/>
    <w:rsid w:val="00566DD4"/>
    <w:rsid w:val="005672A6"/>
    <w:rsid w:val="00567E0D"/>
    <w:rsid w:val="00571FE2"/>
    <w:rsid w:val="005720B5"/>
    <w:rsid w:val="00572C87"/>
    <w:rsid w:val="005735B4"/>
    <w:rsid w:val="00574312"/>
    <w:rsid w:val="0057484F"/>
    <w:rsid w:val="00574FB1"/>
    <w:rsid w:val="00575553"/>
    <w:rsid w:val="005755BA"/>
    <w:rsid w:val="005767E7"/>
    <w:rsid w:val="00581938"/>
    <w:rsid w:val="00581C24"/>
    <w:rsid w:val="00584AC4"/>
    <w:rsid w:val="00585262"/>
    <w:rsid w:val="005853E0"/>
    <w:rsid w:val="005875BF"/>
    <w:rsid w:val="00590772"/>
    <w:rsid w:val="00590A35"/>
    <w:rsid w:val="0059278C"/>
    <w:rsid w:val="0059420F"/>
    <w:rsid w:val="0059544F"/>
    <w:rsid w:val="00595DA8"/>
    <w:rsid w:val="005966CE"/>
    <w:rsid w:val="00596992"/>
    <w:rsid w:val="00596E05"/>
    <w:rsid w:val="00596F52"/>
    <w:rsid w:val="00597242"/>
    <w:rsid w:val="005972A7"/>
    <w:rsid w:val="00597478"/>
    <w:rsid w:val="00597AE8"/>
    <w:rsid w:val="005A139A"/>
    <w:rsid w:val="005A1602"/>
    <w:rsid w:val="005A1C93"/>
    <w:rsid w:val="005A1FDC"/>
    <w:rsid w:val="005A2882"/>
    <w:rsid w:val="005A3AF8"/>
    <w:rsid w:val="005A42DA"/>
    <w:rsid w:val="005A51C9"/>
    <w:rsid w:val="005A5B6E"/>
    <w:rsid w:val="005A6637"/>
    <w:rsid w:val="005A771F"/>
    <w:rsid w:val="005A7BC4"/>
    <w:rsid w:val="005B0233"/>
    <w:rsid w:val="005B0A45"/>
    <w:rsid w:val="005B1113"/>
    <w:rsid w:val="005B21B5"/>
    <w:rsid w:val="005B2381"/>
    <w:rsid w:val="005B2709"/>
    <w:rsid w:val="005B2B6E"/>
    <w:rsid w:val="005B4375"/>
    <w:rsid w:val="005B50B7"/>
    <w:rsid w:val="005B55ED"/>
    <w:rsid w:val="005B5DD7"/>
    <w:rsid w:val="005B6F32"/>
    <w:rsid w:val="005B7E40"/>
    <w:rsid w:val="005B7FF0"/>
    <w:rsid w:val="005C02DE"/>
    <w:rsid w:val="005C22ED"/>
    <w:rsid w:val="005C28DA"/>
    <w:rsid w:val="005C3289"/>
    <w:rsid w:val="005C399D"/>
    <w:rsid w:val="005C4887"/>
    <w:rsid w:val="005C4F39"/>
    <w:rsid w:val="005C5B22"/>
    <w:rsid w:val="005C5D20"/>
    <w:rsid w:val="005C6363"/>
    <w:rsid w:val="005C684B"/>
    <w:rsid w:val="005C76D2"/>
    <w:rsid w:val="005C7793"/>
    <w:rsid w:val="005C7A9E"/>
    <w:rsid w:val="005D0CF6"/>
    <w:rsid w:val="005D38BA"/>
    <w:rsid w:val="005D3E91"/>
    <w:rsid w:val="005D7521"/>
    <w:rsid w:val="005E03C8"/>
    <w:rsid w:val="005E29DB"/>
    <w:rsid w:val="005E37F7"/>
    <w:rsid w:val="005E3A7B"/>
    <w:rsid w:val="005E3F97"/>
    <w:rsid w:val="005E4264"/>
    <w:rsid w:val="005E4932"/>
    <w:rsid w:val="005E52E7"/>
    <w:rsid w:val="005E5525"/>
    <w:rsid w:val="005E75CA"/>
    <w:rsid w:val="005F008C"/>
    <w:rsid w:val="005F05CE"/>
    <w:rsid w:val="005F14AC"/>
    <w:rsid w:val="005F2A9E"/>
    <w:rsid w:val="005F3858"/>
    <w:rsid w:val="005F3B23"/>
    <w:rsid w:val="005F40C2"/>
    <w:rsid w:val="005F4CAE"/>
    <w:rsid w:val="005F4CE9"/>
    <w:rsid w:val="005F4D8D"/>
    <w:rsid w:val="005F5E09"/>
    <w:rsid w:val="005F664A"/>
    <w:rsid w:val="0060061C"/>
    <w:rsid w:val="0060073B"/>
    <w:rsid w:val="00600C1A"/>
    <w:rsid w:val="00601ADA"/>
    <w:rsid w:val="00601B0A"/>
    <w:rsid w:val="00602A40"/>
    <w:rsid w:val="00602D3C"/>
    <w:rsid w:val="00602D7E"/>
    <w:rsid w:val="00603141"/>
    <w:rsid w:val="006041D2"/>
    <w:rsid w:val="00604DF3"/>
    <w:rsid w:val="006061F3"/>
    <w:rsid w:val="006067A4"/>
    <w:rsid w:val="006068A0"/>
    <w:rsid w:val="00606EEE"/>
    <w:rsid w:val="00607BE5"/>
    <w:rsid w:val="00611F2A"/>
    <w:rsid w:val="00612A1B"/>
    <w:rsid w:val="00614DDA"/>
    <w:rsid w:val="00616AA4"/>
    <w:rsid w:val="006209D1"/>
    <w:rsid w:val="00621FC0"/>
    <w:rsid w:val="0062296F"/>
    <w:rsid w:val="00622A4D"/>
    <w:rsid w:val="00622DCA"/>
    <w:rsid w:val="00622FB1"/>
    <w:rsid w:val="00623499"/>
    <w:rsid w:val="00625AFA"/>
    <w:rsid w:val="00625ED4"/>
    <w:rsid w:val="0062683D"/>
    <w:rsid w:val="00626EE9"/>
    <w:rsid w:val="00627CF8"/>
    <w:rsid w:val="0063247D"/>
    <w:rsid w:val="0063399F"/>
    <w:rsid w:val="00634AF2"/>
    <w:rsid w:val="00636137"/>
    <w:rsid w:val="006365F9"/>
    <w:rsid w:val="0063685F"/>
    <w:rsid w:val="00636B01"/>
    <w:rsid w:val="0063722F"/>
    <w:rsid w:val="006373E5"/>
    <w:rsid w:val="0063773A"/>
    <w:rsid w:val="0063789E"/>
    <w:rsid w:val="006378BC"/>
    <w:rsid w:val="00637AEC"/>
    <w:rsid w:val="00637C84"/>
    <w:rsid w:val="006415D6"/>
    <w:rsid w:val="006417AC"/>
    <w:rsid w:val="00641E49"/>
    <w:rsid w:val="00642129"/>
    <w:rsid w:val="00642BFF"/>
    <w:rsid w:val="006436B8"/>
    <w:rsid w:val="00644617"/>
    <w:rsid w:val="00644AA1"/>
    <w:rsid w:val="00646384"/>
    <w:rsid w:val="00646D90"/>
    <w:rsid w:val="00650FBA"/>
    <w:rsid w:val="006528C5"/>
    <w:rsid w:val="00653320"/>
    <w:rsid w:val="00654DA0"/>
    <w:rsid w:val="00654F1B"/>
    <w:rsid w:val="0065634D"/>
    <w:rsid w:val="006566A7"/>
    <w:rsid w:val="006566F8"/>
    <w:rsid w:val="00656B36"/>
    <w:rsid w:val="0065707C"/>
    <w:rsid w:val="00657637"/>
    <w:rsid w:val="00660034"/>
    <w:rsid w:val="006603A7"/>
    <w:rsid w:val="006605B1"/>
    <w:rsid w:val="006607D5"/>
    <w:rsid w:val="00662938"/>
    <w:rsid w:val="00662DA9"/>
    <w:rsid w:val="00662F02"/>
    <w:rsid w:val="0066391F"/>
    <w:rsid w:val="00663BF7"/>
    <w:rsid w:val="006644B7"/>
    <w:rsid w:val="00664D47"/>
    <w:rsid w:val="00664E80"/>
    <w:rsid w:val="00666159"/>
    <w:rsid w:val="00666772"/>
    <w:rsid w:val="0066743B"/>
    <w:rsid w:val="00670BC4"/>
    <w:rsid w:val="00671209"/>
    <w:rsid w:val="00671E70"/>
    <w:rsid w:val="00672FB4"/>
    <w:rsid w:val="00674675"/>
    <w:rsid w:val="00674F61"/>
    <w:rsid w:val="00675029"/>
    <w:rsid w:val="00675344"/>
    <w:rsid w:val="00675603"/>
    <w:rsid w:val="00675844"/>
    <w:rsid w:val="00675D06"/>
    <w:rsid w:val="00675EB0"/>
    <w:rsid w:val="006760D7"/>
    <w:rsid w:val="00676704"/>
    <w:rsid w:val="00677521"/>
    <w:rsid w:val="00677A1B"/>
    <w:rsid w:val="00681DFE"/>
    <w:rsid w:val="006838B3"/>
    <w:rsid w:val="00683BAF"/>
    <w:rsid w:val="006848B3"/>
    <w:rsid w:val="006863D2"/>
    <w:rsid w:val="00687458"/>
    <w:rsid w:val="006904D4"/>
    <w:rsid w:val="006927D4"/>
    <w:rsid w:val="006939DE"/>
    <w:rsid w:val="00694B70"/>
    <w:rsid w:val="0069527D"/>
    <w:rsid w:val="006957B4"/>
    <w:rsid w:val="00695A08"/>
    <w:rsid w:val="006A0378"/>
    <w:rsid w:val="006A36A0"/>
    <w:rsid w:val="006A3745"/>
    <w:rsid w:val="006A4BA3"/>
    <w:rsid w:val="006A53DF"/>
    <w:rsid w:val="006A5A13"/>
    <w:rsid w:val="006A6BDF"/>
    <w:rsid w:val="006B212C"/>
    <w:rsid w:val="006B2732"/>
    <w:rsid w:val="006B30FE"/>
    <w:rsid w:val="006B34B3"/>
    <w:rsid w:val="006B4B5D"/>
    <w:rsid w:val="006B4EC2"/>
    <w:rsid w:val="006B5F05"/>
    <w:rsid w:val="006B6A49"/>
    <w:rsid w:val="006B6AF6"/>
    <w:rsid w:val="006B78B3"/>
    <w:rsid w:val="006B79ED"/>
    <w:rsid w:val="006C0BE5"/>
    <w:rsid w:val="006C0FD2"/>
    <w:rsid w:val="006C2270"/>
    <w:rsid w:val="006C2B0F"/>
    <w:rsid w:val="006C3444"/>
    <w:rsid w:val="006C3AC2"/>
    <w:rsid w:val="006C43A3"/>
    <w:rsid w:val="006C490A"/>
    <w:rsid w:val="006C5088"/>
    <w:rsid w:val="006D453C"/>
    <w:rsid w:val="006D47C5"/>
    <w:rsid w:val="006D5DDE"/>
    <w:rsid w:val="006D5F18"/>
    <w:rsid w:val="006E197F"/>
    <w:rsid w:val="006E1B8D"/>
    <w:rsid w:val="006E31BB"/>
    <w:rsid w:val="006E3B21"/>
    <w:rsid w:val="006E3C1F"/>
    <w:rsid w:val="006E55E6"/>
    <w:rsid w:val="006E68B0"/>
    <w:rsid w:val="006E6A22"/>
    <w:rsid w:val="006E6A8F"/>
    <w:rsid w:val="006E6ACF"/>
    <w:rsid w:val="006E795F"/>
    <w:rsid w:val="006F0048"/>
    <w:rsid w:val="006F09FC"/>
    <w:rsid w:val="006F1E40"/>
    <w:rsid w:val="006F25A5"/>
    <w:rsid w:val="006F2962"/>
    <w:rsid w:val="006F30CA"/>
    <w:rsid w:val="006F3306"/>
    <w:rsid w:val="006F3EA6"/>
    <w:rsid w:val="006F42E8"/>
    <w:rsid w:val="006F5508"/>
    <w:rsid w:val="006F5A60"/>
    <w:rsid w:val="006F5E00"/>
    <w:rsid w:val="006F6BEB"/>
    <w:rsid w:val="00700EF7"/>
    <w:rsid w:val="00701149"/>
    <w:rsid w:val="00701AA1"/>
    <w:rsid w:val="00701AAA"/>
    <w:rsid w:val="007021E3"/>
    <w:rsid w:val="00702E81"/>
    <w:rsid w:val="007031F1"/>
    <w:rsid w:val="00703782"/>
    <w:rsid w:val="00704625"/>
    <w:rsid w:val="007054E7"/>
    <w:rsid w:val="007054E8"/>
    <w:rsid w:val="00705BA0"/>
    <w:rsid w:val="00705DB9"/>
    <w:rsid w:val="00705E9D"/>
    <w:rsid w:val="007061A0"/>
    <w:rsid w:val="007061A8"/>
    <w:rsid w:val="007102D1"/>
    <w:rsid w:val="00710F55"/>
    <w:rsid w:val="00711483"/>
    <w:rsid w:val="0071199E"/>
    <w:rsid w:val="00712080"/>
    <w:rsid w:val="00712571"/>
    <w:rsid w:val="007132D8"/>
    <w:rsid w:val="00713EAC"/>
    <w:rsid w:val="007158FA"/>
    <w:rsid w:val="007176DC"/>
    <w:rsid w:val="0072177D"/>
    <w:rsid w:val="00721FAB"/>
    <w:rsid w:val="00723BE1"/>
    <w:rsid w:val="00723C2B"/>
    <w:rsid w:val="00723D7D"/>
    <w:rsid w:val="007269C5"/>
    <w:rsid w:val="007300E8"/>
    <w:rsid w:val="007301FB"/>
    <w:rsid w:val="00730ABA"/>
    <w:rsid w:val="00730D66"/>
    <w:rsid w:val="0073110D"/>
    <w:rsid w:val="00732BA4"/>
    <w:rsid w:val="0073368E"/>
    <w:rsid w:val="007337E9"/>
    <w:rsid w:val="0073488D"/>
    <w:rsid w:val="00734C11"/>
    <w:rsid w:val="00734E09"/>
    <w:rsid w:val="00736874"/>
    <w:rsid w:val="00737137"/>
    <w:rsid w:val="00740B1D"/>
    <w:rsid w:val="007412A2"/>
    <w:rsid w:val="00741909"/>
    <w:rsid w:val="00741D29"/>
    <w:rsid w:val="00742349"/>
    <w:rsid w:val="00742D89"/>
    <w:rsid w:val="00743020"/>
    <w:rsid w:val="00745255"/>
    <w:rsid w:val="00745942"/>
    <w:rsid w:val="00745BEE"/>
    <w:rsid w:val="00745D80"/>
    <w:rsid w:val="00745E9A"/>
    <w:rsid w:val="0074617D"/>
    <w:rsid w:val="007470C1"/>
    <w:rsid w:val="0074784A"/>
    <w:rsid w:val="00747920"/>
    <w:rsid w:val="007507BF"/>
    <w:rsid w:val="00751B21"/>
    <w:rsid w:val="00752695"/>
    <w:rsid w:val="00753453"/>
    <w:rsid w:val="00754628"/>
    <w:rsid w:val="007548D1"/>
    <w:rsid w:val="00754A4B"/>
    <w:rsid w:val="00755CB6"/>
    <w:rsid w:val="0075618B"/>
    <w:rsid w:val="007574C2"/>
    <w:rsid w:val="007618D3"/>
    <w:rsid w:val="00762624"/>
    <w:rsid w:val="007630B3"/>
    <w:rsid w:val="007633B0"/>
    <w:rsid w:val="0076401C"/>
    <w:rsid w:val="007641DA"/>
    <w:rsid w:val="00764683"/>
    <w:rsid w:val="0076683E"/>
    <w:rsid w:val="00766D1F"/>
    <w:rsid w:val="00770578"/>
    <w:rsid w:val="00770E3A"/>
    <w:rsid w:val="00771197"/>
    <w:rsid w:val="00771A5F"/>
    <w:rsid w:val="00773872"/>
    <w:rsid w:val="007745BC"/>
    <w:rsid w:val="00775461"/>
    <w:rsid w:val="0077565B"/>
    <w:rsid w:val="00775FDE"/>
    <w:rsid w:val="00781008"/>
    <w:rsid w:val="007812AA"/>
    <w:rsid w:val="00783129"/>
    <w:rsid w:val="00783201"/>
    <w:rsid w:val="007859F2"/>
    <w:rsid w:val="0078669A"/>
    <w:rsid w:val="00787AB9"/>
    <w:rsid w:val="007901FE"/>
    <w:rsid w:val="00792541"/>
    <w:rsid w:val="007940DF"/>
    <w:rsid w:val="007945F2"/>
    <w:rsid w:val="00794843"/>
    <w:rsid w:val="00794D6A"/>
    <w:rsid w:val="00796182"/>
    <w:rsid w:val="007967AD"/>
    <w:rsid w:val="007A0048"/>
    <w:rsid w:val="007A084D"/>
    <w:rsid w:val="007A1B69"/>
    <w:rsid w:val="007A1D38"/>
    <w:rsid w:val="007A2B36"/>
    <w:rsid w:val="007A3033"/>
    <w:rsid w:val="007A3A87"/>
    <w:rsid w:val="007A3C49"/>
    <w:rsid w:val="007A5DBD"/>
    <w:rsid w:val="007A6794"/>
    <w:rsid w:val="007A7638"/>
    <w:rsid w:val="007A7722"/>
    <w:rsid w:val="007B0786"/>
    <w:rsid w:val="007B0FBF"/>
    <w:rsid w:val="007B1502"/>
    <w:rsid w:val="007B16E5"/>
    <w:rsid w:val="007B28BD"/>
    <w:rsid w:val="007B2D28"/>
    <w:rsid w:val="007B2E06"/>
    <w:rsid w:val="007B3E8F"/>
    <w:rsid w:val="007B45BE"/>
    <w:rsid w:val="007B64BD"/>
    <w:rsid w:val="007B6A50"/>
    <w:rsid w:val="007C0F1B"/>
    <w:rsid w:val="007C1189"/>
    <w:rsid w:val="007C1A83"/>
    <w:rsid w:val="007C34AC"/>
    <w:rsid w:val="007C40B7"/>
    <w:rsid w:val="007C4840"/>
    <w:rsid w:val="007C5508"/>
    <w:rsid w:val="007D0174"/>
    <w:rsid w:val="007D03E8"/>
    <w:rsid w:val="007D30E7"/>
    <w:rsid w:val="007D40E0"/>
    <w:rsid w:val="007D64D7"/>
    <w:rsid w:val="007D6503"/>
    <w:rsid w:val="007D6BA6"/>
    <w:rsid w:val="007D7107"/>
    <w:rsid w:val="007D7D26"/>
    <w:rsid w:val="007E2069"/>
    <w:rsid w:val="007E4CC5"/>
    <w:rsid w:val="007E573E"/>
    <w:rsid w:val="007E6FFC"/>
    <w:rsid w:val="007E7257"/>
    <w:rsid w:val="007E74D7"/>
    <w:rsid w:val="007E77A7"/>
    <w:rsid w:val="007E7802"/>
    <w:rsid w:val="007F0390"/>
    <w:rsid w:val="007F0A0A"/>
    <w:rsid w:val="007F0CEE"/>
    <w:rsid w:val="007F1366"/>
    <w:rsid w:val="007F1C4F"/>
    <w:rsid w:val="007F2973"/>
    <w:rsid w:val="007F2CD8"/>
    <w:rsid w:val="007F2E61"/>
    <w:rsid w:val="007F3B75"/>
    <w:rsid w:val="007F4C7A"/>
    <w:rsid w:val="007F5475"/>
    <w:rsid w:val="008003BF"/>
    <w:rsid w:val="00800456"/>
    <w:rsid w:val="00800731"/>
    <w:rsid w:val="00800C0E"/>
    <w:rsid w:val="00801D47"/>
    <w:rsid w:val="0080348C"/>
    <w:rsid w:val="00805F97"/>
    <w:rsid w:val="0080709B"/>
    <w:rsid w:val="00810EDD"/>
    <w:rsid w:val="00810EE4"/>
    <w:rsid w:val="008110BE"/>
    <w:rsid w:val="0081191D"/>
    <w:rsid w:val="00811B9B"/>
    <w:rsid w:val="00813495"/>
    <w:rsid w:val="00813DD1"/>
    <w:rsid w:val="0081425E"/>
    <w:rsid w:val="008144F6"/>
    <w:rsid w:val="00814CD1"/>
    <w:rsid w:val="008157EC"/>
    <w:rsid w:val="008162B1"/>
    <w:rsid w:val="0081729F"/>
    <w:rsid w:val="00817B10"/>
    <w:rsid w:val="00817F90"/>
    <w:rsid w:val="00820DEB"/>
    <w:rsid w:val="0082105F"/>
    <w:rsid w:val="008210F3"/>
    <w:rsid w:val="00821801"/>
    <w:rsid w:val="008218B5"/>
    <w:rsid w:val="00822EDA"/>
    <w:rsid w:val="00825B81"/>
    <w:rsid w:val="00825C50"/>
    <w:rsid w:val="00826CF0"/>
    <w:rsid w:val="00826E9F"/>
    <w:rsid w:val="00826EAC"/>
    <w:rsid w:val="00826EC4"/>
    <w:rsid w:val="0082706D"/>
    <w:rsid w:val="00827670"/>
    <w:rsid w:val="008277A1"/>
    <w:rsid w:val="0083078A"/>
    <w:rsid w:val="008328D2"/>
    <w:rsid w:val="00833869"/>
    <w:rsid w:val="008362EB"/>
    <w:rsid w:val="00836830"/>
    <w:rsid w:val="00836A26"/>
    <w:rsid w:val="0083701B"/>
    <w:rsid w:val="008370C3"/>
    <w:rsid w:val="008404BE"/>
    <w:rsid w:val="008411FA"/>
    <w:rsid w:val="008426DA"/>
    <w:rsid w:val="00843115"/>
    <w:rsid w:val="008431E1"/>
    <w:rsid w:val="0084583D"/>
    <w:rsid w:val="00846703"/>
    <w:rsid w:val="00846CDA"/>
    <w:rsid w:val="00847C53"/>
    <w:rsid w:val="0085058E"/>
    <w:rsid w:val="00850E2F"/>
    <w:rsid w:val="00850F65"/>
    <w:rsid w:val="00851DF9"/>
    <w:rsid w:val="00852A32"/>
    <w:rsid w:val="00854825"/>
    <w:rsid w:val="00856BCD"/>
    <w:rsid w:val="00857C92"/>
    <w:rsid w:val="00860D3C"/>
    <w:rsid w:val="00861DAB"/>
    <w:rsid w:val="00862B61"/>
    <w:rsid w:val="00864610"/>
    <w:rsid w:val="008648A9"/>
    <w:rsid w:val="00867C20"/>
    <w:rsid w:val="008701C4"/>
    <w:rsid w:val="00870804"/>
    <w:rsid w:val="00870A46"/>
    <w:rsid w:val="008727E8"/>
    <w:rsid w:val="00872973"/>
    <w:rsid w:val="00872E84"/>
    <w:rsid w:val="00873C93"/>
    <w:rsid w:val="00875CF4"/>
    <w:rsid w:val="00875F5F"/>
    <w:rsid w:val="00876B0B"/>
    <w:rsid w:val="00876BA5"/>
    <w:rsid w:val="00877E23"/>
    <w:rsid w:val="00880B3A"/>
    <w:rsid w:val="00880CF2"/>
    <w:rsid w:val="00881C3E"/>
    <w:rsid w:val="00881F09"/>
    <w:rsid w:val="0088249D"/>
    <w:rsid w:val="00883D11"/>
    <w:rsid w:val="008843DD"/>
    <w:rsid w:val="00885EAE"/>
    <w:rsid w:val="00885EE3"/>
    <w:rsid w:val="00887096"/>
    <w:rsid w:val="00887AC9"/>
    <w:rsid w:val="008900E8"/>
    <w:rsid w:val="0089111E"/>
    <w:rsid w:val="00891D97"/>
    <w:rsid w:val="008945CC"/>
    <w:rsid w:val="00894B5F"/>
    <w:rsid w:val="00894F3A"/>
    <w:rsid w:val="00895367"/>
    <w:rsid w:val="00895BDF"/>
    <w:rsid w:val="0089660C"/>
    <w:rsid w:val="00896A13"/>
    <w:rsid w:val="0089733F"/>
    <w:rsid w:val="00897E9F"/>
    <w:rsid w:val="008A0271"/>
    <w:rsid w:val="008A02E6"/>
    <w:rsid w:val="008A14C9"/>
    <w:rsid w:val="008A27F5"/>
    <w:rsid w:val="008A3F56"/>
    <w:rsid w:val="008A4299"/>
    <w:rsid w:val="008A4310"/>
    <w:rsid w:val="008A5F75"/>
    <w:rsid w:val="008A6CD9"/>
    <w:rsid w:val="008A6E13"/>
    <w:rsid w:val="008A7FD8"/>
    <w:rsid w:val="008B04CE"/>
    <w:rsid w:val="008B05B6"/>
    <w:rsid w:val="008B1306"/>
    <w:rsid w:val="008B2315"/>
    <w:rsid w:val="008B3287"/>
    <w:rsid w:val="008B3517"/>
    <w:rsid w:val="008B4319"/>
    <w:rsid w:val="008B4820"/>
    <w:rsid w:val="008B601F"/>
    <w:rsid w:val="008B60E8"/>
    <w:rsid w:val="008B65F3"/>
    <w:rsid w:val="008B754C"/>
    <w:rsid w:val="008B7947"/>
    <w:rsid w:val="008C0012"/>
    <w:rsid w:val="008C0175"/>
    <w:rsid w:val="008C0A8A"/>
    <w:rsid w:val="008C3248"/>
    <w:rsid w:val="008C404F"/>
    <w:rsid w:val="008C4BB6"/>
    <w:rsid w:val="008C4F59"/>
    <w:rsid w:val="008C54A9"/>
    <w:rsid w:val="008C55DA"/>
    <w:rsid w:val="008C5656"/>
    <w:rsid w:val="008C5741"/>
    <w:rsid w:val="008C7077"/>
    <w:rsid w:val="008C70FC"/>
    <w:rsid w:val="008D0256"/>
    <w:rsid w:val="008D0BFF"/>
    <w:rsid w:val="008D1291"/>
    <w:rsid w:val="008D151C"/>
    <w:rsid w:val="008D1774"/>
    <w:rsid w:val="008D21BE"/>
    <w:rsid w:val="008D3897"/>
    <w:rsid w:val="008D3B52"/>
    <w:rsid w:val="008D4778"/>
    <w:rsid w:val="008D4C00"/>
    <w:rsid w:val="008D5041"/>
    <w:rsid w:val="008D54F2"/>
    <w:rsid w:val="008D5517"/>
    <w:rsid w:val="008D5A38"/>
    <w:rsid w:val="008D61F8"/>
    <w:rsid w:val="008D651E"/>
    <w:rsid w:val="008E1A0C"/>
    <w:rsid w:val="008E2AE5"/>
    <w:rsid w:val="008E2BA9"/>
    <w:rsid w:val="008E3E29"/>
    <w:rsid w:val="008E44FA"/>
    <w:rsid w:val="008E4515"/>
    <w:rsid w:val="008E4EC5"/>
    <w:rsid w:val="008E5495"/>
    <w:rsid w:val="008E55CE"/>
    <w:rsid w:val="008E5C35"/>
    <w:rsid w:val="008E5F02"/>
    <w:rsid w:val="008E6498"/>
    <w:rsid w:val="008E6E1E"/>
    <w:rsid w:val="008E7B74"/>
    <w:rsid w:val="008F032A"/>
    <w:rsid w:val="008F1DA0"/>
    <w:rsid w:val="008F2B6D"/>
    <w:rsid w:val="008F2F24"/>
    <w:rsid w:val="008F3519"/>
    <w:rsid w:val="008F3525"/>
    <w:rsid w:val="008F3ABA"/>
    <w:rsid w:val="008F49D0"/>
    <w:rsid w:val="008F49DF"/>
    <w:rsid w:val="008F52B7"/>
    <w:rsid w:val="008F60EB"/>
    <w:rsid w:val="008F65CF"/>
    <w:rsid w:val="008F665C"/>
    <w:rsid w:val="008F77AE"/>
    <w:rsid w:val="008F7DC0"/>
    <w:rsid w:val="00900613"/>
    <w:rsid w:val="0090070F"/>
    <w:rsid w:val="00900779"/>
    <w:rsid w:val="009014EB"/>
    <w:rsid w:val="00901D5F"/>
    <w:rsid w:val="009021EB"/>
    <w:rsid w:val="009027D8"/>
    <w:rsid w:val="00902CAA"/>
    <w:rsid w:val="00903F5C"/>
    <w:rsid w:val="009052AD"/>
    <w:rsid w:val="0090676B"/>
    <w:rsid w:val="00906E62"/>
    <w:rsid w:val="0090719B"/>
    <w:rsid w:val="00907364"/>
    <w:rsid w:val="0090752E"/>
    <w:rsid w:val="0090757D"/>
    <w:rsid w:val="009079EC"/>
    <w:rsid w:val="00907E4B"/>
    <w:rsid w:val="009104E5"/>
    <w:rsid w:val="00910672"/>
    <w:rsid w:val="00911FFB"/>
    <w:rsid w:val="0091211B"/>
    <w:rsid w:val="009126DD"/>
    <w:rsid w:val="00912886"/>
    <w:rsid w:val="00912B25"/>
    <w:rsid w:val="00912BA2"/>
    <w:rsid w:val="00913280"/>
    <w:rsid w:val="00913FB5"/>
    <w:rsid w:val="00914FFF"/>
    <w:rsid w:val="009163B1"/>
    <w:rsid w:val="0091706A"/>
    <w:rsid w:val="00917EF2"/>
    <w:rsid w:val="0092204D"/>
    <w:rsid w:val="00923DED"/>
    <w:rsid w:val="0092436D"/>
    <w:rsid w:val="00924495"/>
    <w:rsid w:val="00926333"/>
    <w:rsid w:val="0092732B"/>
    <w:rsid w:val="009273F5"/>
    <w:rsid w:val="00927BB0"/>
    <w:rsid w:val="0093066E"/>
    <w:rsid w:val="009321B9"/>
    <w:rsid w:val="00932AEE"/>
    <w:rsid w:val="00934067"/>
    <w:rsid w:val="009342B9"/>
    <w:rsid w:val="009345F2"/>
    <w:rsid w:val="00934614"/>
    <w:rsid w:val="00934626"/>
    <w:rsid w:val="00935499"/>
    <w:rsid w:val="00935D7F"/>
    <w:rsid w:val="00936142"/>
    <w:rsid w:val="009363C9"/>
    <w:rsid w:val="009376E6"/>
    <w:rsid w:val="009406BC"/>
    <w:rsid w:val="00940859"/>
    <w:rsid w:val="00940902"/>
    <w:rsid w:val="00940CE5"/>
    <w:rsid w:val="00940E08"/>
    <w:rsid w:val="00941130"/>
    <w:rsid w:val="00942572"/>
    <w:rsid w:val="0094316A"/>
    <w:rsid w:val="00943266"/>
    <w:rsid w:val="00943F03"/>
    <w:rsid w:val="00945804"/>
    <w:rsid w:val="0094637E"/>
    <w:rsid w:val="00946E7B"/>
    <w:rsid w:val="009475BD"/>
    <w:rsid w:val="00950FD1"/>
    <w:rsid w:val="009517FA"/>
    <w:rsid w:val="00951C8D"/>
    <w:rsid w:val="00952693"/>
    <w:rsid w:val="0095379B"/>
    <w:rsid w:val="0095388C"/>
    <w:rsid w:val="00953C30"/>
    <w:rsid w:val="00954423"/>
    <w:rsid w:val="00955B24"/>
    <w:rsid w:val="00956B71"/>
    <w:rsid w:val="00957057"/>
    <w:rsid w:val="009571C9"/>
    <w:rsid w:val="009613CC"/>
    <w:rsid w:val="00961426"/>
    <w:rsid w:val="00961A00"/>
    <w:rsid w:val="00961D0B"/>
    <w:rsid w:val="00962123"/>
    <w:rsid w:val="00962C8A"/>
    <w:rsid w:val="009632C9"/>
    <w:rsid w:val="009637F2"/>
    <w:rsid w:val="00963DFB"/>
    <w:rsid w:val="009642E4"/>
    <w:rsid w:val="00964787"/>
    <w:rsid w:val="009649CC"/>
    <w:rsid w:val="00965043"/>
    <w:rsid w:val="00965102"/>
    <w:rsid w:val="00966282"/>
    <w:rsid w:val="009666ED"/>
    <w:rsid w:val="009669EC"/>
    <w:rsid w:val="00966C4A"/>
    <w:rsid w:val="00966F04"/>
    <w:rsid w:val="009674D6"/>
    <w:rsid w:val="00967591"/>
    <w:rsid w:val="009700E3"/>
    <w:rsid w:val="0097146D"/>
    <w:rsid w:val="009724B5"/>
    <w:rsid w:val="0097341C"/>
    <w:rsid w:val="00974E57"/>
    <w:rsid w:val="00980089"/>
    <w:rsid w:val="0098021E"/>
    <w:rsid w:val="00980F0C"/>
    <w:rsid w:val="00981835"/>
    <w:rsid w:val="00983D05"/>
    <w:rsid w:val="00984960"/>
    <w:rsid w:val="00984B02"/>
    <w:rsid w:val="00985B8E"/>
    <w:rsid w:val="00986829"/>
    <w:rsid w:val="00987791"/>
    <w:rsid w:val="00987C0F"/>
    <w:rsid w:val="00987E21"/>
    <w:rsid w:val="00987F9D"/>
    <w:rsid w:val="00990BCA"/>
    <w:rsid w:val="00990CF5"/>
    <w:rsid w:val="009916D0"/>
    <w:rsid w:val="009932EA"/>
    <w:rsid w:val="00993BE9"/>
    <w:rsid w:val="00994556"/>
    <w:rsid w:val="0099458F"/>
    <w:rsid w:val="00995D1A"/>
    <w:rsid w:val="009A0580"/>
    <w:rsid w:val="009A1580"/>
    <w:rsid w:val="009A22A8"/>
    <w:rsid w:val="009A389E"/>
    <w:rsid w:val="009A430E"/>
    <w:rsid w:val="009A45E1"/>
    <w:rsid w:val="009A6569"/>
    <w:rsid w:val="009A6DB0"/>
    <w:rsid w:val="009A6F37"/>
    <w:rsid w:val="009A722F"/>
    <w:rsid w:val="009B111F"/>
    <w:rsid w:val="009B2048"/>
    <w:rsid w:val="009B3086"/>
    <w:rsid w:val="009B33BF"/>
    <w:rsid w:val="009B3F7B"/>
    <w:rsid w:val="009B4488"/>
    <w:rsid w:val="009B4D28"/>
    <w:rsid w:val="009B4F5C"/>
    <w:rsid w:val="009B57FE"/>
    <w:rsid w:val="009B5992"/>
    <w:rsid w:val="009B5F14"/>
    <w:rsid w:val="009B7FB1"/>
    <w:rsid w:val="009C09C2"/>
    <w:rsid w:val="009C1314"/>
    <w:rsid w:val="009C1429"/>
    <w:rsid w:val="009C20AC"/>
    <w:rsid w:val="009C3128"/>
    <w:rsid w:val="009C3157"/>
    <w:rsid w:val="009C4903"/>
    <w:rsid w:val="009C4BF7"/>
    <w:rsid w:val="009C533F"/>
    <w:rsid w:val="009C5D32"/>
    <w:rsid w:val="009C6C1E"/>
    <w:rsid w:val="009C6F83"/>
    <w:rsid w:val="009C7C01"/>
    <w:rsid w:val="009D0270"/>
    <w:rsid w:val="009D1EA7"/>
    <w:rsid w:val="009D2249"/>
    <w:rsid w:val="009D243B"/>
    <w:rsid w:val="009D2B36"/>
    <w:rsid w:val="009D3212"/>
    <w:rsid w:val="009D4008"/>
    <w:rsid w:val="009D4767"/>
    <w:rsid w:val="009D4A1D"/>
    <w:rsid w:val="009D4D4C"/>
    <w:rsid w:val="009D5280"/>
    <w:rsid w:val="009D54BC"/>
    <w:rsid w:val="009D55D0"/>
    <w:rsid w:val="009D5959"/>
    <w:rsid w:val="009D6777"/>
    <w:rsid w:val="009D67E5"/>
    <w:rsid w:val="009E01B0"/>
    <w:rsid w:val="009E09D1"/>
    <w:rsid w:val="009E0FD9"/>
    <w:rsid w:val="009E22A6"/>
    <w:rsid w:val="009E2EDB"/>
    <w:rsid w:val="009E305F"/>
    <w:rsid w:val="009E33DA"/>
    <w:rsid w:val="009E61A5"/>
    <w:rsid w:val="009E6219"/>
    <w:rsid w:val="009E637C"/>
    <w:rsid w:val="009F0F3C"/>
    <w:rsid w:val="009F2844"/>
    <w:rsid w:val="009F33A9"/>
    <w:rsid w:val="009F3952"/>
    <w:rsid w:val="009F4047"/>
    <w:rsid w:val="009F4C82"/>
    <w:rsid w:val="009F5ABD"/>
    <w:rsid w:val="009F6901"/>
    <w:rsid w:val="009F72DE"/>
    <w:rsid w:val="00A00BC1"/>
    <w:rsid w:val="00A00EF8"/>
    <w:rsid w:val="00A04747"/>
    <w:rsid w:val="00A0693B"/>
    <w:rsid w:val="00A06975"/>
    <w:rsid w:val="00A06ADE"/>
    <w:rsid w:val="00A06D1F"/>
    <w:rsid w:val="00A06DD1"/>
    <w:rsid w:val="00A07B01"/>
    <w:rsid w:val="00A07F73"/>
    <w:rsid w:val="00A10F62"/>
    <w:rsid w:val="00A11B14"/>
    <w:rsid w:val="00A11CC3"/>
    <w:rsid w:val="00A138FA"/>
    <w:rsid w:val="00A1433E"/>
    <w:rsid w:val="00A14790"/>
    <w:rsid w:val="00A15094"/>
    <w:rsid w:val="00A15738"/>
    <w:rsid w:val="00A167E7"/>
    <w:rsid w:val="00A16EB6"/>
    <w:rsid w:val="00A178AB"/>
    <w:rsid w:val="00A1798A"/>
    <w:rsid w:val="00A17D23"/>
    <w:rsid w:val="00A205E8"/>
    <w:rsid w:val="00A20BEC"/>
    <w:rsid w:val="00A20C4F"/>
    <w:rsid w:val="00A22C1B"/>
    <w:rsid w:val="00A23512"/>
    <w:rsid w:val="00A235F4"/>
    <w:rsid w:val="00A23A0F"/>
    <w:rsid w:val="00A2481C"/>
    <w:rsid w:val="00A264B7"/>
    <w:rsid w:val="00A27096"/>
    <w:rsid w:val="00A273C8"/>
    <w:rsid w:val="00A27A1D"/>
    <w:rsid w:val="00A302AF"/>
    <w:rsid w:val="00A303B8"/>
    <w:rsid w:val="00A30680"/>
    <w:rsid w:val="00A3092A"/>
    <w:rsid w:val="00A30D21"/>
    <w:rsid w:val="00A30ED4"/>
    <w:rsid w:val="00A322A9"/>
    <w:rsid w:val="00A3236A"/>
    <w:rsid w:val="00A348DA"/>
    <w:rsid w:val="00A34F84"/>
    <w:rsid w:val="00A35B5F"/>
    <w:rsid w:val="00A3760D"/>
    <w:rsid w:val="00A4038C"/>
    <w:rsid w:val="00A409FD"/>
    <w:rsid w:val="00A40FEB"/>
    <w:rsid w:val="00A41615"/>
    <w:rsid w:val="00A420C3"/>
    <w:rsid w:val="00A43520"/>
    <w:rsid w:val="00A447A5"/>
    <w:rsid w:val="00A44846"/>
    <w:rsid w:val="00A44BA8"/>
    <w:rsid w:val="00A44C91"/>
    <w:rsid w:val="00A47DB2"/>
    <w:rsid w:val="00A51159"/>
    <w:rsid w:val="00A512E8"/>
    <w:rsid w:val="00A51D0B"/>
    <w:rsid w:val="00A5223B"/>
    <w:rsid w:val="00A52694"/>
    <w:rsid w:val="00A53B5A"/>
    <w:rsid w:val="00A543D4"/>
    <w:rsid w:val="00A54842"/>
    <w:rsid w:val="00A5485F"/>
    <w:rsid w:val="00A54DE1"/>
    <w:rsid w:val="00A54E2A"/>
    <w:rsid w:val="00A563B8"/>
    <w:rsid w:val="00A576C6"/>
    <w:rsid w:val="00A5778E"/>
    <w:rsid w:val="00A57A25"/>
    <w:rsid w:val="00A60E78"/>
    <w:rsid w:val="00A61468"/>
    <w:rsid w:val="00A639F5"/>
    <w:rsid w:val="00A64952"/>
    <w:rsid w:val="00A6513F"/>
    <w:rsid w:val="00A65E73"/>
    <w:rsid w:val="00A666EF"/>
    <w:rsid w:val="00A70C56"/>
    <w:rsid w:val="00A71449"/>
    <w:rsid w:val="00A7248B"/>
    <w:rsid w:val="00A764A1"/>
    <w:rsid w:val="00A822EB"/>
    <w:rsid w:val="00A82EB8"/>
    <w:rsid w:val="00A84B5F"/>
    <w:rsid w:val="00A86DE1"/>
    <w:rsid w:val="00A904AA"/>
    <w:rsid w:val="00A906A3"/>
    <w:rsid w:val="00A91FE3"/>
    <w:rsid w:val="00A92361"/>
    <w:rsid w:val="00A92B44"/>
    <w:rsid w:val="00A9300B"/>
    <w:rsid w:val="00A93AC4"/>
    <w:rsid w:val="00A9506A"/>
    <w:rsid w:val="00A96831"/>
    <w:rsid w:val="00A96CBB"/>
    <w:rsid w:val="00A96FEA"/>
    <w:rsid w:val="00AA0848"/>
    <w:rsid w:val="00AA0BFB"/>
    <w:rsid w:val="00AA27DF"/>
    <w:rsid w:val="00AA2F6E"/>
    <w:rsid w:val="00AA44C2"/>
    <w:rsid w:val="00AA5386"/>
    <w:rsid w:val="00AA575D"/>
    <w:rsid w:val="00AA6BC8"/>
    <w:rsid w:val="00AA701D"/>
    <w:rsid w:val="00AB0CC8"/>
    <w:rsid w:val="00AB144A"/>
    <w:rsid w:val="00AB149E"/>
    <w:rsid w:val="00AB1758"/>
    <w:rsid w:val="00AB1E36"/>
    <w:rsid w:val="00AB1E55"/>
    <w:rsid w:val="00AB4519"/>
    <w:rsid w:val="00AB5874"/>
    <w:rsid w:val="00AB6268"/>
    <w:rsid w:val="00AB63B7"/>
    <w:rsid w:val="00AB72CB"/>
    <w:rsid w:val="00AC19DF"/>
    <w:rsid w:val="00AC20A3"/>
    <w:rsid w:val="00AC229A"/>
    <w:rsid w:val="00AC3168"/>
    <w:rsid w:val="00AC3195"/>
    <w:rsid w:val="00AC3534"/>
    <w:rsid w:val="00AC3CAF"/>
    <w:rsid w:val="00AC4F74"/>
    <w:rsid w:val="00AC5946"/>
    <w:rsid w:val="00AC698C"/>
    <w:rsid w:val="00AC6FEA"/>
    <w:rsid w:val="00AC7503"/>
    <w:rsid w:val="00AC7AC8"/>
    <w:rsid w:val="00AD1CDD"/>
    <w:rsid w:val="00AD1FE8"/>
    <w:rsid w:val="00AD2446"/>
    <w:rsid w:val="00AD2A84"/>
    <w:rsid w:val="00AD2D7E"/>
    <w:rsid w:val="00AD359B"/>
    <w:rsid w:val="00AD3695"/>
    <w:rsid w:val="00AD48BC"/>
    <w:rsid w:val="00AD4FBE"/>
    <w:rsid w:val="00AD5690"/>
    <w:rsid w:val="00AD6C1D"/>
    <w:rsid w:val="00AE0A40"/>
    <w:rsid w:val="00AE0DFF"/>
    <w:rsid w:val="00AE10B2"/>
    <w:rsid w:val="00AE1455"/>
    <w:rsid w:val="00AE2CAB"/>
    <w:rsid w:val="00AE5BC7"/>
    <w:rsid w:val="00AE640E"/>
    <w:rsid w:val="00AE66E0"/>
    <w:rsid w:val="00AE6EED"/>
    <w:rsid w:val="00AE7CDD"/>
    <w:rsid w:val="00AF05F9"/>
    <w:rsid w:val="00AF07E2"/>
    <w:rsid w:val="00AF0FFC"/>
    <w:rsid w:val="00AF379A"/>
    <w:rsid w:val="00AF4725"/>
    <w:rsid w:val="00AF7B28"/>
    <w:rsid w:val="00B00715"/>
    <w:rsid w:val="00B01C81"/>
    <w:rsid w:val="00B03347"/>
    <w:rsid w:val="00B05E7A"/>
    <w:rsid w:val="00B070A1"/>
    <w:rsid w:val="00B07354"/>
    <w:rsid w:val="00B115DC"/>
    <w:rsid w:val="00B12412"/>
    <w:rsid w:val="00B12A2F"/>
    <w:rsid w:val="00B12D6B"/>
    <w:rsid w:val="00B13C42"/>
    <w:rsid w:val="00B14165"/>
    <w:rsid w:val="00B141D3"/>
    <w:rsid w:val="00B14DE1"/>
    <w:rsid w:val="00B16143"/>
    <w:rsid w:val="00B1618F"/>
    <w:rsid w:val="00B16891"/>
    <w:rsid w:val="00B17104"/>
    <w:rsid w:val="00B178A4"/>
    <w:rsid w:val="00B211B3"/>
    <w:rsid w:val="00B21302"/>
    <w:rsid w:val="00B2145C"/>
    <w:rsid w:val="00B2277D"/>
    <w:rsid w:val="00B22E93"/>
    <w:rsid w:val="00B22F63"/>
    <w:rsid w:val="00B2304B"/>
    <w:rsid w:val="00B23C78"/>
    <w:rsid w:val="00B2484D"/>
    <w:rsid w:val="00B24C73"/>
    <w:rsid w:val="00B2571E"/>
    <w:rsid w:val="00B266B7"/>
    <w:rsid w:val="00B26737"/>
    <w:rsid w:val="00B27370"/>
    <w:rsid w:val="00B3021A"/>
    <w:rsid w:val="00B302FB"/>
    <w:rsid w:val="00B306A6"/>
    <w:rsid w:val="00B307D5"/>
    <w:rsid w:val="00B321EE"/>
    <w:rsid w:val="00B32F4A"/>
    <w:rsid w:val="00B333D5"/>
    <w:rsid w:val="00B34E9C"/>
    <w:rsid w:val="00B356C2"/>
    <w:rsid w:val="00B36489"/>
    <w:rsid w:val="00B4135D"/>
    <w:rsid w:val="00B4167A"/>
    <w:rsid w:val="00B41BBE"/>
    <w:rsid w:val="00B42332"/>
    <w:rsid w:val="00B42548"/>
    <w:rsid w:val="00B437AC"/>
    <w:rsid w:val="00B45D11"/>
    <w:rsid w:val="00B460A4"/>
    <w:rsid w:val="00B508DC"/>
    <w:rsid w:val="00B50A3B"/>
    <w:rsid w:val="00B52BF9"/>
    <w:rsid w:val="00B52DAE"/>
    <w:rsid w:val="00B53122"/>
    <w:rsid w:val="00B538C3"/>
    <w:rsid w:val="00B549F1"/>
    <w:rsid w:val="00B569B4"/>
    <w:rsid w:val="00B56A99"/>
    <w:rsid w:val="00B56AD4"/>
    <w:rsid w:val="00B5795A"/>
    <w:rsid w:val="00B60772"/>
    <w:rsid w:val="00B6109B"/>
    <w:rsid w:val="00B618D3"/>
    <w:rsid w:val="00B61CC9"/>
    <w:rsid w:val="00B61D4B"/>
    <w:rsid w:val="00B62C66"/>
    <w:rsid w:val="00B6359D"/>
    <w:rsid w:val="00B63E54"/>
    <w:rsid w:val="00B64CE3"/>
    <w:rsid w:val="00B652CE"/>
    <w:rsid w:val="00B659E7"/>
    <w:rsid w:val="00B660B0"/>
    <w:rsid w:val="00B66CFC"/>
    <w:rsid w:val="00B6731B"/>
    <w:rsid w:val="00B679C3"/>
    <w:rsid w:val="00B70974"/>
    <w:rsid w:val="00B70F61"/>
    <w:rsid w:val="00B7444B"/>
    <w:rsid w:val="00B76947"/>
    <w:rsid w:val="00B808B1"/>
    <w:rsid w:val="00B810F0"/>
    <w:rsid w:val="00B81119"/>
    <w:rsid w:val="00B82241"/>
    <w:rsid w:val="00B82653"/>
    <w:rsid w:val="00B82A9A"/>
    <w:rsid w:val="00B836F1"/>
    <w:rsid w:val="00B84AF0"/>
    <w:rsid w:val="00B84B05"/>
    <w:rsid w:val="00B876A4"/>
    <w:rsid w:val="00B90EC3"/>
    <w:rsid w:val="00B91FC3"/>
    <w:rsid w:val="00B9319C"/>
    <w:rsid w:val="00B93809"/>
    <w:rsid w:val="00B93CCC"/>
    <w:rsid w:val="00B94DE1"/>
    <w:rsid w:val="00B96326"/>
    <w:rsid w:val="00B969E0"/>
    <w:rsid w:val="00B970F2"/>
    <w:rsid w:val="00B97BBB"/>
    <w:rsid w:val="00B97E0E"/>
    <w:rsid w:val="00BA3C4C"/>
    <w:rsid w:val="00BA4C57"/>
    <w:rsid w:val="00BA5071"/>
    <w:rsid w:val="00BA6910"/>
    <w:rsid w:val="00BA6C99"/>
    <w:rsid w:val="00BB0682"/>
    <w:rsid w:val="00BB11F9"/>
    <w:rsid w:val="00BB1821"/>
    <w:rsid w:val="00BB2050"/>
    <w:rsid w:val="00BB4C97"/>
    <w:rsid w:val="00BB4DFE"/>
    <w:rsid w:val="00BB501B"/>
    <w:rsid w:val="00BB5BA8"/>
    <w:rsid w:val="00BB6CED"/>
    <w:rsid w:val="00BB6F94"/>
    <w:rsid w:val="00BB701B"/>
    <w:rsid w:val="00BB71C0"/>
    <w:rsid w:val="00BC05CC"/>
    <w:rsid w:val="00BC0DB3"/>
    <w:rsid w:val="00BC1AB4"/>
    <w:rsid w:val="00BC1C5C"/>
    <w:rsid w:val="00BC299A"/>
    <w:rsid w:val="00BC449D"/>
    <w:rsid w:val="00BC4695"/>
    <w:rsid w:val="00BC5549"/>
    <w:rsid w:val="00BC60D4"/>
    <w:rsid w:val="00BC6C99"/>
    <w:rsid w:val="00BC76E4"/>
    <w:rsid w:val="00BD040E"/>
    <w:rsid w:val="00BD06A3"/>
    <w:rsid w:val="00BD1A46"/>
    <w:rsid w:val="00BD38E6"/>
    <w:rsid w:val="00BD3A51"/>
    <w:rsid w:val="00BD4146"/>
    <w:rsid w:val="00BD4712"/>
    <w:rsid w:val="00BD5F03"/>
    <w:rsid w:val="00BD6D96"/>
    <w:rsid w:val="00BD71E0"/>
    <w:rsid w:val="00BD7D7F"/>
    <w:rsid w:val="00BD7E16"/>
    <w:rsid w:val="00BE0196"/>
    <w:rsid w:val="00BE283C"/>
    <w:rsid w:val="00BE36B8"/>
    <w:rsid w:val="00BE5E47"/>
    <w:rsid w:val="00BE605D"/>
    <w:rsid w:val="00BE6420"/>
    <w:rsid w:val="00BE7B9D"/>
    <w:rsid w:val="00BE7FEF"/>
    <w:rsid w:val="00BF029A"/>
    <w:rsid w:val="00BF03C0"/>
    <w:rsid w:val="00BF274B"/>
    <w:rsid w:val="00BF3296"/>
    <w:rsid w:val="00BF3973"/>
    <w:rsid w:val="00BF3A97"/>
    <w:rsid w:val="00BF5677"/>
    <w:rsid w:val="00BF5787"/>
    <w:rsid w:val="00BF5DAB"/>
    <w:rsid w:val="00BF712B"/>
    <w:rsid w:val="00C014F7"/>
    <w:rsid w:val="00C01EFA"/>
    <w:rsid w:val="00C034CE"/>
    <w:rsid w:val="00C03FF0"/>
    <w:rsid w:val="00C0419F"/>
    <w:rsid w:val="00C04425"/>
    <w:rsid w:val="00C046BE"/>
    <w:rsid w:val="00C04E7C"/>
    <w:rsid w:val="00C05F7A"/>
    <w:rsid w:val="00C061C6"/>
    <w:rsid w:val="00C0686E"/>
    <w:rsid w:val="00C07787"/>
    <w:rsid w:val="00C101F6"/>
    <w:rsid w:val="00C11486"/>
    <w:rsid w:val="00C11706"/>
    <w:rsid w:val="00C1354E"/>
    <w:rsid w:val="00C1397D"/>
    <w:rsid w:val="00C13B3B"/>
    <w:rsid w:val="00C13B42"/>
    <w:rsid w:val="00C13D68"/>
    <w:rsid w:val="00C13F73"/>
    <w:rsid w:val="00C1580A"/>
    <w:rsid w:val="00C15B6E"/>
    <w:rsid w:val="00C162B8"/>
    <w:rsid w:val="00C1678A"/>
    <w:rsid w:val="00C16D0F"/>
    <w:rsid w:val="00C1737C"/>
    <w:rsid w:val="00C173EE"/>
    <w:rsid w:val="00C178C6"/>
    <w:rsid w:val="00C17A4C"/>
    <w:rsid w:val="00C20D42"/>
    <w:rsid w:val="00C215E4"/>
    <w:rsid w:val="00C216F3"/>
    <w:rsid w:val="00C21E02"/>
    <w:rsid w:val="00C22481"/>
    <w:rsid w:val="00C240BA"/>
    <w:rsid w:val="00C25A33"/>
    <w:rsid w:val="00C25D75"/>
    <w:rsid w:val="00C265D1"/>
    <w:rsid w:val="00C2676C"/>
    <w:rsid w:val="00C272FE"/>
    <w:rsid w:val="00C27CFA"/>
    <w:rsid w:val="00C30667"/>
    <w:rsid w:val="00C309B1"/>
    <w:rsid w:val="00C30CA3"/>
    <w:rsid w:val="00C31109"/>
    <w:rsid w:val="00C3191E"/>
    <w:rsid w:val="00C32993"/>
    <w:rsid w:val="00C3361D"/>
    <w:rsid w:val="00C33A19"/>
    <w:rsid w:val="00C34982"/>
    <w:rsid w:val="00C368E4"/>
    <w:rsid w:val="00C37A10"/>
    <w:rsid w:val="00C37E13"/>
    <w:rsid w:val="00C40DFF"/>
    <w:rsid w:val="00C40EE5"/>
    <w:rsid w:val="00C41725"/>
    <w:rsid w:val="00C4216C"/>
    <w:rsid w:val="00C424F7"/>
    <w:rsid w:val="00C42812"/>
    <w:rsid w:val="00C42B3F"/>
    <w:rsid w:val="00C43E34"/>
    <w:rsid w:val="00C441C9"/>
    <w:rsid w:val="00C44ACE"/>
    <w:rsid w:val="00C45241"/>
    <w:rsid w:val="00C4576D"/>
    <w:rsid w:val="00C45E4E"/>
    <w:rsid w:val="00C45E8F"/>
    <w:rsid w:val="00C4676B"/>
    <w:rsid w:val="00C46FE9"/>
    <w:rsid w:val="00C472E9"/>
    <w:rsid w:val="00C473FF"/>
    <w:rsid w:val="00C50073"/>
    <w:rsid w:val="00C508BF"/>
    <w:rsid w:val="00C50FAE"/>
    <w:rsid w:val="00C514A4"/>
    <w:rsid w:val="00C51897"/>
    <w:rsid w:val="00C51D71"/>
    <w:rsid w:val="00C51E0D"/>
    <w:rsid w:val="00C51F9E"/>
    <w:rsid w:val="00C523E7"/>
    <w:rsid w:val="00C536C0"/>
    <w:rsid w:val="00C5450F"/>
    <w:rsid w:val="00C549C1"/>
    <w:rsid w:val="00C560C2"/>
    <w:rsid w:val="00C56B32"/>
    <w:rsid w:val="00C60189"/>
    <w:rsid w:val="00C606F1"/>
    <w:rsid w:val="00C60ED0"/>
    <w:rsid w:val="00C61143"/>
    <w:rsid w:val="00C614EF"/>
    <w:rsid w:val="00C61B00"/>
    <w:rsid w:val="00C61E02"/>
    <w:rsid w:val="00C63CB5"/>
    <w:rsid w:val="00C660E3"/>
    <w:rsid w:val="00C6668B"/>
    <w:rsid w:val="00C66764"/>
    <w:rsid w:val="00C70BCB"/>
    <w:rsid w:val="00C7104D"/>
    <w:rsid w:val="00C7175A"/>
    <w:rsid w:val="00C73287"/>
    <w:rsid w:val="00C73E33"/>
    <w:rsid w:val="00C747B5"/>
    <w:rsid w:val="00C748F2"/>
    <w:rsid w:val="00C75EB9"/>
    <w:rsid w:val="00C761AB"/>
    <w:rsid w:val="00C76D17"/>
    <w:rsid w:val="00C77707"/>
    <w:rsid w:val="00C81B74"/>
    <w:rsid w:val="00C81D2A"/>
    <w:rsid w:val="00C81D41"/>
    <w:rsid w:val="00C84362"/>
    <w:rsid w:val="00C84534"/>
    <w:rsid w:val="00C846D8"/>
    <w:rsid w:val="00C84853"/>
    <w:rsid w:val="00C84AF0"/>
    <w:rsid w:val="00C85552"/>
    <w:rsid w:val="00C85733"/>
    <w:rsid w:val="00C85A0A"/>
    <w:rsid w:val="00C85B80"/>
    <w:rsid w:val="00C86044"/>
    <w:rsid w:val="00C8604D"/>
    <w:rsid w:val="00C86DA6"/>
    <w:rsid w:val="00C877A8"/>
    <w:rsid w:val="00C908AC"/>
    <w:rsid w:val="00C90B6E"/>
    <w:rsid w:val="00C90C7A"/>
    <w:rsid w:val="00C911A0"/>
    <w:rsid w:val="00C91F78"/>
    <w:rsid w:val="00C92B2C"/>
    <w:rsid w:val="00C93170"/>
    <w:rsid w:val="00C94465"/>
    <w:rsid w:val="00C94FC9"/>
    <w:rsid w:val="00C95498"/>
    <w:rsid w:val="00C97AE5"/>
    <w:rsid w:val="00CA0596"/>
    <w:rsid w:val="00CA0895"/>
    <w:rsid w:val="00CA12C6"/>
    <w:rsid w:val="00CA198D"/>
    <w:rsid w:val="00CA34C8"/>
    <w:rsid w:val="00CA3BFB"/>
    <w:rsid w:val="00CA3E50"/>
    <w:rsid w:val="00CA43D0"/>
    <w:rsid w:val="00CA56AB"/>
    <w:rsid w:val="00CA6F79"/>
    <w:rsid w:val="00CA7AE9"/>
    <w:rsid w:val="00CB050D"/>
    <w:rsid w:val="00CB1FAF"/>
    <w:rsid w:val="00CB2C8F"/>
    <w:rsid w:val="00CB3D09"/>
    <w:rsid w:val="00CB5C6C"/>
    <w:rsid w:val="00CB6567"/>
    <w:rsid w:val="00CB72D9"/>
    <w:rsid w:val="00CC018A"/>
    <w:rsid w:val="00CC06E9"/>
    <w:rsid w:val="00CC197C"/>
    <w:rsid w:val="00CC28A6"/>
    <w:rsid w:val="00CC29AD"/>
    <w:rsid w:val="00CC3C78"/>
    <w:rsid w:val="00CC3CEF"/>
    <w:rsid w:val="00CC491D"/>
    <w:rsid w:val="00CC61DB"/>
    <w:rsid w:val="00CC63E9"/>
    <w:rsid w:val="00CC6547"/>
    <w:rsid w:val="00CC7131"/>
    <w:rsid w:val="00CC7CE6"/>
    <w:rsid w:val="00CD0424"/>
    <w:rsid w:val="00CD08F6"/>
    <w:rsid w:val="00CD0ADE"/>
    <w:rsid w:val="00CD13D6"/>
    <w:rsid w:val="00CD162B"/>
    <w:rsid w:val="00CD2488"/>
    <w:rsid w:val="00CD4183"/>
    <w:rsid w:val="00CD4938"/>
    <w:rsid w:val="00CD4BDF"/>
    <w:rsid w:val="00CD4FB1"/>
    <w:rsid w:val="00CD5178"/>
    <w:rsid w:val="00CD52CA"/>
    <w:rsid w:val="00CD5923"/>
    <w:rsid w:val="00CD62CF"/>
    <w:rsid w:val="00CE022D"/>
    <w:rsid w:val="00CE0A6F"/>
    <w:rsid w:val="00CE0B08"/>
    <w:rsid w:val="00CE1681"/>
    <w:rsid w:val="00CE219B"/>
    <w:rsid w:val="00CE2899"/>
    <w:rsid w:val="00CE31AF"/>
    <w:rsid w:val="00CE406B"/>
    <w:rsid w:val="00CE4896"/>
    <w:rsid w:val="00CE49E2"/>
    <w:rsid w:val="00CE4AC4"/>
    <w:rsid w:val="00CE5068"/>
    <w:rsid w:val="00CE5898"/>
    <w:rsid w:val="00CE5B77"/>
    <w:rsid w:val="00CE61CB"/>
    <w:rsid w:val="00CE6255"/>
    <w:rsid w:val="00CE62FE"/>
    <w:rsid w:val="00CE7221"/>
    <w:rsid w:val="00CE7782"/>
    <w:rsid w:val="00CF03EA"/>
    <w:rsid w:val="00CF08DC"/>
    <w:rsid w:val="00CF1974"/>
    <w:rsid w:val="00CF228E"/>
    <w:rsid w:val="00CF2925"/>
    <w:rsid w:val="00CF488F"/>
    <w:rsid w:val="00CF5343"/>
    <w:rsid w:val="00D01B0E"/>
    <w:rsid w:val="00D02843"/>
    <w:rsid w:val="00D02F7B"/>
    <w:rsid w:val="00D0333F"/>
    <w:rsid w:val="00D03931"/>
    <w:rsid w:val="00D048F6"/>
    <w:rsid w:val="00D05970"/>
    <w:rsid w:val="00D05FFC"/>
    <w:rsid w:val="00D073CF"/>
    <w:rsid w:val="00D0757B"/>
    <w:rsid w:val="00D100D5"/>
    <w:rsid w:val="00D109B9"/>
    <w:rsid w:val="00D11EE9"/>
    <w:rsid w:val="00D12C93"/>
    <w:rsid w:val="00D13280"/>
    <w:rsid w:val="00D13C09"/>
    <w:rsid w:val="00D13D59"/>
    <w:rsid w:val="00D14917"/>
    <w:rsid w:val="00D152F1"/>
    <w:rsid w:val="00D15479"/>
    <w:rsid w:val="00D15732"/>
    <w:rsid w:val="00D1598B"/>
    <w:rsid w:val="00D15C35"/>
    <w:rsid w:val="00D17C53"/>
    <w:rsid w:val="00D17C5D"/>
    <w:rsid w:val="00D17DC0"/>
    <w:rsid w:val="00D17FAF"/>
    <w:rsid w:val="00D206FF"/>
    <w:rsid w:val="00D216B2"/>
    <w:rsid w:val="00D218C8"/>
    <w:rsid w:val="00D21C28"/>
    <w:rsid w:val="00D23FDB"/>
    <w:rsid w:val="00D24534"/>
    <w:rsid w:val="00D25AFC"/>
    <w:rsid w:val="00D26EF1"/>
    <w:rsid w:val="00D2781C"/>
    <w:rsid w:val="00D2799B"/>
    <w:rsid w:val="00D27D4F"/>
    <w:rsid w:val="00D3034C"/>
    <w:rsid w:val="00D318D4"/>
    <w:rsid w:val="00D31C53"/>
    <w:rsid w:val="00D3362D"/>
    <w:rsid w:val="00D343AC"/>
    <w:rsid w:val="00D36997"/>
    <w:rsid w:val="00D379FF"/>
    <w:rsid w:val="00D409E5"/>
    <w:rsid w:val="00D40D00"/>
    <w:rsid w:val="00D416DB"/>
    <w:rsid w:val="00D42C24"/>
    <w:rsid w:val="00D43505"/>
    <w:rsid w:val="00D43583"/>
    <w:rsid w:val="00D43824"/>
    <w:rsid w:val="00D43A4D"/>
    <w:rsid w:val="00D45581"/>
    <w:rsid w:val="00D45815"/>
    <w:rsid w:val="00D508AC"/>
    <w:rsid w:val="00D50C10"/>
    <w:rsid w:val="00D5123A"/>
    <w:rsid w:val="00D514F7"/>
    <w:rsid w:val="00D527D5"/>
    <w:rsid w:val="00D548B5"/>
    <w:rsid w:val="00D54C7F"/>
    <w:rsid w:val="00D55521"/>
    <w:rsid w:val="00D56470"/>
    <w:rsid w:val="00D56DB4"/>
    <w:rsid w:val="00D577D5"/>
    <w:rsid w:val="00D60B3F"/>
    <w:rsid w:val="00D62443"/>
    <w:rsid w:val="00D633AA"/>
    <w:rsid w:val="00D6350D"/>
    <w:rsid w:val="00D63CB8"/>
    <w:rsid w:val="00D653B2"/>
    <w:rsid w:val="00D65E45"/>
    <w:rsid w:val="00D667E0"/>
    <w:rsid w:val="00D705FD"/>
    <w:rsid w:val="00D70741"/>
    <w:rsid w:val="00D728D5"/>
    <w:rsid w:val="00D72C3F"/>
    <w:rsid w:val="00D73758"/>
    <w:rsid w:val="00D73CFF"/>
    <w:rsid w:val="00D76126"/>
    <w:rsid w:val="00D767D2"/>
    <w:rsid w:val="00D77004"/>
    <w:rsid w:val="00D77180"/>
    <w:rsid w:val="00D775F4"/>
    <w:rsid w:val="00D80178"/>
    <w:rsid w:val="00D82D7B"/>
    <w:rsid w:val="00D84C3C"/>
    <w:rsid w:val="00D858E2"/>
    <w:rsid w:val="00D9164B"/>
    <w:rsid w:val="00D91DB3"/>
    <w:rsid w:val="00D92325"/>
    <w:rsid w:val="00D94231"/>
    <w:rsid w:val="00D945E9"/>
    <w:rsid w:val="00D95B90"/>
    <w:rsid w:val="00D95F50"/>
    <w:rsid w:val="00D9702C"/>
    <w:rsid w:val="00DA11AA"/>
    <w:rsid w:val="00DA2005"/>
    <w:rsid w:val="00DA4A94"/>
    <w:rsid w:val="00DA5709"/>
    <w:rsid w:val="00DA79C9"/>
    <w:rsid w:val="00DA7C2F"/>
    <w:rsid w:val="00DA7D3F"/>
    <w:rsid w:val="00DB0EDE"/>
    <w:rsid w:val="00DB165A"/>
    <w:rsid w:val="00DB4BE3"/>
    <w:rsid w:val="00DB4C4D"/>
    <w:rsid w:val="00DB51B1"/>
    <w:rsid w:val="00DB533C"/>
    <w:rsid w:val="00DB5CAF"/>
    <w:rsid w:val="00DB75D1"/>
    <w:rsid w:val="00DB7F68"/>
    <w:rsid w:val="00DC03E7"/>
    <w:rsid w:val="00DC052F"/>
    <w:rsid w:val="00DC0839"/>
    <w:rsid w:val="00DC10AF"/>
    <w:rsid w:val="00DC3F76"/>
    <w:rsid w:val="00DC4078"/>
    <w:rsid w:val="00DC527A"/>
    <w:rsid w:val="00DC54F8"/>
    <w:rsid w:val="00DC55AE"/>
    <w:rsid w:val="00DC621B"/>
    <w:rsid w:val="00DC6575"/>
    <w:rsid w:val="00DD0B14"/>
    <w:rsid w:val="00DD0DC6"/>
    <w:rsid w:val="00DD1736"/>
    <w:rsid w:val="00DD17EF"/>
    <w:rsid w:val="00DD27BD"/>
    <w:rsid w:val="00DD3076"/>
    <w:rsid w:val="00DD3EF0"/>
    <w:rsid w:val="00DD4B78"/>
    <w:rsid w:val="00DD5253"/>
    <w:rsid w:val="00DD527E"/>
    <w:rsid w:val="00DD795C"/>
    <w:rsid w:val="00DE02DA"/>
    <w:rsid w:val="00DE037F"/>
    <w:rsid w:val="00DE11E8"/>
    <w:rsid w:val="00DE1A9B"/>
    <w:rsid w:val="00DE28F6"/>
    <w:rsid w:val="00DE33CA"/>
    <w:rsid w:val="00DE54AB"/>
    <w:rsid w:val="00DE5967"/>
    <w:rsid w:val="00DE5EB5"/>
    <w:rsid w:val="00DE7A01"/>
    <w:rsid w:val="00DF0CE9"/>
    <w:rsid w:val="00DF141F"/>
    <w:rsid w:val="00DF1B3B"/>
    <w:rsid w:val="00DF2DB3"/>
    <w:rsid w:val="00DF4263"/>
    <w:rsid w:val="00DF4F76"/>
    <w:rsid w:val="00DF595A"/>
    <w:rsid w:val="00DF5E03"/>
    <w:rsid w:val="00DF614D"/>
    <w:rsid w:val="00DF7F67"/>
    <w:rsid w:val="00E00569"/>
    <w:rsid w:val="00E00C51"/>
    <w:rsid w:val="00E024FA"/>
    <w:rsid w:val="00E02FB6"/>
    <w:rsid w:val="00E03099"/>
    <w:rsid w:val="00E03799"/>
    <w:rsid w:val="00E043CE"/>
    <w:rsid w:val="00E047B5"/>
    <w:rsid w:val="00E04D15"/>
    <w:rsid w:val="00E05B71"/>
    <w:rsid w:val="00E062CF"/>
    <w:rsid w:val="00E063D2"/>
    <w:rsid w:val="00E06F33"/>
    <w:rsid w:val="00E10DF9"/>
    <w:rsid w:val="00E136BA"/>
    <w:rsid w:val="00E137CA"/>
    <w:rsid w:val="00E14FCC"/>
    <w:rsid w:val="00E15AE8"/>
    <w:rsid w:val="00E16B2E"/>
    <w:rsid w:val="00E16B74"/>
    <w:rsid w:val="00E17EA0"/>
    <w:rsid w:val="00E20086"/>
    <w:rsid w:val="00E20516"/>
    <w:rsid w:val="00E21129"/>
    <w:rsid w:val="00E231D3"/>
    <w:rsid w:val="00E240B4"/>
    <w:rsid w:val="00E24AA0"/>
    <w:rsid w:val="00E25BE1"/>
    <w:rsid w:val="00E25D57"/>
    <w:rsid w:val="00E260C1"/>
    <w:rsid w:val="00E264AF"/>
    <w:rsid w:val="00E27544"/>
    <w:rsid w:val="00E325E0"/>
    <w:rsid w:val="00E3261C"/>
    <w:rsid w:val="00E334D8"/>
    <w:rsid w:val="00E33839"/>
    <w:rsid w:val="00E35DF7"/>
    <w:rsid w:val="00E36398"/>
    <w:rsid w:val="00E36854"/>
    <w:rsid w:val="00E3756B"/>
    <w:rsid w:val="00E40969"/>
    <w:rsid w:val="00E42DA1"/>
    <w:rsid w:val="00E43181"/>
    <w:rsid w:val="00E438B5"/>
    <w:rsid w:val="00E43CDB"/>
    <w:rsid w:val="00E4462A"/>
    <w:rsid w:val="00E44B1B"/>
    <w:rsid w:val="00E4598D"/>
    <w:rsid w:val="00E462D3"/>
    <w:rsid w:val="00E4766B"/>
    <w:rsid w:val="00E47F86"/>
    <w:rsid w:val="00E50E92"/>
    <w:rsid w:val="00E5102B"/>
    <w:rsid w:val="00E51083"/>
    <w:rsid w:val="00E511D7"/>
    <w:rsid w:val="00E5157C"/>
    <w:rsid w:val="00E52B5C"/>
    <w:rsid w:val="00E53C33"/>
    <w:rsid w:val="00E5428E"/>
    <w:rsid w:val="00E5466B"/>
    <w:rsid w:val="00E56440"/>
    <w:rsid w:val="00E564D0"/>
    <w:rsid w:val="00E56A63"/>
    <w:rsid w:val="00E56BDF"/>
    <w:rsid w:val="00E5711C"/>
    <w:rsid w:val="00E57413"/>
    <w:rsid w:val="00E57684"/>
    <w:rsid w:val="00E577DA"/>
    <w:rsid w:val="00E61280"/>
    <w:rsid w:val="00E61DCF"/>
    <w:rsid w:val="00E61F45"/>
    <w:rsid w:val="00E6337A"/>
    <w:rsid w:val="00E65112"/>
    <w:rsid w:val="00E6567A"/>
    <w:rsid w:val="00E709DD"/>
    <w:rsid w:val="00E70CF1"/>
    <w:rsid w:val="00E7112B"/>
    <w:rsid w:val="00E7165C"/>
    <w:rsid w:val="00E71CB0"/>
    <w:rsid w:val="00E71FAB"/>
    <w:rsid w:val="00E72069"/>
    <w:rsid w:val="00E720A4"/>
    <w:rsid w:val="00E723E3"/>
    <w:rsid w:val="00E727ED"/>
    <w:rsid w:val="00E731AC"/>
    <w:rsid w:val="00E7342C"/>
    <w:rsid w:val="00E735D0"/>
    <w:rsid w:val="00E7492C"/>
    <w:rsid w:val="00E74FB8"/>
    <w:rsid w:val="00E761BA"/>
    <w:rsid w:val="00E76715"/>
    <w:rsid w:val="00E76A9D"/>
    <w:rsid w:val="00E76FF4"/>
    <w:rsid w:val="00E77F14"/>
    <w:rsid w:val="00E80BFD"/>
    <w:rsid w:val="00E81A4F"/>
    <w:rsid w:val="00E84083"/>
    <w:rsid w:val="00E84E0D"/>
    <w:rsid w:val="00E84EF4"/>
    <w:rsid w:val="00E85E0B"/>
    <w:rsid w:val="00E861A6"/>
    <w:rsid w:val="00E87064"/>
    <w:rsid w:val="00E87229"/>
    <w:rsid w:val="00E877DE"/>
    <w:rsid w:val="00E91057"/>
    <w:rsid w:val="00E92178"/>
    <w:rsid w:val="00E93969"/>
    <w:rsid w:val="00E943EE"/>
    <w:rsid w:val="00EA0389"/>
    <w:rsid w:val="00EA075B"/>
    <w:rsid w:val="00EA0FB6"/>
    <w:rsid w:val="00EA11C4"/>
    <w:rsid w:val="00EA1571"/>
    <w:rsid w:val="00EA1A8A"/>
    <w:rsid w:val="00EA2295"/>
    <w:rsid w:val="00EA22FD"/>
    <w:rsid w:val="00EA240E"/>
    <w:rsid w:val="00EA492B"/>
    <w:rsid w:val="00EA60D7"/>
    <w:rsid w:val="00EA6482"/>
    <w:rsid w:val="00EA7133"/>
    <w:rsid w:val="00EA78F4"/>
    <w:rsid w:val="00EA7957"/>
    <w:rsid w:val="00EB0166"/>
    <w:rsid w:val="00EB2C6F"/>
    <w:rsid w:val="00EB30C4"/>
    <w:rsid w:val="00EB3511"/>
    <w:rsid w:val="00EB4361"/>
    <w:rsid w:val="00EB46D4"/>
    <w:rsid w:val="00EB4BB6"/>
    <w:rsid w:val="00EB5708"/>
    <w:rsid w:val="00EB60BF"/>
    <w:rsid w:val="00EB673D"/>
    <w:rsid w:val="00EB6EC5"/>
    <w:rsid w:val="00EB7305"/>
    <w:rsid w:val="00EC0103"/>
    <w:rsid w:val="00EC01A9"/>
    <w:rsid w:val="00EC1915"/>
    <w:rsid w:val="00EC1AF4"/>
    <w:rsid w:val="00EC3519"/>
    <w:rsid w:val="00EC3A8D"/>
    <w:rsid w:val="00EC4D3E"/>
    <w:rsid w:val="00EC5778"/>
    <w:rsid w:val="00EC5845"/>
    <w:rsid w:val="00EC6D84"/>
    <w:rsid w:val="00EC7040"/>
    <w:rsid w:val="00EC7553"/>
    <w:rsid w:val="00ED05FB"/>
    <w:rsid w:val="00ED061B"/>
    <w:rsid w:val="00ED2964"/>
    <w:rsid w:val="00ED33CE"/>
    <w:rsid w:val="00ED422B"/>
    <w:rsid w:val="00ED5AF5"/>
    <w:rsid w:val="00ED7987"/>
    <w:rsid w:val="00EE063F"/>
    <w:rsid w:val="00EE0754"/>
    <w:rsid w:val="00EE07FC"/>
    <w:rsid w:val="00EE1B55"/>
    <w:rsid w:val="00EE2795"/>
    <w:rsid w:val="00EE2A52"/>
    <w:rsid w:val="00EE3DAB"/>
    <w:rsid w:val="00EE4B28"/>
    <w:rsid w:val="00EE4DFE"/>
    <w:rsid w:val="00EE5763"/>
    <w:rsid w:val="00EE5F98"/>
    <w:rsid w:val="00EE79FC"/>
    <w:rsid w:val="00EF2289"/>
    <w:rsid w:val="00EF27E9"/>
    <w:rsid w:val="00EF29E8"/>
    <w:rsid w:val="00EF301E"/>
    <w:rsid w:val="00EF59E1"/>
    <w:rsid w:val="00EF5A92"/>
    <w:rsid w:val="00EF615B"/>
    <w:rsid w:val="00EF62D0"/>
    <w:rsid w:val="00EF7488"/>
    <w:rsid w:val="00EF7D91"/>
    <w:rsid w:val="00EF7DC1"/>
    <w:rsid w:val="00F00CB9"/>
    <w:rsid w:val="00F00FD8"/>
    <w:rsid w:val="00F01A6D"/>
    <w:rsid w:val="00F01F39"/>
    <w:rsid w:val="00F02426"/>
    <w:rsid w:val="00F02F81"/>
    <w:rsid w:val="00F03311"/>
    <w:rsid w:val="00F03421"/>
    <w:rsid w:val="00F03995"/>
    <w:rsid w:val="00F05550"/>
    <w:rsid w:val="00F0593F"/>
    <w:rsid w:val="00F06423"/>
    <w:rsid w:val="00F06A5F"/>
    <w:rsid w:val="00F13311"/>
    <w:rsid w:val="00F1694E"/>
    <w:rsid w:val="00F174AA"/>
    <w:rsid w:val="00F20DB5"/>
    <w:rsid w:val="00F23476"/>
    <w:rsid w:val="00F23812"/>
    <w:rsid w:val="00F23BE1"/>
    <w:rsid w:val="00F23BE5"/>
    <w:rsid w:val="00F24457"/>
    <w:rsid w:val="00F24D48"/>
    <w:rsid w:val="00F25DBF"/>
    <w:rsid w:val="00F25E0A"/>
    <w:rsid w:val="00F25E20"/>
    <w:rsid w:val="00F31838"/>
    <w:rsid w:val="00F32334"/>
    <w:rsid w:val="00F338EE"/>
    <w:rsid w:val="00F3392C"/>
    <w:rsid w:val="00F344C9"/>
    <w:rsid w:val="00F34C7C"/>
    <w:rsid w:val="00F3742F"/>
    <w:rsid w:val="00F41628"/>
    <w:rsid w:val="00F41B0F"/>
    <w:rsid w:val="00F41EF8"/>
    <w:rsid w:val="00F42338"/>
    <w:rsid w:val="00F42C13"/>
    <w:rsid w:val="00F434DA"/>
    <w:rsid w:val="00F43602"/>
    <w:rsid w:val="00F43C72"/>
    <w:rsid w:val="00F4666C"/>
    <w:rsid w:val="00F479F3"/>
    <w:rsid w:val="00F47BBA"/>
    <w:rsid w:val="00F511B8"/>
    <w:rsid w:val="00F5144B"/>
    <w:rsid w:val="00F51BAC"/>
    <w:rsid w:val="00F5230B"/>
    <w:rsid w:val="00F5310B"/>
    <w:rsid w:val="00F53447"/>
    <w:rsid w:val="00F539FD"/>
    <w:rsid w:val="00F5452E"/>
    <w:rsid w:val="00F54ACF"/>
    <w:rsid w:val="00F54DE2"/>
    <w:rsid w:val="00F55025"/>
    <w:rsid w:val="00F5549E"/>
    <w:rsid w:val="00F55BA3"/>
    <w:rsid w:val="00F563C8"/>
    <w:rsid w:val="00F56C7B"/>
    <w:rsid w:val="00F570A8"/>
    <w:rsid w:val="00F57E50"/>
    <w:rsid w:val="00F60A3D"/>
    <w:rsid w:val="00F60DE8"/>
    <w:rsid w:val="00F611A6"/>
    <w:rsid w:val="00F61657"/>
    <w:rsid w:val="00F619CB"/>
    <w:rsid w:val="00F62841"/>
    <w:rsid w:val="00F63DF3"/>
    <w:rsid w:val="00F641D1"/>
    <w:rsid w:val="00F649EA"/>
    <w:rsid w:val="00F64FE7"/>
    <w:rsid w:val="00F650A6"/>
    <w:rsid w:val="00F662F7"/>
    <w:rsid w:val="00F67151"/>
    <w:rsid w:val="00F677D4"/>
    <w:rsid w:val="00F67B69"/>
    <w:rsid w:val="00F706DF"/>
    <w:rsid w:val="00F70713"/>
    <w:rsid w:val="00F71261"/>
    <w:rsid w:val="00F7136D"/>
    <w:rsid w:val="00F71D57"/>
    <w:rsid w:val="00F71FF8"/>
    <w:rsid w:val="00F7218D"/>
    <w:rsid w:val="00F72848"/>
    <w:rsid w:val="00F728DF"/>
    <w:rsid w:val="00F72A1F"/>
    <w:rsid w:val="00F72CE0"/>
    <w:rsid w:val="00F739F2"/>
    <w:rsid w:val="00F73D7D"/>
    <w:rsid w:val="00F73E6F"/>
    <w:rsid w:val="00F7460C"/>
    <w:rsid w:val="00F74A15"/>
    <w:rsid w:val="00F77234"/>
    <w:rsid w:val="00F77969"/>
    <w:rsid w:val="00F8224F"/>
    <w:rsid w:val="00F82A71"/>
    <w:rsid w:val="00F82EF1"/>
    <w:rsid w:val="00F83A4F"/>
    <w:rsid w:val="00F83B5C"/>
    <w:rsid w:val="00F85BE0"/>
    <w:rsid w:val="00F862EC"/>
    <w:rsid w:val="00F86999"/>
    <w:rsid w:val="00F86C09"/>
    <w:rsid w:val="00F86FD8"/>
    <w:rsid w:val="00F87EA7"/>
    <w:rsid w:val="00F90BA9"/>
    <w:rsid w:val="00F90D0B"/>
    <w:rsid w:val="00F93C72"/>
    <w:rsid w:val="00F94068"/>
    <w:rsid w:val="00F945C1"/>
    <w:rsid w:val="00F96A51"/>
    <w:rsid w:val="00FA19A1"/>
    <w:rsid w:val="00FA25B6"/>
    <w:rsid w:val="00FA26B5"/>
    <w:rsid w:val="00FA4A0B"/>
    <w:rsid w:val="00FA4B76"/>
    <w:rsid w:val="00FA4BBD"/>
    <w:rsid w:val="00FA4F3E"/>
    <w:rsid w:val="00FA55BD"/>
    <w:rsid w:val="00FA5BF8"/>
    <w:rsid w:val="00FA684E"/>
    <w:rsid w:val="00FA7704"/>
    <w:rsid w:val="00FA7966"/>
    <w:rsid w:val="00FB014E"/>
    <w:rsid w:val="00FB06AE"/>
    <w:rsid w:val="00FB0827"/>
    <w:rsid w:val="00FB100E"/>
    <w:rsid w:val="00FB1F21"/>
    <w:rsid w:val="00FB2139"/>
    <w:rsid w:val="00FB2F70"/>
    <w:rsid w:val="00FB3205"/>
    <w:rsid w:val="00FB35FA"/>
    <w:rsid w:val="00FB408F"/>
    <w:rsid w:val="00FB4303"/>
    <w:rsid w:val="00FB4539"/>
    <w:rsid w:val="00FB67AE"/>
    <w:rsid w:val="00FB6A51"/>
    <w:rsid w:val="00FB738B"/>
    <w:rsid w:val="00FC114D"/>
    <w:rsid w:val="00FC190A"/>
    <w:rsid w:val="00FC2006"/>
    <w:rsid w:val="00FC2151"/>
    <w:rsid w:val="00FC3683"/>
    <w:rsid w:val="00FC3BEF"/>
    <w:rsid w:val="00FC509E"/>
    <w:rsid w:val="00FC641B"/>
    <w:rsid w:val="00FC649F"/>
    <w:rsid w:val="00FC6A0B"/>
    <w:rsid w:val="00FC713A"/>
    <w:rsid w:val="00FC758B"/>
    <w:rsid w:val="00FC7BFE"/>
    <w:rsid w:val="00FC7C6B"/>
    <w:rsid w:val="00FD13E7"/>
    <w:rsid w:val="00FD13EC"/>
    <w:rsid w:val="00FD2C1D"/>
    <w:rsid w:val="00FD312B"/>
    <w:rsid w:val="00FD31FF"/>
    <w:rsid w:val="00FD37E7"/>
    <w:rsid w:val="00FD7FFB"/>
    <w:rsid w:val="00FE0D70"/>
    <w:rsid w:val="00FE16EC"/>
    <w:rsid w:val="00FE1EA3"/>
    <w:rsid w:val="00FE2C4F"/>
    <w:rsid w:val="00FE33F9"/>
    <w:rsid w:val="00FE4D9E"/>
    <w:rsid w:val="00FE5902"/>
    <w:rsid w:val="00FE673B"/>
    <w:rsid w:val="00FE6BDC"/>
    <w:rsid w:val="00FE76AB"/>
    <w:rsid w:val="00FF05AA"/>
    <w:rsid w:val="00FF11AC"/>
    <w:rsid w:val="00FF1AB4"/>
    <w:rsid w:val="00FF2C65"/>
    <w:rsid w:val="00FF4C56"/>
    <w:rsid w:val="00FF4F9F"/>
    <w:rsid w:val="00FF51B7"/>
    <w:rsid w:val="00FF6E64"/>
    <w:rsid w:val="00FF76AF"/>
    <w:rsid w:val="00FF7A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3210"/>
  <w15:docId w15:val="{C7E3DC9F-AE17-4047-B427-9D8E428C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4E"/>
    <w:pPr>
      <w:spacing w:after="200" w:line="276" w:lineRule="auto"/>
    </w:pPr>
    <w:rPr>
      <w:sz w:val="22"/>
      <w:szCs w:val="22"/>
    </w:rPr>
  </w:style>
  <w:style w:type="paragraph" w:styleId="Naslov1">
    <w:name w:val="heading 1"/>
    <w:basedOn w:val="Odlomakpopisa"/>
    <w:next w:val="Normal"/>
    <w:link w:val="Naslov1Char"/>
    <w:uiPriority w:val="99"/>
    <w:qFormat/>
    <w:rsid w:val="00B306A6"/>
    <w:pPr>
      <w:spacing w:after="0" w:line="240" w:lineRule="auto"/>
      <w:ind w:left="0"/>
      <w:jc w:val="both"/>
      <w:outlineLvl w:val="0"/>
    </w:pPr>
    <w:rPr>
      <w:rFonts w:ascii="Times New Roman" w:hAnsi="Times New Roman"/>
      <w:b/>
      <w:sz w:val="23"/>
      <w:szCs w:val="23"/>
    </w:rPr>
  </w:style>
  <w:style w:type="paragraph" w:styleId="Naslov2">
    <w:name w:val="heading 2"/>
    <w:basedOn w:val="Naslov1"/>
    <w:next w:val="Normal"/>
    <w:link w:val="Naslov2Char"/>
    <w:uiPriority w:val="99"/>
    <w:unhideWhenUsed/>
    <w:qFormat/>
    <w:rsid w:val="00092B70"/>
    <w:pPr>
      <w:numPr>
        <w:ilvl w:val="1"/>
        <w:numId w:val="2"/>
      </w:numPr>
      <w:outlineLvl w:val="1"/>
    </w:pPr>
    <w:rPr>
      <w:rFonts w:asciiTheme="minorHAnsi" w:hAnsiTheme="minorHAnsi"/>
      <w:sz w:val="24"/>
      <w:szCs w:val="24"/>
    </w:rPr>
  </w:style>
  <w:style w:type="paragraph" w:styleId="Naslov3">
    <w:name w:val="heading 3"/>
    <w:basedOn w:val="Normal"/>
    <w:next w:val="Normal"/>
    <w:link w:val="Naslov3Char"/>
    <w:uiPriority w:val="9"/>
    <w:unhideWhenUsed/>
    <w:qFormat/>
    <w:rsid w:val="002C523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A16EB6"/>
    <w:pPr>
      <w:keepNext/>
      <w:spacing w:after="0" w:line="240" w:lineRule="auto"/>
      <w:outlineLvl w:val="3"/>
    </w:pPr>
    <w:rPr>
      <w:rFonts w:ascii="Times New Roman" w:hAnsi="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22A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2A4D"/>
  </w:style>
  <w:style w:type="paragraph" w:styleId="Podnoje">
    <w:name w:val="footer"/>
    <w:basedOn w:val="Normal"/>
    <w:link w:val="PodnojeChar"/>
    <w:uiPriority w:val="99"/>
    <w:unhideWhenUsed/>
    <w:rsid w:val="00622A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2A4D"/>
  </w:style>
  <w:style w:type="paragraph" w:styleId="Tekstbalonia">
    <w:name w:val="Balloon Text"/>
    <w:basedOn w:val="Normal"/>
    <w:link w:val="TekstbaloniaChar"/>
    <w:uiPriority w:val="99"/>
    <w:semiHidden/>
    <w:unhideWhenUsed/>
    <w:rsid w:val="00622A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2A4D"/>
    <w:rPr>
      <w:rFonts w:ascii="Tahoma" w:hAnsi="Tahoma" w:cs="Tahoma"/>
      <w:sz w:val="16"/>
      <w:szCs w:val="16"/>
    </w:rPr>
  </w:style>
  <w:style w:type="paragraph" w:customStyle="1" w:styleId="Odlomakpopisa1">
    <w:name w:val="Odlomak popisa1"/>
    <w:basedOn w:val="Normal"/>
    <w:uiPriority w:val="34"/>
    <w:qFormat/>
    <w:rsid w:val="00622A4D"/>
    <w:pPr>
      <w:ind w:left="720"/>
      <w:contextualSpacing/>
    </w:pPr>
  </w:style>
  <w:style w:type="character" w:styleId="Hiperveza">
    <w:name w:val="Hyperlink"/>
    <w:basedOn w:val="Zadanifontodlomka"/>
    <w:uiPriority w:val="99"/>
    <w:unhideWhenUsed/>
    <w:rsid w:val="00622A4D"/>
    <w:rPr>
      <w:color w:val="0000FF"/>
      <w:u w:val="single"/>
    </w:rPr>
  </w:style>
  <w:style w:type="paragraph" w:styleId="Uvuenotijeloteksta">
    <w:name w:val="Body Text Indent"/>
    <w:basedOn w:val="Normal"/>
    <w:link w:val="UvuenotijelotekstaChar"/>
    <w:unhideWhenUsed/>
    <w:rsid w:val="00F611A6"/>
    <w:pPr>
      <w:tabs>
        <w:tab w:val="left" w:pos="720"/>
        <w:tab w:val="left" w:pos="1440"/>
        <w:tab w:val="left" w:pos="2160"/>
        <w:tab w:val="left" w:pos="2880"/>
      </w:tabs>
      <w:overflowPunct w:val="0"/>
      <w:autoSpaceDE w:val="0"/>
      <w:autoSpaceDN w:val="0"/>
      <w:adjustRightInd w:val="0"/>
      <w:spacing w:after="0" w:line="287" w:lineRule="atLeast"/>
      <w:ind w:left="2880" w:hanging="720"/>
    </w:pPr>
    <w:rPr>
      <w:rFonts w:ascii="Arial" w:hAnsi="Arial" w:cs="Arial"/>
      <w:b/>
      <w:bCs/>
      <w:sz w:val="52"/>
      <w:szCs w:val="52"/>
      <w:lang w:val="en-GB" w:eastAsia="en-US"/>
    </w:rPr>
  </w:style>
  <w:style w:type="character" w:customStyle="1" w:styleId="UvuenotijelotekstaChar">
    <w:name w:val="Uvučeno tijelo teksta Char"/>
    <w:basedOn w:val="Zadanifontodlomka"/>
    <w:link w:val="Uvuenotijeloteksta"/>
    <w:rsid w:val="00F611A6"/>
    <w:rPr>
      <w:rFonts w:ascii="Arial" w:eastAsia="Times New Roman" w:hAnsi="Arial" w:cs="Arial"/>
      <w:b/>
      <w:bCs/>
      <w:sz w:val="52"/>
      <w:szCs w:val="52"/>
      <w:lang w:val="en-GB" w:eastAsia="en-US"/>
    </w:rPr>
  </w:style>
  <w:style w:type="paragraph" w:customStyle="1" w:styleId="Default">
    <w:name w:val="Default"/>
    <w:rsid w:val="00DC03E7"/>
    <w:pPr>
      <w:autoSpaceDE w:val="0"/>
      <w:autoSpaceDN w:val="0"/>
      <w:adjustRightInd w:val="0"/>
    </w:pPr>
    <w:rPr>
      <w:rFonts w:ascii="Arial" w:hAnsi="Arial" w:cs="Arial"/>
      <w:color w:val="000000"/>
      <w:sz w:val="24"/>
      <w:szCs w:val="24"/>
    </w:rPr>
  </w:style>
  <w:style w:type="paragraph" w:customStyle="1" w:styleId="1">
    <w:name w:val="1"/>
    <w:basedOn w:val="Normal"/>
    <w:rsid w:val="00932AEE"/>
    <w:pPr>
      <w:spacing w:after="0" w:line="240" w:lineRule="auto"/>
      <w:jc w:val="both"/>
    </w:pPr>
    <w:rPr>
      <w:rFonts w:ascii="Times New Roman" w:hAnsi="Times New Roman"/>
      <w:sz w:val="24"/>
      <w:szCs w:val="20"/>
      <w:lang w:eastAsia="en-US"/>
    </w:rPr>
  </w:style>
  <w:style w:type="paragraph" w:styleId="Tijeloteksta">
    <w:name w:val="Body Text"/>
    <w:basedOn w:val="Normal"/>
    <w:link w:val="TijelotekstaChar"/>
    <w:uiPriority w:val="99"/>
    <w:semiHidden/>
    <w:unhideWhenUsed/>
    <w:rsid w:val="00B178A4"/>
    <w:pPr>
      <w:spacing w:after="120"/>
    </w:pPr>
  </w:style>
  <w:style w:type="character" w:customStyle="1" w:styleId="TijelotekstaChar">
    <w:name w:val="Tijelo teksta Char"/>
    <w:basedOn w:val="Zadanifontodlomka"/>
    <w:link w:val="Tijeloteksta"/>
    <w:uiPriority w:val="99"/>
    <w:semiHidden/>
    <w:rsid w:val="00B178A4"/>
    <w:rPr>
      <w:sz w:val="22"/>
      <w:szCs w:val="22"/>
    </w:rPr>
  </w:style>
  <w:style w:type="character" w:customStyle="1" w:styleId="apple-style-span">
    <w:name w:val="apple-style-span"/>
    <w:basedOn w:val="Zadanifontodlomka"/>
    <w:rsid w:val="003B0DE7"/>
  </w:style>
  <w:style w:type="paragraph" w:styleId="Odlomakpopisa">
    <w:name w:val="List Paragraph"/>
    <w:basedOn w:val="Normal"/>
    <w:link w:val="OdlomakpopisaChar"/>
    <w:uiPriority w:val="34"/>
    <w:qFormat/>
    <w:rsid w:val="009A22A8"/>
    <w:pPr>
      <w:ind w:left="720"/>
      <w:contextualSpacing/>
    </w:pPr>
  </w:style>
  <w:style w:type="paragraph" w:styleId="Tijeloteksta3">
    <w:name w:val="Body Text 3"/>
    <w:basedOn w:val="Normal"/>
    <w:link w:val="Tijeloteksta3Char"/>
    <w:uiPriority w:val="99"/>
    <w:semiHidden/>
    <w:unhideWhenUsed/>
    <w:rsid w:val="00A16EB6"/>
    <w:pPr>
      <w:spacing w:after="120"/>
    </w:pPr>
    <w:rPr>
      <w:sz w:val="16"/>
      <w:szCs w:val="16"/>
    </w:rPr>
  </w:style>
  <w:style w:type="character" w:customStyle="1" w:styleId="Tijeloteksta3Char">
    <w:name w:val="Tijelo teksta 3 Char"/>
    <w:basedOn w:val="Zadanifontodlomka"/>
    <w:link w:val="Tijeloteksta3"/>
    <w:uiPriority w:val="99"/>
    <w:semiHidden/>
    <w:rsid w:val="00A16EB6"/>
    <w:rPr>
      <w:sz w:val="16"/>
      <w:szCs w:val="16"/>
    </w:rPr>
  </w:style>
  <w:style w:type="paragraph" w:styleId="Tijeloteksta-uvlaka2">
    <w:name w:val="Body Text Indent 2"/>
    <w:basedOn w:val="Normal"/>
    <w:link w:val="Tijeloteksta-uvlaka2Char"/>
    <w:uiPriority w:val="99"/>
    <w:semiHidden/>
    <w:unhideWhenUsed/>
    <w:rsid w:val="00A16EB6"/>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A16EB6"/>
    <w:rPr>
      <w:sz w:val="22"/>
      <w:szCs w:val="22"/>
    </w:rPr>
  </w:style>
  <w:style w:type="paragraph" w:styleId="Tijeloteksta-uvlaka3">
    <w:name w:val="Body Text Indent 3"/>
    <w:basedOn w:val="Normal"/>
    <w:link w:val="Tijeloteksta-uvlaka3Char"/>
    <w:uiPriority w:val="99"/>
    <w:semiHidden/>
    <w:unhideWhenUsed/>
    <w:rsid w:val="00A16EB6"/>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A16EB6"/>
    <w:rPr>
      <w:sz w:val="16"/>
      <w:szCs w:val="16"/>
    </w:rPr>
  </w:style>
  <w:style w:type="character" w:customStyle="1" w:styleId="Naslov1Char">
    <w:name w:val="Naslov 1 Char"/>
    <w:basedOn w:val="Zadanifontodlomka"/>
    <w:link w:val="Naslov1"/>
    <w:uiPriority w:val="99"/>
    <w:rsid w:val="00B306A6"/>
    <w:rPr>
      <w:rFonts w:ascii="Times New Roman" w:hAnsi="Times New Roman"/>
      <w:b/>
      <w:sz w:val="23"/>
      <w:szCs w:val="23"/>
    </w:rPr>
  </w:style>
  <w:style w:type="character" w:customStyle="1" w:styleId="Naslov4Char">
    <w:name w:val="Naslov 4 Char"/>
    <w:basedOn w:val="Zadanifontodlomka"/>
    <w:link w:val="Naslov4"/>
    <w:rsid w:val="00A16EB6"/>
    <w:rPr>
      <w:rFonts w:ascii="Times New Roman" w:hAnsi="Times New Roman"/>
      <w:b/>
      <w:bCs/>
      <w:sz w:val="28"/>
      <w:szCs w:val="24"/>
    </w:rPr>
  </w:style>
  <w:style w:type="character" w:customStyle="1" w:styleId="Naslov3Char">
    <w:name w:val="Naslov 3 Char"/>
    <w:basedOn w:val="Zadanifontodlomka"/>
    <w:link w:val="Naslov3"/>
    <w:uiPriority w:val="9"/>
    <w:rsid w:val="002C523E"/>
    <w:rPr>
      <w:rFonts w:asciiTheme="majorHAnsi" w:eastAsiaTheme="majorEastAsia" w:hAnsiTheme="majorHAnsi" w:cstheme="majorBidi"/>
      <w:b/>
      <w:bCs/>
      <w:color w:val="4F81BD" w:themeColor="accent1"/>
      <w:sz w:val="22"/>
      <w:szCs w:val="22"/>
    </w:rPr>
  </w:style>
  <w:style w:type="paragraph" w:customStyle="1" w:styleId="xl33">
    <w:name w:val="xl33"/>
    <w:basedOn w:val="Normal"/>
    <w:rsid w:val="002C523E"/>
    <w:pPr>
      <w:spacing w:before="100" w:beforeAutospacing="1" w:after="100" w:afterAutospacing="1" w:line="240" w:lineRule="auto"/>
    </w:pPr>
    <w:rPr>
      <w:rFonts w:ascii="Arial" w:hAnsi="Arial" w:cs="Arial"/>
      <w:b/>
      <w:bCs/>
      <w:sz w:val="24"/>
      <w:szCs w:val="24"/>
    </w:rPr>
  </w:style>
  <w:style w:type="paragraph" w:styleId="Naslov">
    <w:name w:val="Title"/>
    <w:basedOn w:val="Normal"/>
    <w:link w:val="NaslovChar"/>
    <w:qFormat/>
    <w:rsid w:val="002C523E"/>
    <w:pPr>
      <w:spacing w:after="0" w:line="240" w:lineRule="auto"/>
      <w:jc w:val="center"/>
    </w:pPr>
    <w:rPr>
      <w:rFonts w:ascii="Arial" w:hAnsi="Arial"/>
      <w:b/>
      <w:sz w:val="28"/>
      <w:szCs w:val="24"/>
    </w:rPr>
  </w:style>
  <w:style w:type="character" w:customStyle="1" w:styleId="NaslovChar">
    <w:name w:val="Naslov Char"/>
    <w:basedOn w:val="Zadanifontodlomka"/>
    <w:link w:val="Naslov"/>
    <w:rsid w:val="002C523E"/>
    <w:rPr>
      <w:rFonts w:ascii="Arial" w:hAnsi="Arial"/>
      <w:b/>
      <w:sz w:val="28"/>
      <w:szCs w:val="24"/>
    </w:rPr>
  </w:style>
  <w:style w:type="paragraph" w:styleId="Blokteksta">
    <w:name w:val="Block Text"/>
    <w:basedOn w:val="Normal"/>
    <w:semiHidden/>
    <w:rsid w:val="002C523E"/>
    <w:pPr>
      <w:spacing w:after="0" w:line="240" w:lineRule="auto"/>
      <w:ind w:left="720" w:right="44"/>
      <w:jc w:val="both"/>
    </w:pPr>
    <w:rPr>
      <w:rFonts w:ascii="Arial" w:hAnsi="Arial"/>
      <w:sz w:val="24"/>
      <w:szCs w:val="20"/>
      <w:lang w:val="en-GB"/>
    </w:rPr>
  </w:style>
  <w:style w:type="character" w:customStyle="1" w:styleId="Naslov2Char">
    <w:name w:val="Naslov 2 Char"/>
    <w:basedOn w:val="Zadanifontodlomka"/>
    <w:link w:val="Naslov2"/>
    <w:uiPriority w:val="99"/>
    <w:rsid w:val="00092B70"/>
    <w:rPr>
      <w:rFonts w:asciiTheme="minorHAnsi" w:hAnsiTheme="minorHAnsi"/>
      <w:b/>
      <w:sz w:val="24"/>
      <w:szCs w:val="24"/>
    </w:rPr>
  </w:style>
  <w:style w:type="paragraph" w:customStyle="1" w:styleId="t-9-8">
    <w:name w:val="t-9-8"/>
    <w:basedOn w:val="Normal"/>
    <w:rsid w:val="00DE33CA"/>
    <w:pPr>
      <w:spacing w:before="100" w:beforeAutospacing="1" w:after="100" w:afterAutospacing="1" w:line="240" w:lineRule="auto"/>
    </w:pPr>
    <w:rPr>
      <w:rFonts w:ascii="Times New Roman" w:hAnsi="Times New Roman"/>
      <w:sz w:val="24"/>
      <w:szCs w:val="24"/>
    </w:rPr>
  </w:style>
  <w:style w:type="paragraph" w:styleId="TOCNaslov">
    <w:name w:val="TOC Heading"/>
    <w:basedOn w:val="Naslov1"/>
    <w:next w:val="Normal"/>
    <w:uiPriority w:val="39"/>
    <w:unhideWhenUsed/>
    <w:qFormat/>
    <w:rsid w:val="00B115DC"/>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adraj1">
    <w:name w:val="toc 1"/>
    <w:basedOn w:val="Normal"/>
    <w:next w:val="Normal"/>
    <w:autoRedefine/>
    <w:uiPriority w:val="39"/>
    <w:unhideWhenUsed/>
    <w:rsid w:val="0025786D"/>
    <w:pPr>
      <w:spacing w:before="120" w:after="120"/>
    </w:pPr>
    <w:rPr>
      <w:rFonts w:asciiTheme="minorHAnsi" w:hAnsiTheme="minorHAnsi"/>
      <w:b/>
      <w:bCs/>
      <w:caps/>
      <w:sz w:val="20"/>
      <w:szCs w:val="20"/>
    </w:rPr>
  </w:style>
  <w:style w:type="paragraph" w:customStyle="1" w:styleId="123">
    <w:name w:val="1.2.3"/>
    <w:basedOn w:val="Normal"/>
    <w:uiPriority w:val="99"/>
    <w:rsid w:val="006B34B3"/>
    <w:pPr>
      <w:widowControl w:val="0"/>
      <w:spacing w:after="0" w:line="240" w:lineRule="auto"/>
      <w:ind w:left="566" w:hanging="566"/>
      <w:jc w:val="both"/>
    </w:pPr>
    <w:rPr>
      <w:rFonts w:ascii="Arial Narrow" w:hAnsi="Arial Narrow"/>
      <w:sz w:val="24"/>
      <w:szCs w:val="20"/>
      <w:lang w:eastAsia="en-US"/>
    </w:rPr>
  </w:style>
  <w:style w:type="paragraph" w:styleId="Brojevi4">
    <w:name w:val="List Number 4"/>
    <w:basedOn w:val="Normal"/>
    <w:semiHidden/>
    <w:rsid w:val="006B34B3"/>
    <w:pPr>
      <w:numPr>
        <w:numId w:val="3"/>
      </w:numPr>
      <w:spacing w:after="0" w:line="240" w:lineRule="auto"/>
      <w:jc w:val="both"/>
    </w:pPr>
    <w:rPr>
      <w:rFonts w:ascii="Times New Roman" w:hAnsi="Times New Roman"/>
      <w:sz w:val="24"/>
      <w:szCs w:val="24"/>
      <w:lang w:val="en-GB" w:eastAsia="en-US"/>
    </w:rPr>
  </w:style>
  <w:style w:type="character" w:customStyle="1" w:styleId="OdlomakpopisaChar">
    <w:name w:val="Odlomak popisa Char"/>
    <w:basedOn w:val="Zadanifontodlomka"/>
    <w:link w:val="Odlomakpopisa"/>
    <w:uiPriority w:val="34"/>
    <w:locked/>
    <w:rsid w:val="006B34B3"/>
    <w:rPr>
      <w:sz w:val="22"/>
      <w:szCs w:val="22"/>
    </w:rPr>
  </w:style>
  <w:style w:type="numbering" w:customStyle="1" w:styleId="ITT-List">
    <w:name w:val="ITT-List"/>
    <w:uiPriority w:val="99"/>
    <w:rsid w:val="00A96CBB"/>
    <w:pPr>
      <w:numPr>
        <w:numId w:val="4"/>
      </w:numPr>
    </w:pPr>
  </w:style>
  <w:style w:type="paragraph" w:styleId="Podnaslov">
    <w:name w:val="Subtitle"/>
    <w:basedOn w:val="Normal"/>
    <w:link w:val="PodnaslovChar"/>
    <w:qFormat/>
    <w:rsid w:val="00482446"/>
    <w:pPr>
      <w:spacing w:after="0" w:line="240" w:lineRule="auto"/>
      <w:jc w:val="center"/>
    </w:pPr>
    <w:rPr>
      <w:rFonts w:ascii="Arial" w:hAnsi="Arial"/>
      <w:b/>
      <w:sz w:val="40"/>
      <w:szCs w:val="20"/>
      <w:u w:val="single"/>
      <w:lang w:val="sl-SI" w:eastAsia="sl-SI"/>
    </w:rPr>
  </w:style>
  <w:style w:type="character" w:customStyle="1" w:styleId="PodnaslovChar">
    <w:name w:val="Podnaslov Char"/>
    <w:basedOn w:val="Zadanifontodlomka"/>
    <w:link w:val="Podnaslov"/>
    <w:rsid w:val="00482446"/>
    <w:rPr>
      <w:rFonts w:ascii="Arial" w:hAnsi="Arial"/>
      <w:b/>
      <w:sz w:val="40"/>
      <w:u w:val="single"/>
      <w:lang w:val="sl-SI" w:eastAsia="sl-SI"/>
    </w:rPr>
  </w:style>
  <w:style w:type="character" w:styleId="Referencakomentara">
    <w:name w:val="annotation reference"/>
    <w:basedOn w:val="Zadanifontodlomka"/>
    <w:uiPriority w:val="99"/>
    <w:unhideWhenUsed/>
    <w:rsid w:val="00482446"/>
    <w:rPr>
      <w:sz w:val="16"/>
      <w:szCs w:val="16"/>
    </w:rPr>
  </w:style>
  <w:style w:type="paragraph" w:styleId="Tekstkomentara">
    <w:name w:val="annotation text"/>
    <w:basedOn w:val="Normal"/>
    <w:link w:val="TekstkomentaraChar"/>
    <w:uiPriority w:val="99"/>
    <w:unhideWhenUsed/>
    <w:rsid w:val="00482446"/>
    <w:pPr>
      <w:spacing w:before="120" w:after="0" w:line="240" w:lineRule="auto"/>
      <w:jc w:val="center"/>
    </w:pPr>
    <w:rPr>
      <w:rFonts w:ascii="Arial" w:eastAsiaTheme="minorEastAsia" w:hAnsi="Arial" w:cstheme="minorBidi"/>
      <w:sz w:val="20"/>
      <w:szCs w:val="20"/>
      <w:lang w:eastAsia="en-US"/>
    </w:rPr>
  </w:style>
  <w:style w:type="character" w:customStyle="1" w:styleId="TekstkomentaraChar">
    <w:name w:val="Tekst komentara Char"/>
    <w:basedOn w:val="Zadanifontodlomka"/>
    <w:link w:val="Tekstkomentara"/>
    <w:uiPriority w:val="99"/>
    <w:rsid w:val="00482446"/>
    <w:rPr>
      <w:rFonts w:ascii="Arial" w:eastAsiaTheme="minorEastAsia" w:hAnsi="Arial" w:cstheme="minorBidi"/>
      <w:lang w:eastAsia="en-US"/>
    </w:rPr>
  </w:style>
  <w:style w:type="paragraph" w:customStyle="1" w:styleId="05linespaceFortables">
    <w:name w:val="0.5 line space (For tables)"/>
    <w:basedOn w:val="Normal"/>
    <w:rsid w:val="001032A9"/>
    <w:pPr>
      <w:spacing w:after="0" w:line="120" w:lineRule="exact"/>
      <w:jc w:val="both"/>
    </w:pPr>
    <w:rPr>
      <w:rFonts w:ascii="Times New Roman" w:hAnsi="Times New Roman"/>
      <w:szCs w:val="20"/>
      <w:lang w:val="en-GB" w:eastAsia="en-US"/>
    </w:rPr>
  </w:style>
  <w:style w:type="character" w:styleId="SlijeenaHiperveza">
    <w:name w:val="FollowedHyperlink"/>
    <w:basedOn w:val="Zadanifontodlomka"/>
    <w:uiPriority w:val="99"/>
    <w:semiHidden/>
    <w:unhideWhenUsed/>
    <w:rsid w:val="008E5F02"/>
    <w:rPr>
      <w:color w:val="800080" w:themeColor="followedHyperlink"/>
      <w:u w:val="single"/>
    </w:rPr>
  </w:style>
  <w:style w:type="character" w:styleId="Referencafusnote">
    <w:name w:val="footnote reference"/>
    <w:aliases w:val="Footnote symbol,Footnote,Fussnota"/>
    <w:basedOn w:val="Zadanifontodlomka"/>
    <w:rsid w:val="00622DCA"/>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622DCA"/>
    <w:pPr>
      <w:spacing w:after="0" w:line="240" w:lineRule="auto"/>
      <w:jc w:val="both"/>
    </w:pPr>
    <w:rPr>
      <w:rFonts w:ascii="Arial" w:hAnsi="Arial"/>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622DCA"/>
    <w:rPr>
      <w:rFonts w:ascii="Arial" w:hAnsi="Arial"/>
      <w:color w:val="000000"/>
      <w:sz w:val="16"/>
      <w:lang w:val="en-GB" w:eastAsia="sl-SI"/>
    </w:rPr>
  </w:style>
  <w:style w:type="table" w:styleId="Reetkatablice">
    <w:name w:val="Table Grid"/>
    <w:basedOn w:val="Obinatablica"/>
    <w:uiPriority w:val="39"/>
    <w:rsid w:val="00622DCA"/>
    <w:pPr>
      <w:spacing w:before="120" w:line="240" w:lineRule="exact"/>
      <w:jc w:val="center"/>
    </w:pPr>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ableau">
    <w:name w:val="normal_tableau"/>
    <w:basedOn w:val="Normal"/>
    <w:uiPriority w:val="99"/>
    <w:rsid w:val="00622DCA"/>
    <w:pPr>
      <w:spacing w:before="120" w:after="120" w:line="240" w:lineRule="auto"/>
      <w:jc w:val="both"/>
    </w:pPr>
    <w:rPr>
      <w:rFonts w:ascii="Optima" w:eastAsia="SimSun" w:hAnsi="Optima"/>
      <w:szCs w:val="20"/>
      <w:lang w:val="en-GB" w:eastAsia="en-GB"/>
    </w:rPr>
  </w:style>
  <w:style w:type="paragraph" w:styleId="Revizija">
    <w:name w:val="Revision"/>
    <w:hidden/>
    <w:uiPriority w:val="99"/>
    <w:semiHidden/>
    <w:rsid w:val="00650FBA"/>
    <w:rPr>
      <w:sz w:val="22"/>
      <w:szCs w:val="22"/>
    </w:rPr>
  </w:style>
  <w:style w:type="paragraph" w:customStyle="1" w:styleId="box453040">
    <w:name w:val="box_453040"/>
    <w:basedOn w:val="Normal"/>
    <w:rsid w:val="00FE1EA3"/>
    <w:pPr>
      <w:spacing w:before="100" w:beforeAutospacing="1" w:after="100" w:afterAutospacing="1" w:line="240" w:lineRule="auto"/>
    </w:pPr>
    <w:rPr>
      <w:rFonts w:ascii="Times New Roman" w:hAnsi="Times New Roman"/>
      <w:sz w:val="24"/>
      <w:szCs w:val="24"/>
    </w:rPr>
  </w:style>
  <w:style w:type="paragraph" w:styleId="StandardWeb">
    <w:name w:val="Normal (Web)"/>
    <w:basedOn w:val="Normal"/>
    <w:uiPriority w:val="99"/>
    <w:unhideWhenUsed/>
    <w:rsid w:val="00496315"/>
    <w:pPr>
      <w:spacing w:before="100" w:beforeAutospacing="1" w:after="100" w:afterAutospacing="1" w:line="240" w:lineRule="auto"/>
    </w:pPr>
    <w:rPr>
      <w:rFonts w:ascii="Times New Roman" w:hAnsi="Times New Roman"/>
      <w:sz w:val="24"/>
      <w:szCs w:val="24"/>
    </w:rPr>
  </w:style>
  <w:style w:type="character" w:customStyle="1" w:styleId="st">
    <w:name w:val="st"/>
    <w:uiPriority w:val="99"/>
    <w:rsid w:val="00E57684"/>
  </w:style>
  <w:style w:type="paragraph" w:styleId="Predmetkomentara">
    <w:name w:val="annotation subject"/>
    <w:basedOn w:val="Tekstkomentara"/>
    <w:next w:val="Tekstkomentara"/>
    <w:link w:val="PredmetkomentaraChar"/>
    <w:uiPriority w:val="99"/>
    <w:semiHidden/>
    <w:unhideWhenUsed/>
    <w:rsid w:val="00A273C8"/>
    <w:pPr>
      <w:spacing w:before="0" w:after="200"/>
      <w:jc w:val="left"/>
    </w:pPr>
    <w:rPr>
      <w:rFonts w:ascii="Calibri" w:eastAsia="Times New Roman" w:hAnsi="Calibri" w:cs="Times New Roman"/>
      <w:b/>
      <w:bCs/>
      <w:lang w:eastAsia="hr-HR"/>
    </w:rPr>
  </w:style>
  <w:style w:type="character" w:customStyle="1" w:styleId="PredmetkomentaraChar">
    <w:name w:val="Predmet komentara Char"/>
    <w:basedOn w:val="TekstkomentaraChar"/>
    <w:link w:val="Predmetkomentara"/>
    <w:uiPriority w:val="99"/>
    <w:semiHidden/>
    <w:rsid w:val="00A273C8"/>
    <w:rPr>
      <w:rFonts w:ascii="Arial" w:eastAsiaTheme="minorEastAsia" w:hAnsi="Arial" w:cstheme="minorBidi"/>
      <w:b/>
      <w:bCs/>
      <w:lang w:eastAsia="en-US"/>
    </w:rPr>
  </w:style>
  <w:style w:type="paragraph" w:customStyle="1" w:styleId="box454981">
    <w:name w:val="box_454981"/>
    <w:basedOn w:val="Normal"/>
    <w:rsid w:val="00357DC6"/>
    <w:pPr>
      <w:spacing w:before="100" w:beforeAutospacing="1" w:after="100" w:afterAutospacing="1" w:line="240" w:lineRule="auto"/>
    </w:pPr>
    <w:rPr>
      <w:rFonts w:ascii="Times New Roman" w:hAnsi="Times New Roman"/>
      <w:sz w:val="24"/>
      <w:szCs w:val="24"/>
    </w:rPr>
  </w:style>
  <w:style w:type="character" w:customStyle="1" w:styleId="fontstyle01">
    <w:name w:val="fontstyle01"/>
    <w:basedOn w:val="Zadanifontodlomka"/>
    <w:rsid w:val="001D5CB5"/>
    <w:rPr>
      <w:rFonts w:ascii="Times New Roman" w:hAnsi="Times New Roman" w:cs="Times New Roman" w:hint="default"/>
      <w:b w:val="0"/>
      <w:bCs w:val="0"/>
      <w:i w:val="0"/>
      <w:iCs w:val="0"/>
      <w:color w:val="000000"/>
      <w:sz w:val="24"/>
      <w:szCs w:val="24"/>
    </w:rPr>
  </w:style>
  <w:style w:type="character" w:customStyle="1" w:styleId="fontstyle21">
    <w:name w:val="fontstyle21"/>
    <w:basedOn w:val="Zadanifontodlomka"/>
    <w:rsid w:val="001D5CB5"/>
    <w:rPr>
      <w:rFonts w:ascii="Times New Roman" w:hAnsi="Times New Roman" w:cs="Times New Roman" w:hint="default"/>
      <w:b/>
      <w:bCs/>
      <w:i w:val="0"/>
      <w:iCs w:val="0"/>
      <w:color w:val="000000"/>
      <w:sz w:val="24"/>
      <w:szCs w:val="24"/>
    </w:rPr>
  </w:style>
  <w:style w:type="character" w:customStyle="1" w:styleId="Bodytext2">
    <w:name w:val="Body text (2)_"/>
    <w:basedOn w:val="Zadanifontodlomka"/>
    <w:link w:val="Bodytext20"/>
    <w:rsid w:val="007940DF"/>
    <w:rPr>
      <w:shd w:val="clear" w:color="auto" w:fill="FFFFFF"/>
    </w:rPr>
  </w:style>
  <w:style w:type="paragraph" w:customStyle="1" w:styleId="Bodytext20">
    <w:name w:val="Body text (2)"/>
    <w:basedOn w:val="Normal"/>
    <w:link w:val="Bodytext2"/>
    <w:rsid w:val="007940DF"/>
    <w:pPr>
      <w:widowControl w:val="0"/>
      <w:shd w:val="clear" w:color="auto" w:fill="FFFFFF"/>
      <w:spacing w:before="360" w:after="1140" w:line="0" w:lineRule="atLeast"/>
      <w:ind w:hanging="640"/>
      <w:jc w:val="center"/>
    </w:pPr>
    <w:rPr>
      <w:sz w:val="20"/>
      <w:szCs w:val="20"/>
    </w:rPr>
  </w:style>
  <w:style w:type="character" w:customStyle="1" w:styleId="Bodytext2115ptBold">
    <w:name w:val="Body text (2) + 11.5 pt;Bold"/>
    <w:basedOn w:val="Bodytext2"/>
    <w:rsid w:val="007940D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character" w:styleId="Naglaeno">
    <w:name w:val="Strong"/>
    <w:basedOn w:val="Zadanifontodlomka"/>
    <w:uiPriority w:val="22"/>
    <w:qFormat/>
    <w:rsid w:val="003B7174"/>
    <w:rPr>
      <w:b/>
      <w:bCs/>
    </w:rPr>
  </w:style>
  <w:style w:type="character" w:styleId="Nerijeenospominjanje">
    <w:name w:val="Unresolved Mention"/>
    <w:basedOn w:val="Zadanifontodlomka"/>
    <w:uiPriority w:val="99"/>
    <w:semiHidden/>
    <w:unhideWhenUsed/>
    <w:rsid w:val="00C61B00"/>
    <w:rPr>
      <w:color w:val="808080"/>
      <w:shd w:val="clear" w:color="auto" w:fill="E6E6E6"/>
    </w:rPr>
  </w:style>
  <w:style w:type="paragraph" w:styleId="Sadraj2">
    <w:name w:val="toc 2"/>
    <w:basedOn w:val="Normal"/>
    <w:next w:val="Normal"/>
    <w:autoRedefine/>
    <w:uiPriority w:val="39"/>
    <w:unhideWhenUsed/>
    <w:rsid w:val="00560975"/>
    <w:pPr>
      <w:spacing w:after="0"/>
      <w:ind w:left="220"/>
    </w:pPr>
    <w:rPr>
      <w:rFonts w:asciiTheme="minorHAnsi" w:hAnsiTheme="minorHAnsi"/>
      <w:smallCaps/>
      <w:sz w:val="20"/>
      <w:szCs w:val="20"/>
    </w:rPr>
  </w:style>
  <w:style w:type="paragraph" w:styleId="Sadraj3">
    <w:name w:val="toc 3"/>
    <w:basedOn w:val="Normal"/>
    <w:next w:val="Normal"/>
    <w:autoRedefine/>
    <w:uiPriority w:val="39"/>
    <w:unhideWhenUsed/>
    <w:rsid w:val="00560975"/>
    <w:pPr>
      <w:spacing w:after="0"/>
      <w:ind w:left="440"/>
    </w:pPr>
    <w:rPr>
      <w:rFonts w:asciiTheme="minorHAnsi" w:hAnsiTheme="minorHAnsi"/>
      <w:i/>
      <w:iCs/>
      <w:sz w:val="20"/>
      <w:szCs w:val="20"/>
    </w:rPr>
  </w:style>
  <w:style w:type="paragraph" w:styleId="Sadraj4">
    <w:name w:val="toc 4"/>
    <w:basedOn w:val="Normal"/>
    <w:next w:val="Normal"/>
    <w:autoRedefine/>
    <w:uiPriority w:val="39"/>
    <w:unhideWhenUsed/>
    <w:rsid w:val="00B36489"/>
    <w:pPr>
      <w:spacing w:after="0"/>
      <w:ind w:left="660"/>
    </w:pPr>
    <w:rPr>
      <w:rFonts w:asciiTheme="minorHAnsi" w:hAnsiTheme="minorHAnsi"/>
      <w:sz w:val="18"/>
      <w:szCs w:val="18"/>
    </w:rPr>
  </w:style>
  <w:style w:type="paragraph" w:styleId="Sadraj5">
    <w:name w:val="toc 5"/>
    <w:basedOn w:val="Normal"/>
    <w:next w:val="Normal"/>
    <w:autoRedefine/>
    <w:uiPriority w:val="39"/>
    <w:unhideWhenUsed/>
    <w:rsid w:val="00B36489"/>
    <w:pPr>
      <w:spacing w:after="0"/>
      <w:ind w:left="880"/>
    </w:pPr>
    <w:rPr>
      <w:rFonts w:asciiTheme="minorHAnsi" w:hAnsiTheme="minorHAnsi"/>
      <w:sz w:val="18"/>
      <w:szCs w:val="18"/>
    </w:rPr>
  </w:style>
  <w:style w:type="paragraph" w:styleId="Sadraj6">
    <w:name w:val="toc 6"/>
    <w:basedOn w:val="Normal"/>
    <w:next w:val="Normal"/>
    <w:autoRedefine/>
    <w:uiPriority w:val="39"/>
    <w:unhideWhenUsed/>
    <w:rsid w:val="00B36489"/>
    <w:pPr>
      <w:spacing w:after="0"/>
      <w:ind w:left="1100"/>
    </w:pPr>
    <w:rPr>
      <w:rFonts w:asciiTheme="minorHAnsi" w:hAnsiTheme="minorHAnsi"/>
      <w:sz w:val="18"/>
      <w:szCs w:val="18"/>
    </w:rPr>
  </w:style>
  <w:style w:type="paragraph" w:styleId="Sadraj7">
    <w:name w:val="toc 7"/>
    <w:basedOn w:val="Normal"/>
    <w:next w:val="Normal"/>
    <w:autoRedefine/>
    <w:uiPriority w:val="39"/>
    <w:unhideWhenUsed/>
    <w:rsid w:val="00B36489"/>
    <w:pPr>
      <w:spacing w:after="0"/>
      <w:ind w:left="1320"/>
    </w:pPr>
    <w:rPr>
      <w:rFonts w:asciiTheme="minorHAnsi" w:hAnsiTheme="minorHAnsi"/>
      <w:sz w:val="18"/>
      <w:szCs w:val="18"/>
    </w:rPr>
  </w:style>
  <w:style w:type="paragraph" w:styleId="Sadraj8">
    <w:name w:val="toc 8"/>
    <w:basedOn w:val="Normal"/>
    <w:next w:val="Normal"/>
    <w:autoRedefine/>
    <w:uiPriority w:val="39"/>
    <w:unhideWhenUsed/>
    <w:rsid w:val="00B36489"/>
    <w:pPr>
      <w:spacing w:after="0"/>
      <w:ind w:left="1540"/>
    </w:pPr>
    <w:rPr>
      <w:rFonts w:asciiTheme="minorHAnsi" w:hAnsiTheme="minorHAnsi"/>
      <w:sz w:val="18"/>
      <w:szCs w:val="18"/>
    </w:rPr>
  </w:style>
  <w:style w:type="paragraph" w:styleId="Sadraj9">
    <w:name w:val="toc 9"/>
    <w:basedOn w:val="Normal"/>
    <w:next w:val="Normal"/>
    <w:autoRedefine/>
    <w:uiPriority w:val="39"/>
    <w:unhideWhenUsed/>
    <w:rsid w:val="00B36489"/>
    <w:pPr>
      <w:spacing w:after="0"/>
      <w:ind w:left="1760"/>
    </w:pPr>
    <w:rPr>
      <w:rFonts w:asciiTheme="minorHAnsi" w:hAnsiTheme="minorHAnsi"/>
      <w:sz w:val="18"/>
      <w:szCs w:val="18"/>
    </w:rPr>
  </w:style>
  <w:style w:type="paragraph" w:styleId="Povratnaomotnica">
    <w:name w:val="envelope return"/>
    <w:basedOn w:val="Normal"/>
    <w:uiPriority w:val="99"/>
    <w:semiHidden/>
    <w:unhideWhenUsed/>
    <w:rsid w:val="00745D80"/>
    <w:pPr>
      <w:spacing w:after="0" w:line="240" w:lineRule="auto"/>
    </w:pPr>
    <w:rPr>
      <w:rFonts w:asciiTheme="majorHAnsi" w:eastAsiaTheme="majorEastAsia" w:hAnsiTheme="majorHAnsi" w:cstheme="majorBidi"/>
      <w:sz w:val="24"/>
      <w:szCs w:val="24"/>
      <w:lang w:eastAsia="en-US"/>
    </w:rPr>
  </w:style>
  <w:style w:type="paragraph" w:styleId="Bezproreda">
    <w:name w:val="No Spacing"/>
    <w:uiPriority w:val="1"/>
    <w:qFormat/>
    <w:rsid w:val="00745D80"/>
    <w:rPr>
      <w:rFonts w:ascii="Times New Roman" w:eastAsiaTheme="minorHAnsi" w:hAnsi="Times New Roman" w:cstheme="minorBidi"/>
      <w:b/>
      <w:sz w:val="22"/>
      <w:szCs w:val="22"/>
      <w:lang w:eastAsia="en-US"/>
    </w:rPr>
  </w:style>
  <w:style w:type="character" w:customStyle="1" w:styleId="FontStyle26">
    <w:name w:val="Font Style26"/>
    <w:rsid w:val="00D21C28"/>
    <w:rPr>
      <w:rFonts w:ascii="Arial" w:hAnsi="Arial" w:cs="Arial"/>
      <w:color w:val="000000"/>
      <w:sz w:val="20"/>
      <w:szCs w:val="20"/>
    </w:rPr>
  </w:style>
  <w:style w:type="paragraph" w:customStyle="1" w:styleId="Style4">
    <w:name w:val="Style4"/>
    <w:basedOn w:val="Normal"/>
    <w:rsid w:val="00D21C28"/>
    <w:pPr>
      <w:widowControl w:val="0"/>
      <w:autoSpaceDE w:val="0"/>
      <w:autoSpaceDN w:val="0"/>
      <w:adjustRightInd w:val="0"/>
      <w:spacing w:after="0" w:line="240" w:lineRule="auto"/>
      <w:jc w:val="both"/>
    </w:pPr>
    <w:rPr>
      <w:rFonts w:ascii="Times New Roman" w:eastAsia="SimSun" w:hAnsi="Times New Roman"/>
      <w:b/>
      <w:sz w:val="24"/>
      <w:szCs w:val="24"/>
      <w:lang w:eastAsia="zh-CN"/>
    </w:rPr>
  </w:style>
  <w:style w:type="character" w:customStyle="1" w:styleId="FontStyle35">
    <w:name w:val="Font Style35"/>
    <w:rsid w:val="00D21C28"/>
    <w:rPr>
      <w:rFonts w:ascii="Times New Roman" w:hAnsi="Times New Roman" w:cs="Times New Roman"/>
      <w:color w:val="000000"/>
      <w:sz w:val="22"/>
      <w:szCs w:val="22"/>
    </w:rPr>
  </w:style>
  <w:style w:type="character" w:customStyle="1" w:styleId="FontStyle27">
    <w:name w:val="Font Style27"/>
    <w:rsid w:val="00D21C28"/>
    <w:rPr>
      <w:rFonts w:ascii="Arial" w:hAnsi="Arial" w:cs="Arial"/>
      <w:b w:val="0"/>
      <w:bCs/>
      <w:color w:val="000000"/>
      <w:sz w:val="20"/>
      <w:szCs w:val="20"/>
    </w:rPr>
  </w:style>
  <w:style w:type="paragraph" w:customStyle="1" w:styleId="Style2">
    <w:name w:val="Style2"/>
    <w:basedOn w:val="Normal"/>
    <w:rsid w:val="00D21C28"/>
    <w:pPr>
      <w:widowControl w:val="0"/>
      <w:autoSpaceDE w:val="0"/>
      <w:autoSpaceDN w:val="0"/>
      <w:adjustRightInd w:val="0"/>
      <w:spacing w:after="0" w:line="269" w:lineRule="exact"/>
      <w:ind w:hanging="187"/>
    </w:pPr>
    <w:rPr>
      <w:rFonts w:ascii="Arial" w:eastAsia="SimSun" w:hAnsi="Arial"/>
      <w:b/>
      <w:sz w:val="24"/>
      <w:szCs w:val="24"/>
      <w:lang w:eastAsia="zh-CN"/>
    </w:rPr>
  </w:style>
  <w:style w:type="paragraph" w:customStyle="1" w:styleId="Style9">
    <w:name w:val="Style9"/>
    <w:basedOn w:val="Normal"/>
    <w:rsid w:val="00D21C28"/>
    <w:pPr>
      <w:widowControl w:val="0"/>
      <w:autoSpaceDE w:val="0"/>
      <w:autoSpaceDN w:val="0"/>
      <w:adjustRightInd w:val="0"/>
      <w:spacing w:after="0" w:line="254" w:lineRule="exact"/>
      <w:ind w:hanging="355"/>
      <w:jc w:val="both"/>
    </w:pPr>
    <w:rPr>
      <w:rFonts w:ascii="Arial" w:eastAsia="SimSun" w:hAnsi="Arial"/>
      <w:b/>
      <w:sz w:val="24"/>
      <w:szCs w:val="24"/>
      <w:lang w:eastAsia="zh-CN"/>
    </w:rPr>
  </w:style>
  <w:style w:type="character" w:customStyle="1" w:styleId="FontStyle46">
    <w:name w:val="Font Style46"/>
    <w:rsid w:val="00D21C28"/>
    <w:rPr>
      <w:rFonts w:ascii="Arial" w:hAnsi="Arial" w:cs="Arial"/>
      <w:color w:val="000000"/>
      <w:sz w:val="18"/>
      <w:szCs w:val="18"/>
    </w:rPr>
  </w:style>
  <w:style w:type="character" w:customStyle="1" w:styleId="FontStyle42">
    <w:name w:val="Font Style42"/>
    <w:uiPriority w:val="99"/>
    <w:rsid w:val="00D21C28"/>
    <w:rPr>
      <w:rFonts w:ascii="Calibri" w:hAnsi="Calibri" w:cs="Calibri"/>
      <w:color w:val="000000"/>
      <w:sz w:val="22"/>
      <w:szCs w:val="22"/>
    </w:rPr>
  </w:style>
  <w:style w:type="character" w:customStyle="1" w:styleId="highlight">
    <w:name w:val="highlight"/>
    <w:basedOn w:val="Zadanifontodlomka"/>
    <w:rsid w:val="00BF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08">
      <w:bodyDiv w:val="1"/>
      <w:marLeft w:val="0"/>
      <w:marRight w:val="0"/>
      <w:marTop w:val="0"/>
      <w:marBottom w:val="0"/>
      <w:divBdr>
        <w:top w:val="none" w:sz="0" w:space="0" w:color="auto"/>
        <w:left w:val="none" w:sz="0" w:space="0" w:color="auto"/>
        <w:bottom w:val="none" w:sz="0" w:space="0" w:color="auto"/>
        <w:right w:val="none" w:sz="0" w:space="0" w:color="auto"/>
      </w:divBdr>
    </w:div>
    <w:div w:id="59132774">
      <w:bodyDiv w:val="1"/>
      <w:marLeft w:val="0"/>
      <w:marRight w:val="0"/>
      <w:marTop w:val="0"/>
      <w:marBottom w:val="0"/>
      <w:divBdr>
        <w:top w:val="none" w:sz="0" w:space="0" w:color="auto"/>
        <w:left w:val="none" w:sz="0" w:space="0" w:color="auto"/>
        <w:bottom w:val="none" w:sz="0" w:space="0" w:color="auto"/>
        <w:right w:val="none" w:sz="0" w:space="0" w:color="auto"/>
      </w:divBdr>
    </w:div>
    <w:div w:id="455291419">
      <w:bodyDiv w:val="1"/>
      <w:marLeft w:val="0"/>
      <w:marRight w:val="0"/>
      <w:marTop w:val="0"/>
      <w:marBottom w:val="0"/>
      <w:divBdr>
        <w:top w:val="none" w:sz="0" w:space="0" w:color="auto"/>
        <w:left w:val="none" w:sz="0" w:space="0" w:color="auto"/>
        <w:bottom w:val="none" w:sz="0" w:space="0" w:color="auto"/>
        <w:right w:val="none" w:sz="0" w:space="0" w:color="auto"/>
      </w:divBdr>
    </w:div>
    <w:div w:id="510488782">
      <w:bodyDiv w:val="1"/>
      <w:marLeft w:val="0"/>
      <w:marRight w:val="0"/>
      <w:marTop w:val="0"/>
      <w:marBottom w:val="0"/>
      <w:divBdr>
        <w:top w:val="none" w:sz="0" w:space="0" w:color="auto"/>
        <w:left w:val="none" w:sz="0" w:space="0" w:color="auto"/>
        <w:bottom w:val="none" w:sz="0" w:space="0" w:color="auto"/>
        <w:right w:val="none" w:sz="0" w:space="0" w:color="auto"/>
      </w:divBdr>
    </w:div>
    <w:div w:id="548078664">
      <w:bodyDiv w:val="1"/>
      <w:marLeft w:val="0"/>
      <w:marRight w:val="0"/>
      <w:marTop w:val="0"/>
      <w:marBottom w:val="0"/>
      <w:divBdr>
        <w:top w:val="none" w:sz="0" w:space="0" w:color="auto"/>
        <w:left w:val="none" w:sz="0" w:space="0" w:color="auto"/>
        <w:bottom w:val="none" w:sz="0" w:space="0" w:color="auto"/>
        <w:right w:val="none" w:sz="0" w:space="0" w:color="auto"/>
      </w:divBdr>
    </w:div>
    <w:div w:id="557131559">
      <w:bodyDiv w:val="1"/>
      <w:marLeft w:val="0"/>
      <w:marRight w:val="0"/>
      <w:marTop w:val="0"/>
      <w:marBottom w:val="0"/>
      <w:divBdr>
        <w:top w:val="none" w:sz="0" w:space="0" w:color="auto"/>
        <w:left w:val="none" w:sz="0" w:space="0" w:color="auto"/>
        <w:bottom w:val="none" w:sz="0" w:space="0" w:color="auto"/>
        <w:right w:val="none" w:sz="0" w:space="0" w:color="auto"/>
      </w:divBdr>
    </w:div>
    <w:div w:id="698549584">
      <w:bodyDiv w:val="1"/>
      <w:marLeft w:val="0"/>
      <w:marRight w:val="0"/>
      <w:marTop w:val="0"/>
      <w:marBottom w:val="0"/>
      <w:divBdr>
        <w:top w:val="none" w:sz="0" w:space="0" w:color="auto"/>
        <w:left w:val="none" w:sz="0" w:space="0" w:color="auto"/>
        <w:bottom w:val="none" w:sz="0" w:space="0" w:color="auto"/>
        <w:right w:val="none" w:sz="0" w:space="0" w:color="auto"/>
      </w:divBdr>
    </w:div>
    <w:div w:id="749157497">
      <w:bodyDiv w:val="1"/>
      <w:marLeft w:val="0"/>
      <w:marRight w:val="0"/>
      <w:marTop w:val="0"/>
      <w:marBottom w:val="0"/>
      <w:divBdr>
        <w:top w:val="none" w:sz="0" w:space="0" w:color="auto"/>
        <w:left w:val="none" w:sz="0" w:space="0" w:color="auto"/>
        <w:bottom w:val="none" w:sz="0" w:space="0" w:color="auto"/>
        <w:right w:val="none" w:sz="0" w:space="0" w:color="auto"/>
      </w:divBdr>
    </w:div>
    <w:div w:id="874081458">
      <w:bodyDiv w:val="1"/>
      <w:marLeft w:val="0"/>
      <w:marRight w:val="0"/>
      <w:marTop w:val="0"/>
      <w:marBottom w:val="0"/>
      <w:divBdr>
        <w:top w:val="none" w:sz="0" w:space="0" w:color="auto"/>
        <w:left w:val="none" w:sz="0" w:space="0" w:color="auto"/>
        <w:bottom w:val="none" w:sz="0" w:space="0" w:color="auto"/>
        <w:right w:val="none" w:sz="0" w:space="0" w:color="auto"/>
      </w:divBdr>
    </w:div>
    <w:div w:id="910427651">
      <w:bodyDiv w:val="1"/>
      <w:marLeft w:val="0"/>
      <w:marRight w:val="0"/>
      <w:marTop w:val="0"/>
      <w:marBottom w:val="0"/>
      <w:divBdr>
        <w:top w:val="none" w:sz="0" w:space="0" w:color="auto"/>
        <w:left w:val="none" w:sz="0" w:space="0" w:color="auto"/>
        <w:bottom w:val="none" w:sz="0" w:space="0" w:color="auto"/>
        <w:right w:val="none" w:sz="0" w:space="0" w:color="auto"/>
      </w:divBdr>
    </w:div>
    <w:div w:id="1222601002">
      <w:bodyDiv w:val="1"/>
      <w:marLeft w:val="0"/>
      <w:marRight w:val="0"/>
      <w:marTop w:val="0"/>
      <w:marBottom w:val="0"/>
      <w:divBdr>
        <w:top w:val="none" w:sz="0" w:space="0" w:color="auto"/>
        <w:left w:val="none" w:sz="0" w:space="0" w:color="auto"/>
        <w:bottom w:val="none" w:sz="0" w:space="0" w:color="auto"/>
        <w:right w:val="none" w:sz="0" w:space="0" w:color="auto"/>
      </w:divBdr>
    </w:div>
    <w:div w:id="1323391276">
      <w:bodyDiv w:val="1"/>
      <w:marLeft w:val="0"/>
      <w:marRight w:val="0"/>
      <w:marTop w:val="0"/>
      <w:marBottom w:val="0"/>
      <w:divBdr>
        <w:top w:val="none" w:sz="0" w:space="0" w:color="auto"/>
        <w:left w:val="none" w:sz="0" w:space="0" w:color="auto"/>
        <w:bottom w:val="none" w:sz="0" w:space="0" w:color="auto"/>
        <w:right w:val="none" w:sz="0" w:space="0" w:color="auto"/>
      </w:divBdr>
    </w:div>
    <w:div w:id="1443259542">
      <w:bodyDiv w:val="1"/>
      <w:marLeft w:val="0"/>
      <w:marRight w:val="0"/>
      <w:marTop w:val="0"/>
      <w:marBottom w:val="0"/>
      <w:divBdr>
        <w:top w:val="none" w:sz="0" w:space="0" w:color="auto"/>
        <w:left w:val="none" w:sz="0" w:space="0" w:color="auto"/>
        <w:bottom w:val="none" w:sz="0" w:space="0" w:color="auto"/>
        <w:right w:val="none" w:sz="0" w:space="0" w:color="auto"/>
      </w:divBdr>
    </w:div>
    <w:div w:id="1521777458">
      <w:bodyDiv w:val="1"/>
      <w:marLeft w:val="0"/>
      <w:marRight w:val="0"/>
      <w:marTop w:val="0"/>
      <w:marBottom w:val="0"/>
      <w:divBdr>
        <w:top w:val="none" w:sz="0" w:space="0" w:color="auto"/>
        <w:left w:val="none" w:sz="0" w:space="0" w:color="auto"/>
        <w:bottom w:val="none" w:sz="0" w:space="0" w:color="auto"/>
        <w:right w:val="none" w:sz="0" w:space="0" w:color="auto"/>
      </w:divBdr>
    </w:div>
    <w:div w:id="1552107919">
      <w:bodyDiv w:val="1"/>
      <w:marLeft w:val="0"/>
      <w:marRight w:val="0"/>
      <w:marTop w:val="0"/>
      <w:marBottom w:val="0"/>
      <w:divBdr>
        <w:top w:val="none" w:sz="0" w:space="0" w:color="auto"/>
        <w:left w:val="none" w:sz="0" w:space="0" w:color="auto"/>
        <w:bottom w:val="none" w:sz="0" w:space="0" w:color="auto"/>
        <w:right w:val="none" w:sz="0" w:space="0" w:color="auto"/>
      </w:divBdr>
    </w:div>
    <w:div w:id="1695888657">
      <w:bodyDiv w:val="1"/>
      <w:marLeft w:val="0"/>
      <w:marRight w:val="0"/>
      <w:marTop w:val="0"/>
      <w:marBottom w:val="0"/>
      <w:divBdr>
        <w:top w:val="none" w:sz="0" w:space="0" w:color="auto"/>
        <w:left w:val="none" w:sz="0" w:space="0" w:color="auto"/>
        <w:bottom w:val="none" w:sz="0" w:space="0" w:color="auto"/>
        <w:right w:val="none" w:sz="0" w:space="0" w:color="auto"/>
      </w:divBdr>
    </w:div>
    <w:div w:id="1729955086">
      <w:bodyDiv w:val="1"/>
      <w:marLeft w:val="0"/>
      <w:marRight w:val="0"/>
      <w:marTop w:val="0"/>
      <w:marBottom w:val="0"/>
      <w:divBdr>
        <w:top w:val="none" w:sz="0" w:space="0" w:color="auto"/>
        <w:left w:val="none" w:sz="0" w:space="0" w:color="auto"/>
        <w:bottom w:val="none" w:sz="0" w:space="0" w:color="auto"/>
        <w:right w:val="none" w:sz="0" w:space="0" w:color="auto"/>
      </w:divBdr>
    </w:div>
    <w:div w:id="1901135658">
      <w:bodyDiv w:val="1"/>
      <w:marLeft w:val="0"/>
      <w:marRight w:val="0"/>
      <w:marTop w:val="0"/>
      <w:marBottom w:val="0"/>
      <w:divBdr>
        <w:top w:val="none" w:sz="0" w:space="0" w:color="auto"/>
        <w:left w:val="none" w:sz="0" w:space="0" w:color="auto"/>
        <w:bottom w:val="none" w:sz="0" w:space="0" w:color="auto"/>
        <w:right w:val="none" w:sz="0" w:space="0" w:color="auto"/>
      </w:divBdr>
    </w:div>
    <w:div w:id="2038240049">
      <w:bodyDiv w:val="1"/>
      <w:marLeft w:val="0"/>
      <w:marRight w:val="0"/>
      <w:marTop w:val="0"/>
      <w:marBottom w:val="0"/>
      <w:divBdr>
        <w:top w:val="none" w:sz="0" w:space="0" w:color="auto"/>
        <w:left w:val="none" w:sz="0" w:space="0" w:color="auto"/>
        <w:bottom w:val="none" w:sz="0" w:space="0" w:color="auto"/>
        <w:right w:val="none" w:sz="0" w:space="0" w:color="auto"/>
      </w:divBdr>
    </w:div>
    <w:div w:id="20802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bpakrac-bhv.hr/" TargetMode="External"/><Relationship Id="rId13" Type="http://schemas.openxmlformats.org/officeDocument/2006/relationships/hyperlink" Target="https://help.nn.hr/support/solutions/articles/12000019144-nedostupnost-eojn-a" TargetMode="External"/><Relationship Id="rId18" Type="http://schemas.openxmlformats.org/officeDocument/2006/relationships/hyperlink" Target="http://www.mgipu.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www.mrms.hr/" TargetMode="External"/><Relationship Id="rId2" Type="http://schemas.openxmlformats.org/officeDocument/2006/relationships/numbering" Target="numbering.xml"/><Relationship Id="rId16" Type="http://schemas.openxmlformats.org/officeDocument/2006/relationships/hyperlink" Target="http://www.mzoip.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nn.hr/support/solutions/articles/12000027320-pitanja-kako-postaviti-pitanje-naru%C4%8Ditelju-prije-isteka-roka-za-dostav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ezna-uprava.hr/" TargetMode="External"/><Relationship Id="rId23" Type="http://schemas.openxmlformats.org/officeDocument/2006/relationships/fontTable" Target="fontTable.xml"/><Relationship Id="rId10" Type="http://schemas.openxmlformats.org/officeDocument/2006/relationships/hyperlink" Target="https://eojn.nn.hr" TargetMode="External"/><Relationship Id="rId19" Type="http://schemas.openxmlformats.org/officeDocument/2006/relationships/hyperlink" Target="https://hangouts.google.com/?action=chat&amp;pn=%2B385912279468&amp;hl=hr&amp;authuser=0" TargetMode="External"/><Relationship Id="rId4" Type="http://schemas.openxmlformats.org/officeDocument/2006/relationships/settings" Target="settings.xml"/><Relationship Id="rId9" Type="http://schemas.openxmlformats.org/officeDocument/2006/relationships/hyperlink" Target="mailto:mario.budija@ozbpakrac-bhv.hr" TargetMode="External"/><Relationship Id="rId14" Type="http://schemas.openxmlformats.org/officeDocument/2006/relationships/hyperlink" Target="https://eojn.nn.hr/Oglasni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8F22-717A-4EBE-B7E7-A062F61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41</Pages>
  <Words>18936</Words>
  <Characters>107936</Characters>
  <Application>Microsoft Office Word</Application>
  <DocSecurity>0</DocSecurity>
  <Lines>899</Lines>
  <Paragraphs>253</Paragraphs>
  <ScaleCrop>false</ScaleCrop>
  <HeadingPairs>
    <vt:vector size="6" baseType="variant">
      <vt:variant>
        <vt:lpstr>Naslov</vt:lpstr>
      </vt:variant>
      <vt:variant>
        <vt:i4>1</vt:i4>
      </vt:variant>
      <vt:variant>
        <vt:lpstr>Naslovi</vt:lpstr>
      </vt:variant>
      <vt:variant>
        <vt:i4>77</vt:i4>
      </vt:variant>
      <vt:variant>
        <vt:lpstr>Title</vt:lpstr>
      </vt:variant>
      <vt:variant>
        <vt:i4>1</vt:i4>
      </vt:variant>
    </vt:vector>
  </HeadingPairs>
  <TitlesOfParts>
    <vt:vector size="79" baseType="lpstr">
      <vt:lpstr>DOKUMENTACIJA ZA NADMETANJE U OTVORENOM POSTUPKU JAVNE NABAVE</vt:lpstr>
      <vt:lpstr>Opći podaci o naručitelju</vt:lpstr>
      <vt:lpstr>    Naziv</vt:lpstr>
      <vt:lpstr>    Podaci o osobi ili službi zaduženoj za komunikaciju sa gospodarskim subjektima</vt:lpstr>
      <vt:lpstr>    Evidencijski broj nabave 23/20</vt:lpstr>
      <vt:lpstr>    Popis gospodarskih subjekata s kojima je naručitelj u sukobu interesa u smislu č</vt:lpstr>
      <vt:lpstr>    Vrsta postupka</vt:lpstr>
      <vt:lpstr>    Procijenjena vrijednost nabave:  1.117.783,00 kuna bez PDV-a.</vt:lpstr>
      <vt:lpstr>    Vrsta ugovora o javnoj nabavi : Ugovor o javnoj nabavi radova.</vt:lpstr>
      <vt:lpstr>    Odredbe o ugovoru i okvirnom sporazumu : Sklapa se ugovor o javnoj nabavi radova</vt:lpstr>
      <vt:lpstr>    Dinamički sustav nabave : </vt:lpstr>
      <vt:lpstr>    Elektronička dražba :</vt:lpstr>
      <vt:lpstr>    Savjetovanje sa zainteresiranim gospodarskim subjektima: </vt:lpstr>
      <vt:lpstr>    Dostava ponuda</vt:lpstr>
      <vt:lpstr>Podaci o predmetu nabave :</vt:lpstr>
      <vt:lpstr/>
      <vt:lpstr>    Opis predmeta nabave </vt:lpstr>
      <vt:lpstr>    Opis i oznaka grupa predmeta nabave</vt:lpstr>
      <vt:lpstr>    Količina predmeta nabave</vt:lpstr>
      <vt:lpstr>    Tehničke specifikacije</vt:lpstr>
      <vt:lpstr>    Kriteriji za ocjenu jednakovrijednosti predmeta nabave, ako se upućuje na marku,</vt:lpstr>
      <vt:lpstr>    Troškovnik</vt:lpstr>
      <vt:lpstr>    Mjesto izvođenja radova</vt:lpstr>
      <vt:lpstr>    Rok početka izvršenja ugovora</vt:lpstr>
      <vt:lpstr>    Rok izvršenja</vt:lpstr>
      <vt:lpstr>    Opcije i moguća obnavljanja ugovora</vt:lpstr>
      <vt:lpstr>Razlozi isključenja ponuditelja</vt:lpstr>
      <vt:lpstr/>
      <vt:lpstr>    Javni naručitelj će isključiti gospodarskog subjekta iz postupka javne nabave ak</vt:lpstr>
      <vt:lpstr>        3.1.2. Porezne obveze i obveze za mirovinsko i zdravstveno osiguranje</vt:lpstr>
      <vt:lpstr>    </vt:lpstr>
      <vt:lpstr>ODREDBE O SAMOKORIGIRANJU</vt:lpstr>
      <vt:lpstr>Kriteriji za odabir gospodarskog subjekta (uvjeti sposobnosti)</vt:lpstr>
      <vt:lpstr>    </vt:lpstr>
      <vt:lpstr>    4.1. Sposobnost za obavljanje profesionalne djelatnosti  </vt:lpstr>
      <vt:lpstr>    4.2. Tehnička i stručna sposobnost </vt:lpstr>
      <vt:lpstr>        4.2.1. Uredno izvršenje radova </vt:lpstr>
      <vt:lpstr>        4.2.2. Gospodarski subjekt je dužan dokazati da raspolaže osobljem slijedećih ob</vt:lpstr>
      <vt:lpstr>Europska jedinstvena dokumentacija o nabavi (ESPD)</vt:lpstr>
      <vt:lpstr>Podaci o ponudi</vt:lpstr>
      <vt:lpstr>    Sadržaj i način izrade ponude</vt:lpstr>
      <vt:lpstr>    Način dostave ponude</vt:lpstr>
      <vt:lpstr>    Izmjena ponude i odustajanje od ponude</vt:lpstr>
      <vt:lpstr>    Varijante ponude</vt:lpstr>
      <vt:lpstr>    Način određivanja cijene ponude</vt:lpstr>
      <vt:lpstr>    Valuta ponude</vt:lpstr>
      <vt:lpstr>    Kriterij za odabir ponude</vt:lpstr>
      <vt:lpstr>    Jezik i pismo na kojem se izrađuje ponuda</vt:lpstr>
      <vt:lpstr>    Rok valjanosti ponude</vt:lpstr>
      <vt:lpstr>Ostale odredbe</vt:lpstr>
      <vt:lpstr>    Podaci o terminu obilaska lokacije ili neposrednog pregleda dokumenata koji potk</vt:lpstr>
      <vt:lpstr>    Norme osiguranja kvalitete ili norme upravljanja okolišem</vt:lpstr>
      <vt:lpstr>    Odredbe koje se odnose na zajednicu gospodarskih subjekata (ponuditelja)</vt:lpstr>
      <vt:lpstr>    Odredbe koje se odnose na podugovaratelje</vt:lpstr>
      <vt:lpstr>    7.5. Oslanjanje na sposobnost drugih subjekta</vt:lpstr>
      <vt:lpstr>    Vrsta, sredstvo i uvjeti jamstva</vt:lpstr>
      <vt:lpstr>        Jamstvo za ozbiljnost ponude</vt:lpstr>
      <vt:lpstr>        7.6.2  Jamstvo za uredno ispunjenje ugovora </vt:lpstr>
      <vt:lpstr>        7.6.3  Jamstvo za otklanjanje nedostataka u jamstvenom roku</vt:lpstr>
      <vt:lpstr>    Datum, vrijeme i mjesto dostave ponuda i javnog otvaranja ponuda</vt:lpstr>
      <vt:lpstr>    Posebni uvjeti za izvršenje ugovora</vt:lpstr>
      <vt:lpstr>    Primjena trgovačkih običaja (uzanci)</vt:lpstr>
      <vt:lpstr>    Podaci o tijelima od kojih natjecatelj ili ponuditelj može dobiti pravovaljanu i</vt:lpstr>
      <vt:lpstr>    Rok za donošenje odluke o odabiru i rok mirovanja</vt:lpstr>
      <vt:lpstr>        7.11.1. Odluka o poništenju</vt:lpstr>
      <vt:lpstr>    Rok, način i uvjeti plaćanja</vt:lpstr>
      <vt:lpstr>    Pouka o pravnom lijeku - Izjavljivanje žalbe</vt:lpstr>
      <vt:lpstr>    Dodatne informacije i objašnjenja te izmjena Dokumentacije o nabavi</vt:lpstr>
      <vt:lpstr>    Izmjene ugovora o javnoj nabavi</vt:lpstr>
      <vt:lpstr>    Trošak ponude i preuzimanje Dokumentacije o nabavi</vt:lpstr>
      <vt:lpstr>    Tajnost podataka</vt:lpstr>
      <vt:lpstr>    Podaci o terminu obilaska lokacije ili neposrednog pregleda dokumenata koji potk</vt:lpstr>
      <vt:lpstr>PRILOZI</vt:lpstr>
      <vt:lpstr>        -       ESPD obrazac,</vt:lpstr>
      <vt:lpstr>        -      Obrazac Izjave o dostavi jamstva za otklanjanje nedostataka u jamst</vt:lpstr>
      <vt:lpstr>        -      Prijedlog ugovora,</vt:lpstr>
      <vt:lpstr>        -      Tehnička dokumentacija,</vt:lpstr>
      <vt:lpstr>        -      Troškovnik</vt:lpstr>
      <vt:lpstr>DOKUMENTACIJA ZA NADMETANJE U OTVORENOM POSTUPKU JAVNE NABAVE</vt:lpstr>
    </vt:vector>
  </TitlesOfParts>
  <Company>Grad Lipik</Company>
  <LinksUpToDate>false</LinksUpToDate>
  <CharactersWithSpaces>126619</CharactersWithSpaces>
  <SharedDoc>false</SharedDoc>
  <HLinks>
    <vt:vector size="12" baseType="variant">
      <vt:variant>
        <vt:i4>7864387</vt:i4>
      </vt:variant>
      <vt:variant>
        <vt:i4>3</vt:i4>
      </vt:variant>
      <vt:variant>
        <vt:i4>0</vt:i4>
      </vt:variant>
      <vt:variant>
        <vt:i4>5</vt:i4>
      </vt:variant>
      <vt:variant>
        <vt:lpwstr>mailto:grad@lipik.hr</vt:lpwstr>
      </vt:variant>
      <vt:variant>
        <vt:lpwstr/>
      </vt:variant>
      <vt:variant>
        <vt:i4>1769484</vt:i4>
      </vt:variant>
      <vt:variant>
        <vt:i4>0</vt:i4>
      </vt:variant>
      <vt:variant>
        <vt:i4>0</vt:i4>
      </vt:variant>
      <vt:variant>
        <vt:i4>5</vt:i4>
      </vt:variant>
      <vt:variant>
        <vt:lpwstr>http://www.lipik.hr/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 U OTVORENOM POSTUPKU JAVNE NABAVE</dc:title>
  <dc:subject/>
  <dc:creator>Mario Budija</dc:creator>
  <cp:keywords/>
  <dc:description/>
  <cp:lastModifiedBy>Mario Budija</cp:lastModifiedBy>
  <cp:revision>13</cp:revision>
  <cp:lastPrinted>2019-09-19T07:49:00Z</cp:lastPrinted>
  <dcterms:created xsi:type="dcterms:W3CDTF">2020-03-30T12:22:00Z</dcterms:created>
  <dcterms:modified xsi:type="dcterms:W3CDTF">2020-05-18T12:16:00Z</dcterms:modified>
</cp:coreProperties>
</file>